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．下列关于酶催化特性的叙述，正确的是(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．低温降低分子运动速度，抑制酶的活性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．高温激发酶的活性，提高酶促反应速率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．增大底物的浓度，酶促反应速率可以持续上升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．增加酶的物质量，酶促反应的产物量随之增加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低温降低分子运动速度，从而抑制酶的活性，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正确；温度过高使酶失活，可降低酶促反应速率；增大底物的浓度，酶促反应速率还受酶浓度等的影响；酶只能改变化学反应速率，而不改变化学反应方向和平衡点。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．如图表示物质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的催化下水解成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的反应图解，下列叙述正确的是(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\* jc0 \* "Font:Times New Roman" \* hps10 \o(\s\up 9(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――→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),2P)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可为该反应提供活化能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水解的产物是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等物质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是麦芽糖，则可用斐林试剂来检测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的生成情况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代表二肽，则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可分别代表肽酶、氨基酸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酶的催化作用机理是降低反应活化能，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项错误；绝大多数酶是蛋白质，水解产物是氨基酸，氧化分解产物是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等物质，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项错误；麦芽糖也是还原糖，与其水解产物葡萄糖一样，可与斐林试剂共热产生砖红色沉淀，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．下列有关酶的叙述，正确的是(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与分解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的酶相同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．酶只能在细胞内起催化作用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．高温和低温都会使酶永久失活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．酶在低温时空间结构保持稳定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合成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与分解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ATP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的酶是不同的；酶既能在细胞内起催化作用，也能在细胞外、体外起催化作用；低温可使酶活性降低，但不会破坏其分子结构，所以不会永久失活，其空间结构也可以保持稳定。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</w:p>
    <w:bookmarkEnd w:id="0"/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．如图表示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比较过氧化氢在不同条件下的分解实验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。下列相关分析合理的(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724400" cy="1666875"/>
            <wp:effectExtent l="0" t="0" r="0" b="9525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．本实验的因变量是不同的催化剂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．本实验的无关变量有温度和酶的用量等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号可分别构成对照实验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．分析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号试管的实验结果可知加热能降低反应的活化能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本实验的因变量是气泡的产生速率，即过氧化氢的分解速率，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项错误。温度是自变量，酶的用量是无关变量，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号中只有一个实验变量不同，可分别构成对照实验，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项正确。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号在高温下出现气泡的原因是加热使过氧化氢分子得到能量，从常态转变为容易发生化学反应的活跃状态，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项错误。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．酶抑制剂分竞争性抑制剂和非竞争性抑制剂，两者作用特点如图甲所示，图乙表示相应的反应速率。下列有关叙述不正确的是(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14925" cy="1857375"/>
            <wp:effectExtent l="0" t="0" r="5715" b="1905"/>
            <wp:docPr id="16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表示没有酶抑制剂存在时的作用效果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反应速率不再增加是受酶浓度的限制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表示在竞争性抑制剂作用下酶的活性降低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．非竞争性抑制剂与该酶结合后能改变其空间结构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由图可知，酶的竞争性抑制剂结构与底物相似，与底物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争夺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酶的结合位点，当底物足够多时，反应速率仍然可以加快；非竞争性抑制剂改变了酶的结构，使酶的催化能力降低，即使增加底物，其反应速率仍然较低。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．利用麦芽酿造啤酒时，麦芽中多酚氧化酶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(PPO)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的作用会降低啤酒质量。图为不同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和温度对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PPO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活性影响的曲线，有关叙述错误的是(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57525" cy="2085975"/>
            <wp:effectExtent l="0" t="0" r="5715" b="1905"/>
            <wp:docPr id="17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PPO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催化多酚类物质的生化反应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．相同温度时，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 7.8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的酶促反应产物比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 8.4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的少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．在制备麦芽过程中应将反应条件控制在温度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80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 8.4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．高于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90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PPO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发生热变性，一定温度范围内温度越高变性越快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在温度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80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 8.4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的条件下，多酚氧化酶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(PPO)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的活性高，降低啤酒质量，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．将萝卜磨碎制得提取液，取等量的四份分别加入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的盛有等量过氧化氢溶液的几个试管中，温度保持在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30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。结果每个试管都产生气体。重复上述实验，只是把提取液的加入量减半。两次实验中过氧化氢反应相同时间后的剩余量如图所示。下列判断正确的是(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352675" cy="1847850"/>
            <wp:effectExtent l="0" t="0" r="9525" b="11430"/>
            <wp:docPr id="18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．这两次实验的差异是由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不同造成的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是第一次实验的结果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．提取液的量会明显影响过氧化氢酶的最适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．用点燃的卫生香检验气体产生情况时，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的一组中最容易熄灭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这两次实验的差异是由提取液的加入量不同造成的；曲线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是实验二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酶量减半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的结果，而曲线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是第一次实验的结果；提取液的量不会影响过氧化氢酶的最适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的一组中过氧化氢酶的催化效率最强，产生的气体最多，点燃的卫生香最不易熄灭。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．如图表示人体内某种酶促反应的反应速率受温度和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的影响情况，下列解释不正确的是(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333625" cy="1866900"/>
            <wp:effectExtent l="0" t="0" r="13335" b="7620"/>
            <wp:docPr id="19" name="图片 1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点，将酶的浓度增大一倍，反应速率可能增大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点，将酶的浓度增大一倍，反应速率不可能增大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点，将酶的浓度增大一倍，反应速率可能增大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．该图不能反映唾液淀粉酶催化能力的变化特征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题图可以反映温度和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对酶促反应速率的影响，但是影响酶促反应速率的因素不仅包括温度和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，还有酶的浓度等。在底物充足的条件下，增大酶的浓度，可以提高反应速率，所以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正确，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错误。题图显示，该酶的最适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强酸性环境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左右，因此这种酶可能是胃蛋白酶，而不会是唾液淀粉酶，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正确。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9.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如图表示在最适温度、最适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等条件下，反应物浓度对酶所催化的化学反应速率的影响。下列说法错误的是(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095500" cy="1438275"/>
            <wp:effectExtent l="0" t="0" r="7620" b="9525"/>
            <wp:docPr id="20" name="图片 1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．曲线的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段表明，随着反应物浓度的增加，反应速率逐渐加快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．如果温度升高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10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重复实验，则图中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点的位置将下移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．如果从乙点开始，往反应混合物中加入少量同样的酶，曲线中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点会上升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段反应速率不变，说明随着反应物浓度的增加，酶已经完全被分解了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由图可知，曲线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段，随着反应物浓度增加，反应速率加快。由于反应是在最适温度下进行的，因此，提高温度酶的活性将下降，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点将下移。如果往反应体系中加入更多的酶，反应速率将加快，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点会上升。曲线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段反应速率不变，是因为酶的数量有限，而不是全部被分解了。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．有人进行实验以研究化合物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对淀粉酶活性的影响，结果如图。下列分析不正确的是(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419350" cy="1619250"/>
            <wp:effectExtent l="0" t="0" r="3810" b="11430"/>
            <wp:docPr id="21" name="图片 1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．实验中应保持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不变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．曲线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作为实验对照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对该酶的活性有抑制作用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．若反应温度升高，则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点未必上移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分析图形可知，实验的自变量为化合物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的有无，因此无关变量如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应控制不变；曲线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表示实验组的实验结果，曲线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表示对照组的实验结果；图示同等底物浓度下，加化合物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的一组的酶促反应速率比只有酶的一组的低，因此化合物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对酶的活性具有抑制作用；题中没有说明该实验进行时的温度，若该温度为最适温度，则升高温度后，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点下移。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．如图甲是过氧化氢酶活性受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影响的示意图，图乙所示在最适温度下，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分解产生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的量随时间的变化情况。若该酶促反应过程中某一条件发生变化，下列说法正确的是(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295775" cy="1943100"/>
            <wp:effectExtent l="0" t="0" r="1905" b="7620"/>
            <wp:docPr id="22" name="图片 2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．如果温度升高，图乙中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的最大生成量要降低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．图乙中经过一段时间后，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的生成量不再增加的原因是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已经全部被分解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．如果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过高，则图乙中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生成量肯定为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．图甲中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降低到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过程中反应速率会逐渐加快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即便酶失活，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在一定温度下也会分解，所以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的生成量不会是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错误。由于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时酶已失活，再恢复到最适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的过程中反应速率也不会逐渐加快，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错误。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．请你解读与酶有关的图示、曲线，然后回答下列问题。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743450" cy="1552575"/>
            <wp:effectExtent l="0" t="0" r="11430" b="1905"/>
            <wp:docPr id="23" name="图片 2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分别表示了酶具有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的特性。洗衣粉中加有的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，之所以能够耐酸碱、忍受表面活性剂和较高温度，是因为它是通过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精心设计改造生产出来的；控制其合成的直接模板主要分布在细胞的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是与酶活性影响因素相关的曲线，当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上升到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时，酶活性的变化过程是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；从图示曲线我们还可以得出的结论是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333625" cy="1733550"/>
            <wp:effectExtent l="0" t="0" r="13335" b="3810"/>
            <wp:docPr id="24" name="图片 2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点后酶促反应速率不再增加，其限制因素主要是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。从图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可以得出的结论是：在底物足量条件下，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419600" cy="1790700"/>
            <wp:effectExtent l="0" t="0" r="0" b="7620"/>
            <wp:docPr id="25" name="图片 2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本题以坐标曲线为信息载体，综合考查酶的特性与本质等知识。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表示酶具有高效性，图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表示酶具有专一性；洗衣粉中的酶是通过蛋白质工程改造生产出来的。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由图中底物剩余量可以判断在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时，酶的活性最大，所以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上升到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时，酶活性先上升后下降。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分析图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，可以发现在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点之前，限制酶促反应速率的因素是底物浓度，而</w:t>
      </w:r>
      <w:r>
        <w:rPr>
          <w:rFonts w:hint="eastAsia" w:asciiTheme="minorEastAsia" w:hAnsiTheme="minorEastAsia" w:eastAsiaTheme="minorEastAsia" w:cstheme="minorEastAsia"/>
          <w:i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点以后则是酶的浓度及酶活性。分析图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可知在底物充足的情况下，酶促反应速率与酶浓度呈正相关。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高效性和专一性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特异性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 蛋白质工程 细胞质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先上升后下降 随着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pH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的变化，酶的最适温度不变或温度影响酶的活性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合理即可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酶的浓度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数量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和活性 酶促反应速率与酶浓度呈正相关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1" w:right="0" w:hanging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．血栓主要由不溶性的纤维蛋白等物质组成。纳豆激酶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(NK)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是一种在纳豆发酵过程中由纳豆菌产生的蛋白酶，它不但能直接作用于纤维蛋白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过程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，还能间接激活体内纤溶酶原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过程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。如图是有关纳豆激酶溶栓机理简图，请据图回答问题。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990850" cy="2343150"/>
            <wp:effectExtent l="0" t="0" r="11430" b="3810"/>
            <wp:docPr id="26" name="图片 2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研究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直接水解作用：给定纤维蛋白平板，将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滴加其上，若出现相应的溶解圈，则可说明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的间接作用是通过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__________________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激活体内纤溶酶原，增加纤溶酶的量和作用，溶解血栓。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请根据下列给出的实验材料，比较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与内源性纤溶酶的溶栓效果。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供选实验材料：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溶液、内源性纤溶酶溶液、纤维蛋白块、蛋清溶液、缓冲液、双缩脲试剂、量筒、试管和秒表。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实验步骤：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表示添加，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表示未添加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tbl>
      <w:tblPr>
        <w:tblW w:w="4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438"/>
        <w:gridCol w:w="9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加入物质的成分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试管1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试管2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54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A________________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54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缓冲液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54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纳豆激酶(NK)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溶液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54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B_________________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－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21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bdr w:val="none" w:color="auto" w:sz="0" w:space="0"/>
              </w:rPr>
              <w:t>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表格中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处添加的物质是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处添加的物质是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实验结果鉴定的指标是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解析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由图解可以看出纳豆激酶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(NK)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可以直接催化纤维蛋白的水解，还能间接激活纤溶酶原，由纤溶酶催化纤维蛋白的水解。要比较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与内源性纤溶酶的溶栓效果，需将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与内源性纤溶酶进行对照实验。根据单一变量原则可知，试管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中加入纳豆激酶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(NK)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溶液，则试管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中应加入内源性纤溶酶溶液。根据酶的专一性和实验结果的可观察性，本实验的因变量为纤维蛋白块消失的时间。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答案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纳豆激酶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对纤维蛋白有直接水解作用或降解作用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NK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在体外有溶栓效果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刺激血管上皮细胞，释放组织纤溶酶原激活剂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540" w:right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 xml:space="preserve">纤维蛋白块 内源性纤溶酶溶液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纤维蛋白块消失的时间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662B"/>
    <w:rsid w:val="1603432D"/>
    <w:rsid w:val="1DBD2B90"/>
    <w:rsid w:val="2B23662B"/>
    <w:rsid w:val="4A1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纯文本_0"/>
    <w:basedOn w:val="9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2019-09-30T03:21:00Z</dcterms:created>
  <dc:creator>WPS_1521775732</dc:creator>
  <cp:lastModifiedBy>WPS_1521775732</cp:lastModifiedBy>
  <dcterms:modified xsi:type="dcterms:W3CDTF">2019-09-30T03:40:27Z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