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pStyle w:val="2"/>
        <w:ind w:firstLine="420" w:firstLineChars="200"/>
        <w:rPr>
          <w:rFonts w:hint="eastAsia" w:asciiTheme="minorEastAsia" w:hAnsiTheme="minorEastAsia" w:eastAsiaTheme="minorEastAsia" w:cstheme="minorEastAsia"/>
          <w:sz w:val="21"/>
          <w:szCs w:val="21"/>
        </w:rPr>
      </w:pPr>
      <w:bookmarkStart w:id="0" w:name="_GoBack"/>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下列变化与氧化还原反应无关的是(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电解质溶液导电</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使用手电筒照明</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铁被浓硫酸钝化</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熔融状态下NaCl变成Na</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2．已知某电池的电极反应为2H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＋2e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下列有关该反应的说法中正确的是(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该反应发生在负极上</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该反应是还原反应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电池的电解质为HNO</w:t>
      </w:r>
      <w:r>
        <w:rPr>
          <w:rFonts w:hint="eastAsia" w:asciiTheme="minorEastAsia" w:hAnsiTheme="minorEastAsia" w:eastAsiaTheme="minorEastAsia" w:cstheme="minorEastAsia"/>
          <w:sz w:val="21"/>
          <w:szCs w:val="21"/>
          <w:vertAlign w:val="subscript"/>
        </w:rPr>
        <w:t>3</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电池的负极材料可能是铜</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3．由A、B、C、D四种金属按表中所示的装置进行实验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下列叙述中正确的是(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286375" cy="2971800"/>
            <wp:effectExtent l="0" t="0" r="1905"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4"/>
                    <a:stretch>
                      <a:fillRect/>
                    </a:stretch>
                  </pic:blipFill>
                  <pic:spPr>
                    <a:xfrm>
                      <a:off x="0" y="0"/>
                      <a:ext cx="5286375" cy="2971800"/>
                    </a:xfrm>
                    <a:prstGeom prst="rect">
                      <a:avLst/>
                    </a:prstGeom>
                    <a:noFill/>
                    <a:ln>
                      <a:noFill/>
                    </a:ln>
                  </pic:spPr>
                </pic:pic>
              </a:graphicData>
            </a:graphic>
          </wp:inline>
        </w:drawing>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A.装置甲中的B金属是原电池的负极</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装置乙中的C金属是原电池的阴极</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装置丙中的D金属是原电池的正极</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四种金属的活泼性顺序是D&gt;A&gt;B&gt;C</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茫</w:t>
      </w:r>
      <w:r>
        <w:rPr>
          <w:rFonts w:hint="eastAsia" w:asciiTheme="minorEastAsia" w:hAnsiTheme="minorEastAsia" w:eastAsiaTheme="minorEastAsia" w:cstheme="minorEastAsia"/>
          <w:sz w:val="21"/>
          <w:szCs w:val="21"/>
        </w:rPr>
        <w:t>茫黑夜中，航标灯为航海员指明了方向。航标灯的电源必须长效、稳定。我国科技工作者研制出以铝合金、</w:t>
      </w:r>
      <w:r>
        <w:rPr>
          <w:rFonts w:hint="eastAsia" w:asciiTheme="minorEastAsia" w:hAnsiTheme="minorEastAsia" w:eastAsiaTheme="minorEastAsia" w:cstheme="minorEastAsia"/>
          <w:sz w:val="21"/>
          <w:szCs w:val="21"/>
        </w:rPr>
        <w:t>Pt­Fe合金网为电极材料的海水电池。在这种电池中(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铝合金是正极　</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铝合金是负极　</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海水是电解液　</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铝合金电极发生还原反应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②③</w:t>
      </w:r>
      <w:r>
        <w:rPr>
          <w:rFonts w:hint="eastAsia" w:asciiTheme="minorEastAsia" w:hAnsiTheme="minorEastAsia" w:eastAsiaTheme="minorEastAsia" w:cstheme="minorEastAsia"/>
          <w:sz w:val="21"/>
          <w:szCs w:val="21"/>
        </w:rPr>
        <w:t xml:space="preserve">  B．</w:t>
      </w:r>
      <w:r>
        <w:rPr>
          <w:rFonts w:hint="eastAsia" w:asciiTheme="minorEastAsia" w:hAnsiTheme="minorEastAsia" w:eastAsiaTheme="minorEastAsia" w:cstheme="minorEastAsia"/>
          <w:sz w:val="21"/>
          <w:szCs w:val="21"/>
        </w:rPr>
        <w:t>②④</w:t>
      </w:r>
      <w:r>
        <w:rPr>
          <w:rFonts w:hint="eastAsia" w:asciiTheme="minorEastAsia" w:hAnsiTheme="minorEastAsia" w:eastAsiaTheme="minorEastAsia" w:cstheme="minorEastAsia"/>
          <w:sz w:val="21"/>
          <w:szCs w:val="21"/>
        </w:rPr>
        <w:t xml:space="preserve">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①②</w:t>
      </w: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rPr>
        <w:t>①④</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5．某含有铝电极的原电池工作时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电子从铝电极上流出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下列有关该电池另一种电极的材料与电解质溶液的说明中肯定错误的是(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rPr>
        <w:t>镁、NaOH溶液  B．铜、稀硫酸</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锌、浓硝酸  D．铁、FeCl</w:t>
      </w:r>
      <w:r>
        <w:rPr>
          <w:rFonts w:hint="eastAsia" w:asciiTheme="minorEastAsia" w:hAnsiTheme="minorEastAsia" w:eastAsiaTheme="minorEastAsia" w:cstheme="minorEastAsia"/>
          <w:sz w:val="21"/>
          <w:szCs w:val="21"/>
          <w:vertAlign w:val="subscript"/>
        </w:rPr>
        <w:t>3</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下列有关说法中正确的是(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燃料电池工作时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化学能可以全部转化为电能</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燃料电池工作时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还原剂通过燃烧将化学能转化为电能</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燃料电池的原料贮存在电池内部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如图18­1所示装置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可构成氢氧燃料电池</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"../AppData/Local/Temp/314.TIF"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286510" cy="902335"/>
            <wp:effectExtent l="0" t="0" r="8890" b="1206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5" r:link="rId6"/>
                    <a:stretch>
                      <a:fillRect/>
                    </a:stretch>
                  </pic:blipFill>
                  <pic:spPr>
                    <a:xfrm>
                      <a:off x="0" y="0"/>
                      <a:ext cx="1286510" cy="90233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图18­1</w:t>
      </w:r>
    </w:p>
    <w:p>
      <w:pPr>
        <w:pStyle w:val="2"/>
        <w:ind w:firstLine="420" w:firstLineChars="200"/>
        <w:rPr>
          <w:rFonts w:hint="eastAsia" w:asciiTheme="minorEastAsia" w:hAnsiTheme="minorEastAsia" w:eastAsiaTheme="minorEastAsia" w:cstheme="minorEastAsia"/>
          <w:sz w:val="21"/>
          <w:szCs w:val="21"/>
        </w:rPr>
      </w:pP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7．下列有关判断正确的是(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燃煤发电厂的发电过程就是将化学能直接转化为电能的过程</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手机电池工作时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电池中存在化学能直接转化为电能的变化</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手电筒在使用过程中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只存在化学能转化为电能的过程</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向水中通电得到H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的过程就是化学能转化为电能的过程</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t>某同学欲用图18­2装置实现化学能转化为电能</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下列关于此装置的几种构成中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不能实现此转化的是(　　)</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"../AppData/Local/Temp/315.TIF"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234440" cy="121031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r:link="rId8"/>
                    <a:stretch>
                      <a:fillRect/>
                    </a:stretch>
                  </pic:blipFill>
                  <pic:spPr>
                    <a:xfrm>
                      <a:off x="0" y="0"/>
                      <a:ext cx="1234440" cy="121031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图18­2</w:t>
      </w:r>
    </w:p>
    <w:p>
      <w:pPr>
        <w:pStyle w:val="2"/>
        <w:ind w:firstLine="420" w:firstLineChars="200"/>
        <w:rPr>
          <w:rFonts w:hint="eastAsia" w:asciiTheme="minorEastAsia" w:hAnsiTheme="minorEastAsia" w:eastAsiaTheme="minorEastAsia" w:cstheme="minorEastAsia"/>
          <w:sz w:val="21"/>
          <w:szCs w:val="21"/>
        </w:rPr>
      </w:pPr>
    </w:p>
    <w:tbl>
      <w:tblPr>
        <w:tblStyle w:val="3"/>
        <w:tblW w:w="6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505"/>
        <w:gridCol w:w="980"/>
        <w:gridCol w:w="98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1" w:type="dxa"/>
            <w:noWrap w:val="0"/>
            <w:vAlign w:val="center"/>
          </w:tcPr>
          <w:p>
            <w:pPr>
              <w:pStyle w:val="2"/>
              <w:jc w:val="center"/>
              <w:rPr>
                <w:rFonts w:hint="eastAsia" w:asciiTheme="minorEastAsia" w:hAnsiTheme="minorEastAsia" w:eastAsiaTheme="minorEastAsia" w:cstheme="minorEastAsia"/>
                <w:sz w:val="21"/>
                <w:szCs w:val="21"/>
              </w:rPr>
            </w:pPr>
          </w:p>
        </w:tc>
        <w:tc>
          <w:tcPr>
            <w:tcW w:w="150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980"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980"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157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1"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Q成分</w:t>
            </w:r>
          </w:p>
        </w:tc>
        <w:tc>
          <w:tcPr>
            <w:tcW w:w="150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bscript"/>
              </w:rPr>
              <w:t>3</w:t>
            </w:r>
          </w:p>
        </w:tc>
        <w:tc>
          <w:tcPr>
            <w:tcW w:w="980"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 xml:space="preserve"> </w:t>
            </w:r>
          </w:p>
        </w:tc>
        <w:tc>
          <w:tcPr>
            <w:tcW w:w="980"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 xml:space="preserve"> </w:t>
            </w:r>
          </w:p>
        </w:tc>
        <w:tc>
          <w:tcPr>
            <w:tcW w:w="157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1"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w:t>
            </w:r>
            <w:r>
              <w:rPr>
                <w:rFonts w:hint="eastAsia" w:asciiTheme="minorEastAsia" w:hAnsiTheme="minorEastAsia" w:eastAsiaTheme="minorEastAsia" w:cstheme="minorEastAsia"/>
                <w:sz w:val="21"/>
                <w:szCs w:val="21"/>
              </w:rPr>
              <w:t>成分</w:t>
            </w:r>
          </w:p>
        </w:tc>
        <w:tc>
          <w:tcPr>
            <w:tcW w:w="150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ZnCl</w:t>
            </w:r>
            <w:r>
              <w:rPr>
                <w:rFonts w:hint="eastAsia" w:asciiTheme="minorEastAsia" w:hAnsiTheme="minorEastAsia" w:eastAsiaTheme="minorEastAsia" w:cstheme="minorEastAsia"/>
                <w:sz w:val="21"/>
                <w:szCs w:val="21"/>
                <w:vertAlign w:val="subscript"/>
              </w:rPr>
              <w:t>2</w:t>
            </w:r>
          </w:p>
        </w:tc>
        <w:tc>
          <w:tcPr>
            <w:tcW w:w="980"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CuSO</w:t>
            </w:r>
            <w:r>
              <w:rPr>
                <w:rFonts w:hint="eastAsia" w:asciiTheme="minorEastAsia" w:hAnsiTheme="minorEastAsia" w:eastAsiaTheme="minorEastAsia" w:cstheme="minorEastAsia"/>
                <w:sz w:val="21"/>
                <w:szCs w:val="21"/>
                <w:vertAlign w:val="subscript"/>
              </w:rPr>
              <w:t>4</w:t>
            </w:r>
          </w:p>
        </w:tc>
        <w:tc>
          <w:tcPr>
            <w:tcW w:w="980"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CuSO</w:t>
            </w:r>
            <w:r>
              <w:rPr>
                <w:rFonts w:hint="eastAsia" w:asciiTheme="minorEastAsia" w:hAnsiTheme="minorEastAsia" w:eastAsiaTheme="minorEastAsia" w:cstheme="minorEastAsia"/>
                <w:sz w:val="21"/>
                <w:szCs w:val="21"/>
                <w:vertAlign w:val="subscript"/>
              </w:rPr>
              <w:t>4</w:t>
            </w:r>
          </w:p>
        </w:tc>
        <w:tc>
          <w:tcPr>
            <w:tcW w:w="157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Cu</w:t>
            </w:r>
            <w:r>
              <w:rPr>
                <w:rFonts w:hint="eastAsia" w:asciiTheme="minorEastAsia" w:hAnsiTheme="minorEastAsia" w:eastAsiaTheme="minorEastAsia" w:cstheme="minorEastAsia"/>
                <w:sz w:val="21"/>
                <w:szCs w:val="21"/>
              </w:rPr>
              <w:t>(NO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1"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成分</w:t>
            </w:r>
          </w:p>
        </w:tc>
        <w:tc>
          <w:tcPr>
            <w:tcW w:w="150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980"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C </w:t>
            </w:r>
          </w:p>
        </w:tc>
        <w:tc>
          <w:tcPr>
            <w:tcW w:w="980"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Fe</w:t>
            </w:r>
          </w:p>
        </w:tc>
        <w:tc>
          <w:tcPr>
            <w:tcW w:w="157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Pt</w:t>
            </w:r>
          </w:p>
        </w:tc>
      </w:tr>
    </w:tbl>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9.一种基于酸性燃料电池原理设计的酒精检测仪</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负极上的反应为：CH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=CH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COOH</w:t>
      </w:r>
      <w:r>
        <w:rPr>
          <w:rFonts w:hint="eastAsia" w:asciiTheme="minorEastAsia" w:hAnsiTheme="minorEastAsia" w:eastAsiaTheme="minorEastAsia" w:cstheme="minorEastAsia"/>
          <w:sz w:val="21"/>
          <w:szCs w:val="21"/>
        </w:rPr>
        <w:t>＋4H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。下列有关说法正确的是(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检测时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电解质溶液中的H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向负极移动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若有0.4 mol电子转移</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则在标准状况下消耗4.48 L氧气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电池反应的化学方程式为：CH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=CH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COOH</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正极上发生的反应为：O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＋4e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=4OH</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工业上利用氢气在氯气中燃烧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所得产物再溶于水的方法制得工业盐酸</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流程复杂且造成能量浪费。有人设想利用原电池原理直接制盐酸的同时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获取电能</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假设这种想法可行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下列说法肯定错误的是(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两极材料都可用石墨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用稀盐酸作电解质溶液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通入氢气的电极为原电池的正极</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电解质溶液中的阳离子向通氯气的电极移动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通氯气的电极反应式为Cl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＋2e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=2Cl</w:t>
      </w:r>
      <w:r>
        <w:rPr>
          <w:rFonts w:hint="eastAsia" w:asciiTheme="minorEastAsia" w:hAnsiTheme="minorEastAsia" w:eastAsiaTheme="minorEastAsia" w:cstheme="minorEastAsia"/>
          <w:sz w:val="21"/>
          <w:szCs w:val="21"/>
          <w:vertAlign w:val="superscript"/>
        </w:rPr>
        <w:t>－</w:t>
      </w:r>
    </w:p>
    <w:bookmarkEnd w:id="0"/>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11．某潜航器所使用的新型镁­过氧化氢燃料电池系统的工作原理如图18­3所示。以下说法中错误的是(　　)</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"../AppData/Local/Temp/316.TIF"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868680" cy="1012190"/>
            <wp:effectExtent l="0" t="0" r="0" b="889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9" r:link="rId10"/>
                    <a:stretch>
                      <a:fillRect/>
                    </a:stretch>
                  </pic:blipFill>
                  <pic:spPr>
                    <a:xfrm>
                      <a:off x="0" y="0"/>
                      <a:ext cx="868680" cy="101219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图18­3</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当电路中有2 mol电子转移时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镁电极的质量至少减轻了24 g</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电池工作时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正极上有H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生成</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工作过程中溶液的pH会增大</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电池正极的反应式为H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＋2e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t>氢能源是21世纪极具发展前景的新能源之一。</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(1)请在图18­4的两个空格中填上循环过程中反应物和生成物的分子式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以完成理想的氢能源循环体系图(循环中接受太阳能的物质在自</w:t>
      </w:r>
      <w:r>
        <w:rPr>
          <w:rFonts w:hint="eastAsia" w:asciiTheme="minorEastAsia" w:hAnsiTheme="minorEastAsia" w:eastAsiaTheme="minorEastAsia" w:cstheme="minorEastAsia"/>
          <w:sz w:val="21"/>
          <w:szCs w:val="21"/>
        </w:rPr>
        <w:t>然界中广泛存在)，从能量转换的角度看，过程</w:t>
      </w:r>
      <w:r>
        <w:rPr>
          <w:rFonts w:hint="eastAsia" w:asciiTheme="minorEastAsia" w:hAnsiTheme="minorEastAsia" w:eastAsiaTheme="minorEastAsia" w:cstheme="minorEastAsia"/>
          <w:sz w:val="21"/>
          <w:szCs w:val="21"/>
        </w:rPr>
        <w:t>Ⅱ</w:t>
      </w:r>
      <w:r>
        <w:rPr>
          <w:rFonts w:hint="eastAsia" w:asciiTheme="minorEastAsia" w:hAnsiTheme="minorEastAsia" w:eastAsiaTheme="minorEastAsia" w:cstheme="minorEastAsia"/>
          <w:sz w:val="21"/>
          <w:szCs w:val="21"/>
        </w:rPr>
        <w:t>中的能量转化形式为</w:t>
      </w:r>
      <w:r>
        <w:rPr>
          <w:rFonts w:hint="eastAsia" w:asciiTheme="minorEastAsia" w:hAnsiTheme="minorEastAsia" w:eastAsiaTheme="minorEastAsia" w:cstheme="minorEastAsia"/>
          <w:sz w:val="21"/>
          <w:szCs w:val="21"/>
        </w:rPr>
        <w:t>__________。</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"../AppData/Local/Temp/317.TIF"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332230" cy="719455"/>
            <wp:effectExtent l="0" t="0" r="8890" b="1206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r:link="rId12"/>
                    <a:stretch>
                      <a:fillRect/>
                    </a:stretch>
                  </pic:blipFill>
                  <pic:spPr>
                    <a:xfrm>
                      <a:off x="0" y="0"/>
                      <a:ext cx="1332230" cy="71945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图18­4</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(2)若燃料电池使用KOH作电解质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则正极的电极反应式为____________________，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若使用硫酸作原电池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则负极电极反应式为_________________________。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某校化学兴趣小组为了探究原电池的工作原理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进行如下系列实验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回答下列问题。</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"../AppData/Local/Temp/318.TIF"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005455" cy="1054735"/>
            <wp:effectExtent l="0" t="0" r="12065" b="12065"/>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pic:cNvPicPr>
                  </pic:nvPicPr>
                  <pic:blipFill>
                    <a:blip r:embed="rId13" r:link="rId14"/>
                    <a:stretch>
                      <a:fillRect/>
                    </a:stretch>
                  </pic:blipFill>
                  <pic:spPr>
                    <a:xfrm>
                      <a:off x="0" y="0"/>
                      <a:ext cx="3005455" cy="105473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图18­5</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(1)实验一中盐桥中的K</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流向</w:t>
      </w:r>
      <w:r>
        <w:rPr>
          <w:rFonts w:hint="eastAsia" w:asciiTheme="minorEastAsia" w:hAnsiTheme="minorEastAsia" w:eastAsiaTheme="minorEastAsia" w:cstheme="minorEastAsia"/>
          <w:sz w:val="21"/>
          <w:szCs w:val="21"/>
        </w:rPr>
        <w:t>__________</w:t>
      </w:r>
      <w:r>
        <w:rPr>
          <w:rFonts w:hint="eastAsia" w:asciiTheme="minorEastAsia" w:hAnsiTheme="minorEastAsia" w:eastAsiaTheme="minorEastAsia" w:cstheme="minorEastAsia"/>
          <w:sz w:val="21"/>
          <w:szCs w:val="21"/>
        </w:rPr>
        <w:t>溶液(填“ZnSO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或“CuSO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如果Zn的消耗速率为1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 xml:space="preserve"> mol/s，</w:t>
      </w:r>
      <w:r>
        <w:rPr>
          <w:rFonts w:hint="eastAsia" w:asciiTheme="minorEastAsia" w:hAnsiTheme="minorEastAsia" w:eastAsiaTheme="minorEastAsia" w:cstheme="minorEastAsia"/>
          <w:sz w:val="21"/>
          <w:szCs w:val="21"/>
        </w:rPr>
        <w:t>为使电荷守恒</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则K</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的迁移速率为____________mol/s。实验表明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若将装置中两个电极位置调换</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则电路中没有电流通过</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原因是________。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(2)实验二中刚将铜、锌片插入溶液中时电流计指针有偏转</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但立即就归零了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为什么锌失去的电子不能持续通过导线流向铜极给Cu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(3)实验三中铜片、锌片表面均有红色物质析出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电流计的指针偏转</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但在较短时间内电流即明显减小。实验结束时测得锌片减少了3.94 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铜片增重了3.84 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则该原电池的工作效率是(指参加原电池反应的锌占反应总量的百分率)________。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(4)与实验三相比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实验一中原电池的工作效率较高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原因是_____________________。</w:t>
      </w:r>
    </w:p>
    <w:p>
      <w:pPr>
        <w:pStyle w:val="2"/>
        <w:ind w:firstLine="420" w:firstLineChars="200"/>
        <w:rPr>
          <w:rFonts w:hint="eastAsia" w:asciiTheme="minorEastAsia" w:hAnsiTheme="minorEastAsia" w:eastAsiaTheme="minorEastAsia" w:cstheme="minorEastAsia"/>
          <w:sz w:val="21"/>
          <w:szCs w:val="21"/>
        </w:rPr>
      </w:pP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t>铝电池性能优越</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铝­空气电池以其环保、安全而受到越来越多的关注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其原理如图18­6所示。</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"../AppData/Local/Temp/319.TIF"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523490" cy="1435735"/>
            <wp:effectExtent l="0" t="0" r="6350" b="12065"/>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15" r:link="rId16"/>
                    <a:stretch>
                      <a:fillRect/>
                    </a:stretch>
                  </pic:blipFill>
                  <pic:spPr>
                    <a:xfrm>
                      <a:off x="0" y="0"/>
                      <a:ext cx="2523490" cy="143573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图18­6</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1)工作时该电池正极上的电极反应式为__________________，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电池中NaCl的作用是_____，电池工</w:t>
      </w:r>
      <w:r>
        <w:rPr>
          <w:rFonts w:hint="eastAsia" w:asciiTheme="minorEastAsia" w:hAnsiTheme="minorEastAsia" w:eastAsiaTheme="minorEastAsia" w:cstheme="minorEastAsia"/>
          <w:sz w:val="21"/>
          <w:szCs w:val="21"/>
        </w:rPr>
        <w:t>作时的总反应的化学方程式为_</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(2)以铝­空气电池为电源电解KI溶液制取KIO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(石墨为电极材料)时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电解过程中阳极的电极反应式为____________________。</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(3)某铝­空气电池的效率为50%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若用其作电源电解500 mL的饱和NaCl溶液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电解结束后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所得溶液(假设溶液电解前后体积不变)中NaOH的浓度为0.3 mol·L</w:t>
      </w:r>
      <w:r>
        <w:rPr>
          <w:rFonts w:hint="eastAsia" w:asciiTheme="minorEastAsia" w:hAnsiTheme="minorEastAsia" w:eastAsiaTheme="minorEastAsia" w:cstheme="minorEastAsia"/>
          <w:sz w:val="21"/>
          <w:szCs w:val="21"/>
          <w:vertAlign w:val="superscript"/>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则该过程中消耗铝的质量为________</w:t>
      </w:r>
    </w:p>
    <w:p>
      <w:pPr>
        <w:rPr>
          <w:rFonts w:hint="eastAsia" w:asciiTheme="minorEastAsia" w:hAnsiTheme="minorEastAsia" w:eastAsiaTheme="minorEastAsia" w:cstheme="minorEastAsia"/>
          <w:sz w:val="21"/>
          <w:szCs w:val="21"/>
          <w:lang w:eastAsia="zh-CN"/>
        </w:rPr>
      </w:pPr>
    </w:p>
    <w:p>
      <w:pPr>
        <w:rPr>
          <w:rFonts w:hint="eastAsia" w:asciiTheme="minorEastAsia" w:hAnsiTheme="minorEastAsia" w:eastAsiaTheme="minorEastAsia" w:cstheme="minorEastAsia"/>
          <w:b/>
          <w:bCs/>
          <w:color w:val="FF0000"/>
          <w:sz w:val="21"/>
          <w:szCs w:val="21"/>
          <w:lang w:eastAsia="zh-CN"/>
        </w:rPr>
      </w:pPr>
    </w:p>
    <w:p>
      <w:pPr>
        <w:rPr>
          <w:rFonts w:hint="eastAsia" w:asciiTheme="minorEastAsia" w:hAnsiTheme="minorEastAsia" w:eastAsiaTheme="minorEastAsia" w:cstheme="minorEastAsia"/>
          <w:b/>
          <w:bCs/>
          <w:color w:val="FF0000"/>
          <w:sz w:val="21"/>
          <w:szCs w:val="21"/>
          <w:lang w:eastAsia="zh-CN"/>
        </w:rPr>
      </w:pPr>
      <w:r>
        <w:rPr>
          <w:rFonts w:hint="eastAsia" w:asciiTheme="minorEastAsia" w:hAnsiTheme="minorEastAsia" w:eastAsiaTheme="minorEastAsia" w:cstheme="minorEastAsia"/>
          <w:b/>
          <w:bCs/>
          <w:color w:val="FF0000"/>
          <w:sz w:val="21"/>
          <w:szCs w:val="21"/>
          <w:lang w:eastAsia="zh-CN"/>
        </w:rPr>
        <w:t>参考答案及解析：</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1.D</w:t>
      </w:r>
      <w:r>
        <w:rPr>
          <w:rFonts w:hint="eastAsia" w:asciiTheme="minorEastAsia" w:hAnsiTheme="minorEastAsia" w:eastAsiaTheme="minorEastAsia" w:cstheme="minorEastAsia"/>
          <w:sz w:val="21"/>
          <w:szCs w:val="21"/>
        </w:rPr>
        <w:t>　2.B　3.D　4.A　5.C　6.D　7.B　8.C　9.C　10.B　11.B</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t>(1)左右方框分别是H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　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化学能转化为电能</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(2)O</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＋4e</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＋2H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O===4OH</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pt-BR"/>
        </w:rPr>
        <w:t>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－2e</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===2H</w:t>
      </w:r>
      <w:r>
        <w:rPr>
          <w:rFonts w:hint="eastAsia" w:asciiTheme="minorEastAsia" w:hAnsiTheme="minorEastAsia" w:eastAsiaTheme="minorEastAsia" w:cstheme="minorEastAsia"/>
          <w:sz w:val="21"/>
          <w:szCs w:val="21"/>
          <w:vertAlign w:val="superscript"/>
          <w:lang w:val="pt-BR"/>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(1)由题目信息知</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燃料电池与氢气有关</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而氢燃料电池需要有H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与O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故图中右侧物质为H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左侧为H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总是在正极上得到电子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在水溶液中转化为OH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总是在负极失去电子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在酸性条件下它转化为H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(1)CuSO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　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　锌直接与Cu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发生置换反应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(2)未形成闭合的回路</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(3)60%</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(4)Zn和Cu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不直接接触发生置换反应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电子只能通过</w:t>
      </w:r>
      <w:r>
        <w:rPr>
          <w:rFonts w:hint="eastAsia" w:asciiTheme="minorEastAsia" w:hAnsiTheme="minorEastAsia" w:eastAsiaTheme="minorEastAsia" w:cstheme="minorEastAsia"/>
          <w:sz w:val="21"/>
          <w:szCs w:val="21"/>
        </w:rPr>
        <w:t>导线发生转移</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实验一中右侧烧杯消耗Cu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为保持溶液的电中性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故盐桥中阳离子应流向CuSO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溶液且迁移速率应该是Zn消耗速率的2倍；当电极调换位置后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锌片直接与Cu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发生置换反应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电子无法转移到另外一个电极上。铜片增加的质量是析出的单质铜的质量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生成的单质铜为</w:t>
      </w:r>
      <w:r>
        <w:rPr>
          <w:rFonts w:hint="eastAsia" w:asciiTheme="minorEastAsia" w:hAnsiTheme="minorEastAsia" w:eastAsiaTheme="minorEastAsia" w:cstheme="minorEastAsia"/>
          <w:i/>
          <w:sz w:val="21"/>
          <w:szCs w:val="21"/>
        </w:rPr>
        <w:t>n</w:t>
      </w:r>
      <w:r>
        <w:rPr>
          <w:rFonts w:hint="eastAsia" w:asciiTheme="minorEastAsia" w:hAnsiTheme="minorEastAsia" w:eastAsiaTheme="minorEastAsia" w:cstheme="minorEastAsia"/>
          <w:sz w:val="21"/>
          <w:szCs w:val="21"/>
        </w:rPr>
        <w:t>(Cu)＝0.06 mol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需要溶解的锌也是0.06 mol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质量为3.90 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多减轻的0.04 g是因为锌表面还直接发生了Zn＋Cu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===Cu</w:t>
      </w:r>
      <w:r>
        <w:rPr>
          <w:rFonts w:hint="eastAsia" w:asciiTheme="minorEastAsia" w:hAnsiTheme="minorEastAsia" w:eastAsiaTheme="minorEastAsia" w:cstheme="minorEastAsia"/>
          <w:sz w:val="21"/>
          <w:szCs w:val="21"/>
        </w:rPr>
        <w:t>＋Zn</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这一反应(由题目中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锌</w:t>
      </w:r>
      <w:r>
        <w:rPr>
          <w:rFonts w:hint="eastAsia" w:asciiTheme="minorEastAsia" w:hAnsiTheme="minorEastAsia" w:eastAsiaTheme="minorEastAsia" w:cstheme="minorEastAsia"/>
          <w:sz w:val="21"/>
          <w:szCs w:val="21"/>
        </w:rPr>
        <w:t>片表面有红色物质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知)，利用此方程式可求出发生此反应的锌的质量为</w:t>
      </w:r>
      <w:r>
        <w:rPr>
          <w:rFonts w:hint="eastAsia" w:asciiTheme="minorEastAsia" w:hAnsiTheme="minorEastAsia" w:eastAsiaTheme="minorEastAsia" w:cstheme="minorEastAsia"/>
          <w:sz w:val="21"/>
          <w:szCs w:val="21"/>
        </w:rPr>
        <w:t>2.6 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故该原电池的工作效率＝</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\f(3.9 g,3.9 g</w:instrText>
      </w:r>
      <w:r>
        <w:rPr>
          <w:rFonts w:hint="eastAsia" w:asciiTheme="minorEastAsia" w:hAnsiTheme="minorEastAsia" w:eastAsiaTheme="minorEastAsia" w:cstheme="minorEastAsia"/>
          <w:sz w:val="21"/>
          <w:szCs w:val="21"/>
        </w:rPr>
        <w:instrText xml:space="preserve">＋2.6 g)</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＝60%。</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t>(1)O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＋4e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O===4OH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　增强溶液的导电能力</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4Al</w:t>
      </w:r>
      <w:r>
        <w:rPr>
          <w:rFonts w:hint="eastAsia" w:asciiTheme="minorEastAsia" w:hAnsiTheme="minorEastAsia" w:eastAsiaTheme="minorEastAsia" w:cstheme="minorEastAsia"/>
          <w:sz w:val="21"/>
          <w:szCs w:val="21"/>
        </w:rPr>
        <w:t>＋3O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＋6H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O===4Al</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(2)I</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＋3H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－6e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===IO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3</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＋6H</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(3)2.7 g</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(1)观察示</w:t>
      </w:r>
      <w:r>
        <w:rPr>
          <w:rFonts w:hint="eastAsia" w:asciiTheme="minorEastAsia" w:hAnsiTheme="minorEastAsia" w:eastAsiaTheme="minorEastAsia" w:cstheme="minorEastAsia"/>
          <w:sz w:val="21"/>
          <w:szCs w:val="21"/>
        </w:rPr>
        <w:t>意图知，正极是</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得到电子生成OH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负极是铝失去电子并最终转化为Al(OH)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由此可写出电极反应方程式及电池反应方程式；NaCl不参与电极反应但可增加溶液的导电性。</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(2)阳极发生氧化反应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故阳极上是I</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失去电子转化为IO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3</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的变化</w:t>
      </w:r>
      <w:r>
        <w:rPr>
          <w:rFonts w:hint="eastAsia" w:asciiTheme="minorEastAsia" w:hAnsiTheme="minorEastAsia" w:eastAsiaTheme="minorEastAsia" w:cstheme="minorEastAsia"/>
          <w:sz w:val="21"/>
          <w:szCs w:val="21"/>
        </w:rPr>
        <w:t>，I</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－6e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IO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3</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由于生成物含有氧元素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故溶液中的水参与电极反应</w:t>
      </w:r>
      <w:r>
        <w:rPr>
          <w:rFonts w:hint="eastAsia" w:asciiTheme="minorEastAsia" w:hAnsiTheme="minorEastAsia" w:eastAsiaTheme="minorEastAsia" w:cstheme="minorEastAsia"/>
          <w:sz w:val="21"/>
          <w:szCs w:val="21"/>
        </w:rPr>
        <w:t>，I</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－6e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IO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3</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根据电荷守恒原理知有H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生成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最后结合质量守恒原理可得最后结果。</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(3)生成的</w:t>
      </w:r>
      <w:r>
        <w:rPr>
          <w:rFonts w:hint="eastAsia" w:asciiTheme="minorEastAsia" w:hAnsiTheme="minorEastAsia" w:eastAsiaTheme="minorEastAsia" w:cstheme="minorEastAsia"/>
          <w:i/>
          <w:sz w:val="21"/>
          <w:szCs w:val="21"/>
        </w:rPr>
        <w:t>n</w:t>
      </w:r>
      <w:r>
        <w:rPr>
          <w:rFonts w:hint="eastAsia" w:asciiTheme="minorEastAsia" w:hAnsiTheme="minorEastAsia" w:eastAsiaTheme="minorEastAsia" w:cstheme="minorEastAsia"/>
          <w:sz w:val="21"/>
          <w:szCs w:val="21"/>
        </w:rPr>
        <w:t>(NaOH)＝0.15 mol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结合电解食盐水方程式知有0.15 mol电子转移</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理论上消耗的铝为0.05 mol(1 mol Al可失去3 mol电子)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由于工作效率为50%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故实际消耗铝为0.1 mol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质量为2.7 g。</w:t>
      </w:r>
    </w:p>
    <w:p>
      <w:pPr>
        <w:rPr>
          <w:rFonts w:hint="eastAsia" w:asciiTheme="minorEastAsia" w:hAnsiTheme="minorEastAsia" w:eastAsiaTheme="minorEastAsia" w:cstheme="minor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B3AE1"/>
    <w:rsid w:val="26647AEB"/>
    <w:rsid w:val="4B9B3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file:///J:\&#36716;word&#19968;&#36718;\TP\315.TIF" TargetMode="External"/><Relationship Id="rId7" Type="http://schemas.openxmlformats.org/officeDocument/2006/relationships/image" Target="media/image3.png"/><Relationship Id="rId6" Type="http://schemas.openxmlformats.org/officeDocument/2006/relationships/image" Target="file:///J:\&#36716;word&#19968;&#36718;\TP\314.TIF" TargetMode="Externa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file:///J:\&#36716;word&#19968;&#36718;\TP\319.TIF" TargetMode="External"/><Relationship Id="rId15" Type="http://schemas.openxmlformats.org/officeDocument/2006/relationships/image" Target="media/image7.png"/><Relationship Id="rId14" Type="http://schemas.openxmlformats.org/officeDocument/2006/relationships/image" Target="file:///J:\&#36716;word&#19968;&#36718;\TP\318.TIF" TargetMode="External"/><Relationship Id="rId13" Type="http://schemas.openxmlformats.org/officeDocument/2006/relationships/image" Target="media/image6.png"/><Relationship Id="rId12" Type="http://schemas.openxmlformats.org/officeDocument/2006/relationships/image" Target="file:///J:\&#36716;word&#19968;&#36718;\TP\317.TIF" TargetMode="External"/><Relationship Id="rId11" Type="http://schemas.openxmlformats.org/officeDocument/2006/relationships/image" Target="media/image5.png"/><Relationship Id="rId10" Type="http://schemas.openxmlformats.org/officeDocument/2006/relationships/image" Target="file:///J:\&#36716;word&#19968;&#36718;\TP\316.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2019-09-23T01:23:00Z</dcterms:created>
  <dc:creator>WPS_1521775732</dc:creator>
  <cp:lastModifiedBy>WPS_1521775732</cp:lastModifiedBy>
  <dcterms:modified xsi:type="dcterms:W3CDTF">2019-09-23T01:31:06Z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