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黑体" w:hAnsi="宋体" w:eastAsia="黑体" w:cs="黑体"/>
          <w:kern w:val="2"/>
          <w:sz w:val="28"/>
          <w:szCs w:val="28"/>
          <w:lang w:val="en-US" w:eastAsia="zh-CN" w:bidi="ar"/>
        </w:rPr>
        <w:t>二</w:t>
      </w:r>
      <w:r>
        <w:rPr>
          <w:rFonts w:hint="eastAsia" w:ascii="黑体" w:hAnsi="宋体" w:eastAsia="黑体" w:cs="Times New Roman"/>
          <w:kern w:val="2"/>
          <w:sz w:val="28"/>
          <w:szCs w:val="28"/>
          <w:lang w:val="en-US" w:eastAsia="zh-CN" w:bidi="ar"/>
        </w:rPr>
        <w:t>0</w:t>
      </w:r>
      <w:r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  <w:t>一八年东营市初中学业水平考试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>地理试题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  <w:t>（总分</w:t>
      </w:r>
      <w:r>
        <w:rPr>
          <w:rFonts w:hint="eastAsia" w:ascii="黑体" w:hAnsi="Calibri" w:eastAsia="黑体" w:cs="Times New Roman"/>
          <w:kern w:val="2"/>
          <w:sz w:val="28"/>
          <w:szCs w:val="28"/>
          <w:lang w:val="en-US" w:eastAsia="zh-CN" w:bidi="ar"/>
        </w:rPr>
        <w:t xml:space="preserve"> 100</w:t>
      </w:r>
      <w:r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  <w:t>分考试时间</w:t>
      </w:r>
      <w:r>
        <w:rPr>
          <w:rFonts w:hint="eastAsia" w:ascii="黑体" w:hAnsi="Calibri" w:eastAsia="黑体" w:cs="Times New Roman"/>
          <w:kern w:val="2"/>
          <w:sz w:val="28"/>
          <w:szCs w:val="28"/>
          <w:lang w:val="en-US" w:eastAsia="zh-CN" w:bidi="ar"/>
        </w:rPr>
        <w:t xml:space="preserve"> 60</w:t>
      </w:r>
      <w:r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  <w:t>分钟）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黑体" w:hAnsi="宋体" w:eastAsia="黑体" w:cs="黑体"/>
          <w:b/>
          <w:kern w:val="2"/>
          <w:sz w:val="21"/>
          <w:szCs w:val="21"/>
          <w:lang w:val="en-US" w:eastAsia="zh-CN" w:bidi="ar"/>
        </w:rPr>
        <w:t>注意事项：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Calibri" w:hAnsi="Calibri" w:eastAsia="黑体" w:cs="Times New Roman"/>
          <w:kern w:val="2"/>
          <w:sz w:val="21"/>
          <w:szCs w:val="21"/>
          <w:lang w:val="en-US" w:eastAsia="zh-CN" w:bidi="ar"/>
        </w:rPr>
        <w:t xml:space="preserve">    1</w:t>
      </w:r>
      <w:r>
        <w:rPr>
          <w:rFonts w:hint="eastAsia" w:ascii="黑体" w:hAnsi="宋体" w:eastAsia="黑体" w:cs="黑体"/>
          <w:kern w:val="2"/>
          <w:sz w:val="21"/>
          <w:szCs w:val="21"/>
          <w:lang w:val="en-US" w:eastAsia="zh-CN" w:bidi="ar"/>
        </w:rPr>
        <w:t>．本试题分第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Ⅰ</w:t>
      </w:r>
      <w:r>
        <w:rPr>
          <w:rFonts w:hint="eastAsia" w:ascii="黑体" w:hAnsi="宋体" w:eastAsia="黑体" w:cs="黑体"/>
          <w:kern w:val="2"/>
          <w:sz w:val="21"/>
          <w:szCs w:val="21"/>
          <w:lang w:val="en-US" w:eastAsia="zh-CN" w:bidi="ar"/>
        </w:rPr>
        <w:t>卷和第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Ⅱ</w:t>
      </w:r>
      <w:r>
        <w:rPr>
          <w:rFonts w:hint="eastAsia" w:ascii="黑体" w:hAnsi="宋体" w:eastAsia="黑体" w:cs="黑体"/>
          <w:kern w:val="2"/>
          <w:sz w:val="21"/>
          <w:szCs w:val="21"/>
          <w:lang w:val="en-US" w:eastAsia="zh-CN" w:bidi="ar"/>
        </w:rPr>
        <w:t>卷两部分。第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Ⅰ</w:t>
      </w:r>
      <w:r>
        <w:rPr>
          <w:rFonts w:hint="eastAsia" w:ascii="黑体" w:hAnsi="宋体" w:eastAsia="黑体" w:cs="黑体"/>
          <w:kern w:val="2"/>
          <w:sz w:val="21"/>
          <w:szCs w:val="21"/>
          <w:lang w:val="en-US" w:eastAsia="zh-CN" w:bidi="ar"/>
        </w:rPr>
        <w:t>卷为选择题，</w:t>
      </w:r>
      <w:r>
        <w:rPr>
          <w:rFonts w:hint="default" w:ascii="Calibri" w:hAnsi="Calibri" w:eastAsia="黑体" w:cs="Times New Roman"/>
          <w:kern w:val="2"/>
          <w:sz w:val="21"/>
          <w:szCs w:val="21"/>
          <w:lang w:val="en-US" w:eastAsia="zh-CN" w:bidi="ar"/>
        </w:rPr>
        <w:t>50</w:t>
      </w:r>
      <w:r>
        <w:rPr>
          <w:rFonts w:hint="eastAsia" w:ascii="黑体" w:hAnsi="宋体" w:eastAsia="黑体" w:cs="黑体"/>
          <w:kern w:val="2"/>
          <w:sz w:val="21"/>
          <w:szCs w:val="21"/>
          <w:lang w:val="en-US" w:eastAsia="zh-CN" w:bidi="ar"/>
        </w:rPr>
        <w:t>分；第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Ⅱ</w:t>
      </w:r>
      <w:r>
        <w:rPr>
          <w:rFonts w:hint="eastAsia" w:ascii="黑体" w:hAnsi="宋体" w:eastAsia="黑体" w:cs="黑体"/>
          <w:kern w:val="2"/>
          <w:sz w:val="21"/>
          <w:szCs w:val="21"/>
          <w:lang w:val="en-US" w:eastAsia="zh-CN" w:bidi="ar"/>
        </w:rPr>
        <w:t>卷为综合题，</w:t>
      </w:r>
      <w:r>
        <w:rPr>
          <w:rFonts w:hint="default" w:ascii="Calibri" w:hAnsi="Calibri" w:eastAsia="黑体" w:cs="Times New Roman"/>
          <w:kern w:val="2"/>
          <w:sz w:val="21"/>
          <w:szCs w:val="21"/>
          <w:lang w:val="en-US" w:eastAsia="zh-CN" w:bidi="ar"/>
        </w:rPr>
        <w:t>50</w:t>
      </w:r>
      <w:r>
        <w:rPr>
          <w:rFonts w:hint="eastAsia" w:ascii="黑体" w:hAnsi="宋体" w:eastAsia="黑体" w:cs="黑体"/>
          <w:kern w:val="2"/>
          <w:sz w:val="21"/>
          <w:szCs w:val="21"/>
          <w:lang w:val="en-US" w:eastAsia="zh-CN" w:bidi="ar"/>
        </w:rPr>
        <w:t>分；共</w:t>
      </w:r>
      <w:r>
        <w:rPr>
          <w:rFonts w:hint="default" w:ascii="Calibri" w:hAnsi="Calibri" w:eastAsia="黑体" w:cs="Times New Roman"/>
          <w:kern w:val="2"/>
          <w:sz w:val="21"/>
          <w:szCs w:val="21"/>
          <w:lang w:val="en-US" w:eastAsia="zh-CN" w:bidi="ar"/>
        </w:rPr>
        <w:t>100</w:t>
      </w:r>
      <w:r>
        <w:rPr>
          <w:rFonts w:hint="eastAsia" w:ascii="黑体" w:hAnsi="宋体" w:eastAsia="黑体" w:cs="黑体"/>
          <w:kern w:val="2"/>
          <w:sz w:val="21"/>
          <w:szCs w:val="21"/>
          <w:lang w:val="en-US" w:eastAsia="zh-CN" w:bidi="ar"/>
        </w:rPr>
        <w:t>分。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 w:firstLineChars="200"/>
        <w:jc w:val="left"/>
      </w:pPr>
      <w:r>
        <w:rPr>
          <w:rFonts w:hint="default" w:ascii="Calibri" w:hAnsi="Calibri" w:eastAsia="黑体" w:cs="Times New Roman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黑体" w:hAnsi="宋体" w:eastAsia="黑体" w:cs="黑体"/>
          <w:kern w:val="2"/>
          <w:sz w:val="21"/>
          <w:szCs w:val="21"/>
          <w:lang w:val="en-US" w:eastAsia="zh-CN" w:bidi="ar"/>
        </w:rPr>
        <w:t>．答卷前务必将自己的姓名、座号和准考证号按要求填写在试卷和答题卡上的相应位置。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 w:firstLineChars="200"/>
        <w:jc w:val="left"/>
      </w:pPr>
      <w:r>
        <w:rPr>
          <w:rFonts w:hint="default" w:ascii="Calibri" w:hAnsi="Calibri" w:eastAsia="黑体" w:cs="Times New Roman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黑体" w:hAnsi="宋体" w:eastAsia="黑体" w:cs="黑体"/>
          <w:kern w:val="2"/>
          <w:sz w:val="21"/>
          <w:szCs w:val="21"/>
          <w:lang w:val="en-US" w:eastAsia="zh-CN" w:bidi="ar"/>
        </w:rPr>
        <w:t>．第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Ⅰ</w:t>
      </w:r>
      <w:r>
        <w:rPr>
          <w:rFonts w:hint="eastAsia" w:ascii="黑体" w:hAnsi="宋体" w:eastAsia="黑体" w:cs="黑体"/>
          <w:kern w:val="2"/>
          <w:sz w:val="21"/>
          <w:szCs w:val="21"/>
          <w:lang w:val="en-US" w:eastAsia="zh-CN" w:bidi="ar"/>
        </w:rPr>
        <w:t>卷每题选出答案后，都必须用</w:t>
      </w:r>
      <w:r>
        <w:rPr>
          <w:rFonts w:hint="default" w:ascii="Calibri" w:hAnsi="Calibri" w:eastAsia="黑体" w:cs="Times New Roman"/>
          <w:kern w:val="2"/>
          <w:sz w:val="21"/>
          <w:szCs w:val="21"/>
          <w:lang w:val="en-US" w:eastAsia="zh-CN" w:bidi="ar"/>
        </w:rPr>
        <w:t>2B</w:t>
      </w:r>
      <w:r>
        <w:rPr>
          <w:rFonts w:hint="eastAsia" w:ascii="黑体" w:hAnsi="宋体" w:eastAsia="黑体" w:cs="黑体"/>
          <w:kern w:val="2"/>
          <w:sz w:val="21"/>
          <w:szCs w:val="21"/>
          <w:lang w:val="en-US" w:eastAsia="zh-CN" w:bidi="ar"/>
        </w:rPr>
        <w:t>铅笔把答题卡上对应题目的答案标号（</w:t>
      </w:r>
      <w:r>
        <w:rPr>
          <w:rFonts w:hint="default" w:ascii="Calibri" w:hAnsi="Calibri" w:eastAsia="黑体" w:cs="Times New Roman"/>
          <w:kern w:val="2"/>
          <w:sz w:val="21"/>
          <w:szCs w:val="21"/>
          <w:lang w:val="en-US" w:eastAsia="zh-CN" w:bidi="ar"/>
        </w:rPr>
        <w:t>ABCD</w:t>
      </w:r>
      <w:r>
        <w:rPr>
          <w:rFonts w:hint="eastAsia" w:ascii="黑体" w:hAnsi="宋体" w:eastAsia="黑体" w:cs="黑体"/>
          <w:kern w:val="2"/>
          <w:sz w:val="21"/>
          <w:szCs w:val="21"/>
          <w:lang w:val="en-US" w:eastAsia="zh-CN" w:bidi="ar"/>
        </w:rPr>
        <w:t>）涂黑，如需改动，必须先用橡皮擦干净，再改涂其它答案。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</w:pPr>
      <w:r>
        <w:rPr>
          <w:rFonts w:hint="eastAsia" w:ascii="黑体" w:hAnsi="宋体" w:eastAsia="黑体" w:cs="Times New Roman"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黑体" w:hAnsi="宋体" w:eastAsia="黑体" w:cs="黑体"/>
          <w:kern w:val="2"/>
          <w:sz w:val="21"/>
          <w:szCs w:val="21"/>
          <w:lang w:val="en-US" w:eastAsia="zh-CN" w:bidi="ar"/>
        </w:rPr>
        <w:t>．第</w:t>
      </w:r>
      <w:r>
        <w:rPr>
          <w:rFonts w:hint="eastAsia" w:ascii="Calibri" w:hAnsi="Calibri" w:eastAsia="黑体" w:cs="Times New Roman"/>
          <w:kern w:val="2"/>
          <w:sz w:val="21"/>
          <w:szCs w:val="21"/>
          <w:lang w:val="en-US" w:eastAsia="zh-CN" w:bidi="ar"/>
        </w:rPr>
        <w:t>Ⅱ卷</w:t>
      </w:r>
      <w:r>
        <w:rPr>
          <w:rFonts w:hint="eastAsia" w:ascii="黑体" w:hAnsi="宋体" w:eastAsia="黑体" w:cs="黑体"/>
          <w:kern w:val="2"/>
          <w:sz w:val="21"/>
          <w:szCs w:val="21"/>
          <w:lang w:val="en-US" w:eastAsia="zh-CN" w:bidi="ar"/>
        </w:rPr>
        <w:t>必须用</w:t>
      </w:r>
      <w:r>
        <w:rPr>
          <w:rFonts w:hint="eastAsia" w:ascii="黑体" w:hAnsi="宋体" w:eastAsia="黑体" w:cs="Times New Roman"/>
          <w:kern w:val="2"/>
          <w:sz w:val="21"/>
          <w:szCs w:val="21"/>
          <w:lang w:val="en-US" w:eastAsia="zh-CN" w:bidi="ar"/>
        </w:rPr>
        <w:t>0.5</w:t>
      </w:r>
      <w:r>
        <w:rPr>
          <w:rFonts w:hint="eastAsia" w:ascii="黑体" w:hAnsi="宋体" w:eastAsia="黑体" w:cs="黑体"/>
          <w:kern w:val="2"/>
          <w:sz w:val="21"/>
          <w:szCs w:val="21"/>
          <w:lang w:val="en-US" w:eastAsia="zh-CN" w:bidi="ar"/>
        </w:rPr>
        <w:t>毫米黑色签字笔书写到答题卡题号所指示的答题区域</w:t>
      </w:r>
      <w:r>
        <w:rPr>
          <w:rFonts w:hint="eastAsia" w:ascii="黑体" w:hAnsi="宋体" w:eastAsia="黑体" w:cs="Times New Roman"/>
          <w:kern w:val="2"/>
          <w:sz w:val="21"/>
          <w:szCs w:val="21"/>
          <w:lang w:val="en-US" w:eastAsia="zh-CN" w:bidi="ar"/>
        </w:rPr>
        <w:t>,</w:t>
      </w:r>
      <w:r>
        <w:rPr>
          <w:rFonts w:hint="eastAsia" w:ascii="黑体" w:hAnsi="宋体" w:eastAsia="黑体" w:cs="黑体"/>
          <w:kern w:val="2"/>
          <w:sz w:val="21"/>
          <w:szCs w:val="21"/>
          <w:lang w:val="en-US" w:eastAsia="zh-CN" w:bidi="ar"/>
        </w:rPr>
        <w:t>不得超出预留范围。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</w:pPr>
      <w:r>
        <w:rPr>
          <w:rFonts w:hint="eastAsia" w:ascii="黑体" w:hAnsi="宋体" w:eastAsia="黑体" w:cs="Times New Roman"/>
          <w:kern w:val="2"/>
          <w:sz w:val="21"/>
          <w:szCs w:val="21"/>
          <w:lang w:val="en-US" w:eastAsia="zh-CN" w:bidi="ar"/>
        </w:rPr>
        <w:t>5.</w:t>
      </w:r>
      <w:r>
        <w:rPr>
          <w:rFonts w:hint="eastAsia" w:ascii="黑体" w:hAnsi="宋体" w:eastAsia="黑体" w:cs="黑体"/>
          <w:kern w:val="2"/>
          <w:sz w:val="21"/>
          <w:szCs w:val="21"/>
          <w:lang w:val="en-US" w:eastAsia="zh-CN" w:bidi="ar"/>
        </w:rPr>
        <w:t>切记不要直接在试卷上答题。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第</w:t>
      </w:r>
      <w:r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"/>
        </w:rPr>
        <w:t>Ⅰ</w:t>
      </w: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卷（选择题共</w:t>
      </w:r>
      <w:r>
        <w:rPr>
          <w:rFonts w:hint="default" w:ascii="Calibri" w:hAnsi="Calibri" w:eastAsia="宋体" w:cs="Times New Roman"/>
          <w:b/>
          <w:kern w:val="2"/>
          <w:sz w:val="28"/>
          <w:szCs w:val="28"/>
          <w:lang w:val="en-US" w:eastAsia="zh-CN" w:bidi="ar"/>
        </w:rPr>
        <w:t>50</w:t>
      </w: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分）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一、选择题（下列各题给出的四个选项中，只有一个选项是最符合题意的。每小题</w:t>
      </w:r>
      <w:r>
        <w:rPr>
          <w:rFonts w:hint="default" w:ascii="Calibri" w:hAnsi="Calibri" w:eastAsia="宋体" w:cs="Times New Roman"/>
          <w:b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分，共</w:t>
      </w:r>
      <w:r>
        <w:rPr>
          <w:rFonts w:hint="default" w:ascii="Calibri" w:hAnsi="Calibri" w:eastAsia="宋体" w:cs="Times New Roman"/>
          <w:b/>
          <w:kern w:val="2"/>
          <w:sz w:val="21"/>
          <w:szCs w:val="21"/>
          <w:lang w:val="en-US" w:eastAsia="zh-CN" w:bidi="ar"/>
        </w:rPr>
        <w:t>50</w:t>
      </w: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 w:firstLineChars="200"/>
        <w:jc w:val="left"/>
      </w:pPr>
      <w:r>
        <w:rPr>
          <w:rFonts w:ascii="楷体" w:hAnsi="楷体" w:eastAsia="楷体" w:cs="Times New Roman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楷体" w:hAnsi="楷体" w:eastAsia="楷体" w:cs="楷体"/>
          <w:kern w:val="2"/>
          <w:sz w:val="21"/>
          <w:szCs w:val="21"/>
          <w:lang w:val="en-US" w:eastAsia="zh-CN" w:bidi="ar"/>
        </w:rPr>
        <w:t>海上生明月，天涯共此时</w:t>
      </w:r>
      <w:r>
        <w:rPr>
          <w:rFonts w:hint="eastAsia" w:ascii="楷体" w:hAnsi="楷体" w:eastAsia="楷体" w:cs="Times New Roman"/>
          <w:kern w:val="2"/>
          <w:sz w:val="21"/>
          <w:szCs w:val="21"/>
          <w:lang w:val="en-US" w:eastAsia="zh-CN" w:bidi="ar"/>
        </w:rPr>
        <w:t>”。</w:t>
      </w:r>
      <w:r>
        <w:rPr>
          <w:rFonts w:hint="eastAsia" w:ascii="楷体" w:hAnsi="楷体" w:eastAsia="楷体" w:cs="楷体"/>
          <w:kern w:val="2"/>
          <w:sz w:val="21"/>
          <w:szCs w:val="21"/>
          <w:lang w:val="en-US" w:eastAsia="zh-CN" w:bidi="ar"/>
        </w:rPr>
        <w:t>北京时间</w:t>
      </w:r>
      <w:r>
        <w:rPr>
          <w:rFonts w:hint="eastAsia" w:ascii="楷体" w:hAnsi="楷体" w:eastAsia="楷体" w:cs="Times New Roman"/>
          <w:kern w:val="2"/>
          <w:sz w:val="21"/>
          <w:szCs w:val="21"/>
          <w:lang w:val="en-US" w:eastAsia="zh-CN" w:bidi="ar"/>
        </w:rPr>
        <w:t>2018年1月31日晚</w:t>
      </w:r>
      <w:r>
        <w:rPr>
          <w:rFonts w:hint="eastAsia" w:ascii="楷体" w:hAnsi="楷体" w:eastAsia="楷体" w:cs="楷体"/>
          <w:kern w:val="2"/>
          <w:sz w:val="21"/>
          <w:szCs w:val="21"/>
          <w:lang w:val="en-US" w:eastAsia="zh-CN" w:bidi="ar"/>
        </w:rPr>
        <w:t>发生了月全食现象，我国大部分地区居民欣赏到了美轮美奂的</w:t>
      </w:r>
      <w:r>
        <w:rPr>
          <w:rFonts w:hint="eastAsia" w:ascii="楷体" w:hAnsi="楷体" w:eastAsia="楷体" w:cs="Times New Roman"/>
          <w:kern w:val="2"/>
          <w:sz w:val="21"/>
          <w:szCs w:val="21"/>
          <w:lang w:val="en-US" w:eastAsia="zh-CN" w:bidi="ar"/>
        </w:rPr>
        <w:t>“蓝月亮”景观。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据此，回答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1～2题。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1.月食现象证明了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15" w:firstLineChars="15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．地球的大小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15" w:firstLineChars="15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．地球自转方向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15" w:firstLineChars="15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．地球的形状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15" w:firstLineChars="15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．地球表面海陆分布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2.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 xml:space="preserve">该季节，下列说法正确的是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 A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．正值南极地区考察的最佳时期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 B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．印度半岛西南季风盛行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 C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．地中海沿岸的游客正享受阳光沙滩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 D.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我国南北气温相差不大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读经纬网图（图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），回答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～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题。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66725" cy="295275"/>
            <wp:effectExtent l="0" t="0" r="9525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724275" cy="1476375"/>
            <wp:effectExtent l="0" t="0" r="9525" b="9525"/>
            <wp:docPr id="1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3.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①地的经纬度是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 A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60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°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S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110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°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E             B.  60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°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N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110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°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E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 C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60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°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S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110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°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W            D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60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°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N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110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°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 xml:space="preserve">W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4.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关于图中信息的判断，正确的是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A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 xml:space="preserve">．①地在②地的东北方向              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．①②两地都有极昼极夜现象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C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 xml:space="preserve">．③地位于西半球                    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．图中两阴影区表示的实地面积相等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08" w:firstLineChars="147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读我国东南沿海某地等高线地形图（图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2），完成5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～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6题。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52" w:firstLineChars="147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219450" cy="2076450"/>
            <wp:effectExtent l="0" t="0" r="0" b="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52" w:firstLineChars="147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66725" cy="295275"/>
            <wp:effectExtent l="0" t="0" r="9525" b="9525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5.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 xml:space="preserve">关于图中信息的判读，正确的是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A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．①③两处的相对高度为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400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米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B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．②处为山脊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C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．③处比④处坡陡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D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．⑤处为该区域最高峰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6.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为发展经济，溪水村规划了多项旅游开发项目，其中</w:t>
      </w:r>
      <w:r>
        <w:rPr>
          <w:rFonts w:hint="eastAsia" w:ascii="宋体" w:hAnsi="宋体" w:eastAsia="宋体" w:cs="宋体"/>
          <w:kern w:val="2"/>
          <w:sz w:val="21"/>
          <w:szCs w:val="21"/>
          <w:em w:val="dot"/>
          <w:lang w:val="en-US" w:eastAsia="zh-CN" w:bidi="ar"/>
        </w:rPr>
        <w:t>不合理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的是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210" w:firstLineChars="10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A.  A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 xml:space="preserve">处开发攀岩项目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210" w:firstLineChars="10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 xml:space="preserve">． 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处开发漂流体验项目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210" w:firstLineChars="10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 xml:space="preserve">． 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 xml:space="preserve">处修建观景台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210" w:firstLineChars="10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． 溪水村周边种植果树，发展生态旅游农业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08" w:firstLineChars="147"/>
        <w:jc w:val="left"/>
      </w:pPr>
      <w:r>
        <w:rPr>
          <w:rFonts w:hint="eastAsia" w:ascii="楷体" w:hAnsi="楷体" w:eastAsia="楷体" w:cs="楷体"/>
          <w:kern w:val="2"/>
          <w:sz w:val="21"/>
          <w:szCs w:val="21"/>
          <w:lang w:val="en-US" w:eastAsia="zh-CN" w:bidi="ar"/>
        </w:rPr>
        <w:t>小足球，大世界。截止到</w:t>
      </w:r>
      <w:r>
        <w:rPr>
          <w:rFonts w:hint="eastAsia" w:ascii="楷体" w:hAnsi="楷体" w:eastAsia="楷体" w:cs="Times New Roman"/>
          <w:kern w:val="2"/>
          <w:sz w:val="21"/>
          <w:szCs w:val="21"/>
          <w:lang w:val="en-US" w:eastAsia="zh-CN" w:bidi="ar"/>
        </w:rPr>
        <w:t>2017年，世界杯足球赛在16个国家举办了20届。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读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“历届世界杯足球赛举办国家分布示意图”（图3），回答7～8题。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70" w:firstLineChars="196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038725" cy="2209800"/>
            <wp:effectExtent l="0" t="0" r="9525" b="0"/>
            <wp:docPr id="7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eastAsia="宋体" w:cs="Times New Roman"/>
          <w:b/>
          <w:kern w:val="2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70" w:firstLineChars="196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171700" cy="371475"/>
            <wp:effectExtent l="0" t="0" r="0" b="9525"/>
            <wp:docPr id="11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 w:eastAsia="宋体" w:cs="Times New Roman"/>
          <w:b/>
          <w:kern w:val="2"/>
          <w:sz w:val="18"/>
          <w:szCs w:val="18"/>
          <w:lang w:val="en-US" w:eastAsia="zh-CN" w:bidi="ar"/>
        </w:rPr>
        <w:t xml:space="preserve">                                 </w:t>
      </w:r>
      <w:r>
        <w:rPr>
          <w:rFonts w:hint="eastAsia" w:ascii="宋体" w:hAnsi="宋体" w:eastAsia="宋体" w:cs="宋体"/>
          <w:b/>
          <w:kern w:val="2"/>
          <w:sz w:val="18"/>
          <w:szCs w:val="18"/>
          <w:lang w:val="en-US" w:eastAsia="zh-CN" w:bidi="ar"/>
        </w:rPr>
        <w:t>图</w:t>
      </w:r>
      <w:r>
        <w:rPr>
          <w:rFonts w:hint="eastAsia" w:ascii="Calibri" w:hAnsi="Calibri" w:eastAsia="宋体" w:cs="Times New Roman"/>
          <w:b/>
          <w:kern w:val="2"/>
          <w:sz w:val="18"/>
          <w:szCs w:val="18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7.下列关于世界杯足球赛举办国分布的叙述，正确的是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 A．太平洋沿岸国家多于大西洋沿岸国家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210" w:firstLineChars="10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B．有常住居民的大洲均有国家举办过世界杯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 C．主要集中在南半球、中纬度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210" w:firstLineChars="10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D．欧洲举办过世界杯的国家最多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8．英国是世界杯足球赛的举办国之一。下列关于英国的说法，正确的是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  A．清真寺是多数居民的宗教活动场所      B．居民以牛羊肉和乳制品为主食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  C．卢浮宫是该国著名的旅游景点          D．工业高度发达，是其支柱产业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210" w:firstLineChars="100"/>
        <w:jc w:val="left"/>
      </w:pPr>
      <w:r>
        <w:rPr>
          <w:rFonts w:hint="eastAsia" w:ascii="楷体" w:hAnsi="楷体" w:eastAsia="楷体" w:cs="楷体"/>
          <w:kern w:val="2"/>
          <w:sz w:val="21"/>
          <w:szCs w:val="21"/>
          <w:lang w:val="en-US" w:eastAsia="zh-CN" w:bidi="ar"/>
        </w:rPr>
        <w:t>美国是世界上工农业最发达的国家。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读图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，完成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9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～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10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题。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240" w:firstLineChars="10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876550" cy="1981200"/>
            <wp:effectExtent l="0" t="0" r="0" b="0"/>
            <wp:docPr id="10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                                   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图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9.关于美国自然环境的描述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，正确的是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A.西临大西洋，东临太平洋            B. 温带海洋性气候分布广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C.地势东西高，中部低D.地跨南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、北半球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10.关于美国经济特点的描述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，正确的是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A.农业生产实现了地区专业化，机械化水平高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B.乳畜带分布在密西西比河下游地区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C.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近年来，经济的增长得益于钢铁、汽车工业的飞速发展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D.高新技术产业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最早兴起于东北部地区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181225" cy="1895475"/>
            <wp:effectExtent l="0" t="0" r="9525" b="9525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color w:val="000000"/>
          <w:kern w:val="2"/>
          <w:sz w:val="21"/>
          <w:szCs w:val="21"/>
          <w:lang w:val="en-US" w:eastAsia="zh-CN" w:bidi="ar"/>
        </w:rPr>
        <w:t>近年来，中非合作密切。中国在非洲建设的现代电气化铁路</w:t>
      </w:r>
      <w:r>
        <w:rPr>
          <w:rFonts w:hint="default" w:ascii="Times New Roman" w:hAnsi="楷体" w:eastAsia="楷体" w:cs="Times New Roman"/>
          <w:color w:val="000000"/>
          <w:kern w:val="2"/>
          <w:sz w:val="21"/>
          <w:szCs w:val="21"/>
          <w:lang w:val="en-US" w:eastAsia="zh-CN" w:bidi="ar"/>
        </w:rPr>
        <w:t>——“亚吉铁路”于</w:t>
      </w:r>
      <w:r>
        <w:rPr>
          <w:rFonts w:hint="default" w:ascii="Times New Roman" w:hAnsi="Times New Roman" w:eastAsia="楷体" w:cs="Times New Roman"/>
          <w:color w:val="000000"/>
          <w:kern w:val="2"/>
          <w:sz w:val="21"/>
          <w:szCs w:val="21"/>
          <w:lang w:val="en-US" w:eastAsia="zh-CN" w:bidi="ar"/>
        </w:rPr>
        <w:t>2016</w:t>
      </w:r>
      <w:r>
        <w:rPr>
          <w:rFonts w:hint="eastAsia" w:ascii="楷体" w:hAnsi="楷体" w:eastAsia="楷体" w:cs="楷体"/>
          <w:color w:val="000000"/>
          <w:kern w:val="2"/>
          <w:sz w:val="21"/>
          <w:szCs w:val="21"/>
          <w:lang w:val="en-US" w:eastAsia="zh-CN" w:bidi="ar"/>
        </w:rPr>
        <w:t>年</w:t>
      </w:r>
      <w:r>
        <w:rPr>
          <w:rFonts w:hint="default" w:ascii="Times New Roman" w:hAnsi="Times New Roman" w:eastAsia="楷体" w:cs="Times New Roman"/>
          <w:color w:val="000000"/>
          <w:kern w:val="2"/>
          <w:sz w:val="21"/>
          <w:szCs w:val="21"/>
          <w:lang w:val="en-US" w:eastAsia="zh-CN" w:bidi="ar"/>
        </w:rPr>
        <w:t>10</w:t>
      </w:r>
      <w:r>
        <w:rPr>
          <w:rFonts w:hint="eastAsia" w:ascii="楷体" w:hAnsi="楷体" w:eastAsia="楷体" w:cs="楷体"/>
          <w:color w:val="000000"/>
          <w:kern w:val="2"/>
          <w:sz w:val="21"/>
          <w:szCs w:val="21"/>
          <w:lang w:val="en-US" w:eastAsia="zh-CN" w:bidi="ar"/>
        </w:rPr>
        <w:t>月</w:t>
      </w:r>
      <w:r>
        <w:rPr>
          <w:rFonts w:hint="default" w:ascii="Times New Roman" w:hAnsi="Times New Roman" w:eastAsia="楷体" w:cs="Times New Roman"/>
          <w:color w:val="000000"/>
          <w:kern w:val="2"/>
          <w:sz w:val="21"/>
          <w:szCs w:val="21"/>
          <w:lang w:val="en-US" w:eastAsia="zh-CN" w:bidi="ar"/>
        </w:rPr>
        <w:t>5</w:t>
      </w:r>
      <w:r>
        <w:rPr>
          <w:rFonts w:hint="eastAsia" w:ascii="楷体" w:hAnsi="楷体" w:eastAsia="楷体" w:cs="楷体"/>
          <w:color w:val="000000"/>
          <w:kern w:val="2"/>
          <w:sz w:val="21"/>
          <w:szCs w:val="21"/>
          <w:lang w:val="en-US" w:eastAsia="zh-CN" w:bidi="ar"/>
        </w:rPr>
        <w:t>日正式通车。该铁路从亚的斯亚贝巴途经埃塞俄比亚高原到红海沿岸的吉布提，全程落差近</w:t>
      </w:r>
      <w:r>
        <w:rPr>
          <w:rFonts w:hint="default" w:ascii="Times New Roman" w:hAnsi="楷体" w:eastAsia="楷体" w:cs="Times New Roman"/>
          <w:color w:val="000000"/>
          <w:kern w:val="2"/>
          <w:sz w:val="21"/>
          <w:szCs w:val="21"/>
          <w:lang w:val="en-US" w:eastAsia="zh-CN" w:bidi="ar"/>
        </w:rPr>
        <w:t>3000</w:t>
      </w:r>
      <w:r>
        <w:rPr>
          <w:rFonts w:hint="eastAsia" w:ascii="楷体" w:hAnsi="楷体" w:eastAsia="楷体" w:cs="楷体"/>
          <w:color w:val="000000"/>
          <w:kern w:val="2"/>
          <w:sz w:val="21"/>
          <w:szCs w:val="21"/>
          <w:lang w:val="en-US" w:eastAsia="zh-CN" w:bidi="ar"/>
        </w:rPr>
        <w:t>米。</w:t>
      </w: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读图</w:t>
      </w: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lang w:val="en-US" w:eastAsia="zh-CN" w:bidi="ar"/>
        </w:rPr>
        <w:t>5，完成11～12题。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11.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关于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“亚吉铁路”途经区域的说法，正确的是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210" w:firstLineChars="10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A．沿线分布着茂密的热带雨林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210" w:leftChars="10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B．沿途厂房林立，工业发达                                                   C．气候终年湿热，野生动物众多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05" w:firstLineChars="5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D．沿途地形复杂，施工难度大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12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.关于埃塞俄比亚的叙述，正确的是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15" w:firstLineChars="150"/>
        <w:jc w:val="left"/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．濒临红海，海陆兼备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15" w:firstLineChars="150"/>
        <w:jc w:val="left"/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．人口增长缓慢，劳动力短缺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60" w:firstLineChars="15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1975" cy="295275"/>
            <wp:effectExtent l="0" t="0" r="0" b="0"/>
            <wp:docPr id="12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．旱灾频发，粮食严重不足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15" w:firstLineChars="150"/>
        <w:jc w:val="left"/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．中埃两国之间的政治、经济商谈称为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“南北对话”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lang w:val="en-US" w:eastAsia="zh-CN" w:bidi="ar"/>
        </w:rPr>
        <w:t>13.  关于日本的叙述，正确的是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A．国土面积狭小，领土由四大岛屿组成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B．地形以山地、丘陵为主，河流短小湍急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lang w:val="en-US" w:eastAsia="zh-CN" w:bidi="ar"/>
        </w:rPr>
        <w:t>C.民族构成复杂，具有东西方兼容的文化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8575" cy="28575"/>
            <wp:effectExtent l="0" t="0" r="0" b="0"/>
            <wp:docPr id="9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lang w:val="en-US" w:eastAsia="zh-CN" w:bidi="ar"/>
        </w:rPr>
        <w:t>D．劳动密集型产业已转移至欧洲西部地区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lang w:val="en-US" w:eastAsia="zh-CN" w:bidi="ar"/>
        </w:rPr>
        <w:t>14.澳大利亚、巴西两国有许多共同之处，读图6，下列说法</w:t>
      </w:r>
      <w:r>
        <w:rPr>
          <w:rFonts w:hint="eastAsia" w:ascii="宋体" w:hAnsi="宋体" w:eastAsia="宋体" w:cs="宋体"/>
          <w:color w:val="000000"/>
          <w:kern w:val="2"/>
          <w:sz w:val="21"/>
          <w:szCs w:val="21"/>
          <w:em w:val="dot"/>
          <w:lang w:val="en-US" w:eastAsia="zh-CN" w:bidi="ar"/>
        </w:rPr>
        <w:t>不正确</w:t>
      </w: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的是</w:t>
      </w:r>
    </w:p>
    <w:tbl>
      <w:tblPr>
        <w:tblW w:w="4582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"/>
        <w:gridCol w:w="4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32" w:type="dxa"/>
          <w:tblCellSpacing w:w="0" w:type="dxa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876550" cy="1285875"/>
                  <wp:effectExtent l="0" t="0" r="0" b="9525"/>
                  <wp:docPr id="13" name="图片 1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图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6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lang w:val="en-US" w:eastAsia="zh-CN" w:bidi="ar"/>
        </w:rPr>
        <w:t>A．都濒临太平洋                         B. 热带气候分布广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lang w:val="en-US" w:eastAsia="zh-CN" w:bidi="ar"/>
        </w:rPr>
        <w:t>C．都有丰富的矿产资源                   D. 居民都以白色人种为主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73" w:lineRule="auto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15.</w:t>
      </w:r>
      <w:r>
        <w:rPr>
          <w:rFonts w:hint="default" w:ascii="Times New Roman" w:hAnsi="楷体" w:eastAsia="楷体" w:cs="Times New Roman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楷体" w:hAnsi="楷体" w:eastAsia="楷体" w:cs="楷体"/>
          <w:kern w:val="2"/>
          <w:sz w:val="21"/>
          <w:szCs w:val="21"/>
          <w:lang w:val="en-US" w:eastAsia="zh-CN" w:bidi="ar"/>
        </w:rPr>
        <w:t>印度是世界第二人口大国，目前人口仍然以较快的速度增长。印度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人口众多产生的影响有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73" w:lineRule="auto"/>
        <w:ind w:left="0" w:right="0" w:firstLine="315" w:firstLineChars="15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①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劳动力充足</w:t>
      </w:r>
      <w:r>
        <w:rPr>
          <w:rFonts w:hint="eastAsia" w:ascii="Times New Roman" w:hAnsi="宋体" w:eastAsia="宋体" w:cs="Times New Roman"/>
          <w:kern w:val="2"/>
          <w:sz w:val="21"/>
          <w:szCs w:val="21"/>
          <w:lang w:val="en-US" w:eastAsia="zh-CN" w:bidi="ar"/>
        </w:rPr>
        <w:t xml:space="preserve">         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②人口老龄化严重③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资源、环境压力大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73" w:lineRule="auto"/>
        <w:ind w:left="0" w:right="0" w:firstLine="315" w:firstLineChars="15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④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劳动力素质高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⑤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消费市场广阔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73" w:lineRule="auto"/>
        <w:ind w:left="0" w:right="0" w:firstLine="315" w:firstLineChars="150"/>
        <w:jc w:val="left"/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．</w:t>
      </w:r>
      <w:r>
        <w:rPr>
          <w:rFonts w:hint="eastAsia" w:ascii="Times New Roman" w:hAnsi="宋体" w:eastAsia="宋体" w:cs="Times New Roman"/>
          <w:kern w:val="0"/>
          <w:sz w:val="21"/>
          <w:szCs w:val="21"/>
          <w:lang w:val="en-US" w:eastAsia="zh-CN" w:bidi="ar"/>
        </w:rPr>
        <w:t>①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③⑤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．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②③④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．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①④⑤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．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②④⑤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left"/>
      </w:pPr>
      <w:r>
        <w:rPr>
          <w:rFonts w:ascii="Arial" w:hAnsi="Arial" w:eastAsia="DengXian" w:cs="Arial"/>
          <w:color w:val="FF0000"/>
          <w:kern w:val="2"/>
          <w:sz w:val="21"/>
          <w:szCs w:val="21"/>
          <w:shd w:val="clear" w:fill="FFFFFF"/>
          <w:lang w:val="en-US" w:eastAsia="zh-CN" w:bidi="ar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315" w:firstLineChars="150"/>
        <w:jc w:val="left"/>
      </w:pPr>
      <w:r>
        <w:rPr>
          <w:rFonts w:hint="default" w:ascii="Times New Roman" w:hAnsi="Times New Roman" w:eastAsia="DengXian" w:cs="Times New Roman"/>
          <w:kern w:val="2"/>
          <w:sz w:val="21"/>
          <w:szCs w:val="21"/>
          <w:shd w:val="clear" w:fill="FFFFFF"/>
          <w:lang w:val="en-US" w:eastAsia="zh-CN" w:bidi="ar"/>
        </w:rPr>
        <w:t>图7是新疆年降水量和河流分布示意图。读图，完成</w:t>
      </w:r>
      <w:r>
        <w:rPr>
          <w:rFonts w:hint="default" w:ascii="Arial" w:hAnsi="Arial" w:eastAsia="DengXian" w:cs="Arial"/>
          <w:kern w:val="2"/>
          <w:sz w:val="21"/>
          <w:szCs w:val="21"/>
          <w:shd w:val="clear" w:fill="FFFFFF"/>
          <w:lang w:val="en-US" w:eastAsia="zh-CN" w:bidi="ar"/>
        </w:rPr>
        <w:t>16~17</w:t>
      </w:r>
      <w:r>
        <w:rPr>
          <w:rFonts w:hint="default" w:ascii="Times New Roman" w:hAnsi="Times New Roman" w:eastAsia="DengXian" w:cs="Times New Roman"/>
          <w:kern w:val="2"/>
          <w:sz w:val="21"/>
          <w:szCs w:val="21"/>
          <w:shd w:val="clear" w:fill="FFFFFF"/>
          <w:lang w:val="en-US" w:eastAsia="zh-CN" w:bidi="ar"/>
        </w:rPr>
        <w:t>题。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DengXian" w:cs="Times New Roman"/>
          <w:kern w:val="2"/>
          <w:sz w:val="21"/>
          <w:szCs w:val="21"/>
          <w:shd w:val="clear" w:fill="FFFFFF"/>
          <w:lang w:val="en-US" w:eastAsia="zh-CN" w:bidi="ar"/>
        </w:rPr>
        <w:t>16.关于新疆年降水量分布和河流特点的叙述，正确的是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426" w:right="0"/>
        <w:jc w:val="left"/>
      </w:pPr>
      <w:r>
        <w:rPr>
          <w:rFonts w:hint="default" w:ascii="Times New Roman" w:hAnsi="Times New Roman" w:eastAsia="DengXian" w:cs="Arial"/>
          <w:kern w:val="2"/>
          <w:sz w:val="21"/>
          <w:szCs w:val="21"/>
          <w:shd w:val="clear" w:fill="FFFFFF"/>
          <w:lang w:val="en-US" w:eastAsia="zh-CN" w:bidi="ar"/>
        </w:rPr>
        <w:t>A.年降水量从东南向西北递减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426" w:right="0"/>
        <w:jc w:val="left"/>
      </w:pPr>
      <w:r>
        <w:rPr>
          <w:rFonts w:hint="default" w:ascii="Times New Roman" w:hAnsi="Times New Roman" w:eastAsia="DengXian" w:cs="Times New Roman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1800225" cy="1285875"/>
            <wp:effectExtent l="0" t="0" r="9525" b="9525"/>
            <wp:docPr id="14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DengXian" w:cs="Arial"/>
          <w:kern w:val="2"/>
          <w:sz w:val="21"/>
          <w:szCs w:val="21"/>
          <w:shd w:val="clear" w:fill="FFFFFF"/>
          <w:lang w:val="en-US" w:eastAsia="zh-CN" w:bidi="ar"/>
        </w:rPr>
        <w:t>B.山地降水多于盆地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426" w:right="0"/>
        <w:jc w:val="left"/>
      </w:pPr>
      <w:r>
        <w:rPr>
          <w:rFonts w:hint="default" w:ascii="Times New Roman" w:hAnsi="Times New Roman" w:eastAsia="DengXian" w:cs="Arial"/>
          <w:kern w:val="2"/>
          <w:sz w:val="21"/>
          <w:szCs w:val="21"/>
          <w:shd w:val="clear" w:fill="FFFFFF"/>
          <w:lang w:val="en-US" w:eastAsia="zh-CN" w:bidi="ar"/>
        </w:rPr>
        <w:t>C.南部河流数量多，流量大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426" w:right="0"/>
        <w:jc w:val="left"/>
      </w:pPr>
      <w:r>
        <w:rPr>
          <w:rFonts w:hint="default" w:ascii="Times New Roman" w:hAnsi="Times New Roman" w:eastAsia="DengXian" w:cs="Arial"/>
          <w:kern w:val="2"/>
          <w:sz w:val="21"/>
          <w:szCs w:val="21"/>
          <w:shd w:val="clear" w:fill="FFFFFF"/>
          <w:lang w:val="en-US" w:eastAsia="zh-CN" w:bidi="ar"/>
        </w:rPr>
        <w:t>D.河流都为内流河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left"/>
      </w:pPr>
      <w:r>
        <w:rPr>
          <w:rFonts w:hint="default" w:ascii="Arial" w:hAnsi="Arial" w:eastAsia="DengXian" w:cs="Arial"/>
          <w:kern w:val="2"/>
          <w:sz w:val="21"/>
          <w:szCs w:val="21"/>
          <w:shd w:val="clear" w:fill="FFFFFF"/>
          <w:lang w:val="en-US" w:eastAsia="zh-CN" w:bidi="ar"/>
        </w:rPr>
        <w:t>17．导致本区域内降水差异的主要因素是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rFonts w:hint="default" w:ascii="Arial" w:hAnsi="Arial" w:eastAsia="DengXian" w:cs="Arial"/>
          <w:kern w:val="2"/>
          <w:sz w:val="21"/>
          <w:szCs w:val="21"/>
          <w:shd w:val="clear" w:fill="FFFFFF"/>
          <w:lang w:val="en-US" w:eastAsia="zh-CN" w:bidi="ar"/>
        </w:rPr>
        <w:t xml:space="preserve">A.海陆位置       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rFonts w:hint="default" w:ascii="Arial" w:hAnsi="Arial" w:eastAsia="DengXian" w:cs="Arial"/>
          <w:kern w:val="2"/>
          <w:sz w:val="21"/>
          <w:szCs w:val="21"/>
          <w:shd w:val="clear" w:fill="FFFFFF"/>
          <w:lang w:val="en-US" w:eastAsia="zh-CN" w:bidi="ar"/>
        </w:rPr>
        <w:t>B.纬度位置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rFonts w:hint="default" w:ascii="Arial" w:hAnsi="Arial" w:eastAsia="DengXian" w:cs="Arial"/>
          <w:kern w:val="2"/>
          <w:sz w:val="21"/>
          <w:szCs w:val="21"/>
          <w:shd w:val="clear" w:fill="FFFFFF"/>
          <w:lang w:val="en-US" w:eastAsia="zh-CN" w:bidi="ar"/>
        </w:rPr>
        <w:t>C.地形因素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rFonts w:hint="default" w:ascii="Arial" w:hAnsi="Arial" w:eastAsia="DengXian" w:cs="Arial"/>
          <w:kern w:val="2"/>
          <w:sz w:val="21"/>
          <w:szCs w:val="21"/>
          <w:shd w:val="clear" w:fill="FFFFFF"/>
          <w:lang w:val="en-US" w:eastAsia="zh-CN" w:bidi="ar"/>
        </w:rPr>
        <w:t>D.夏季风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426" w:right="0"/>
        <w:jc w:val="left"/>
      </w:pPr>
      <w:r>
        <w:rPr>
          <w:rFonts w:hint="default" w:ascii="Arial" w:hAnsi="Arial" w:eastAsia="DengXian" w:cs="Arial"/>
          <w:kern w:val="2"/>
          <w:sz w:val="21"/>
          <w:szCs w:val="21"/>
          <w:shd w:val="clear" w:fill="FFFFFF"/>
          <w:lang w:val="en-US" w:eastAsia="zh-CN" w:bidi="ar"/>
        </w:rPr>
        <w:t xml:space="preserve">                                                  图7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 w:firstLineChars="200"/>
        <w:jc w:val="left"/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 w:firstLineChars="200"/>
        <w:jc w:val="left"/>
      </w:pPr>
      <w:r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"/>
        </w:rPr>
        <w:t>2017</w:t>
      </w: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>年西成高铁（西安</w:t>
      </w:r>
      <w:r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"/>
        </w:rPr>
        <w:t>-成都）正式通车运营，这是世界首条穿越艰险山脉的高速铁路，铁路很多路段都设计成如图8右图所示的“灯泡”型线路。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读图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8，完成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18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～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19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题。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038725" cy="1962150"/>
            <wp:effectExtent l="0" t="0" r="9525" b="0"/>
            <wp:docPr id="15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 descr="IMG_26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                                    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图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8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18.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西成高铁很多路段设计成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“灯泡型”线路的主要目的是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Arial"/>
          <w:kern w:val="2"/>
          <w:sz w:val="21"/>
          <w:szCs w:val="21"/>
          <w:shd w:val="clear" w:fill="FFFFFF"/>
          <w:lang w:val="en-US" w:eastAsia="zh-CN" w:bidi="ar"/>
        </w:rPr>
        <w:t>A</w:t>
      </w:r>
      <w:r>
        <w:rPr>
          <w:rFonts w:hint="eastAsia" w:ascii="宋体" w:hAnsi="宋体" w:eastAsia="宋体" w:cs="宋体"/>
          <w:kern w:val="2"/>
          <w:sz w:val="21"/>
          <w:szCs w:val="21"/>
          <w:shd w:val="clear" w:fill="FFFFFF"/>
          <w:lang w:val="en-US" w:eastAsia="zh-CN" w:bidi="ar"/>
        </w:rPr>
        <w:t>．避开山体滑坡和泥石流</w:t>
      </w:r>
      <w:r>
        <w:rPr>
          <w:rFonts w:hint="eastAsia" w:ascii="宋体" w:hAnsi="宋体" w:eastAsia="宋体" w:cs="Arial"/>
          <w:kern w:val="2"/>
          <w:sz w:val="21"/>
          <w:szCs w:val="21"/>
          <w:shd w:val="clear" w:fill="FFFFFF"/>
          <w:lang w:val="en-US" w:eastAsia="zh-CN" w:bidi="ar"/>
        </w:rPr>
        <w:t xml:space="preserve">           B</w:t>
      </w:r>
      <w:r>
        <w:rPr>
          <w:rFonts w:hint="eastAsia" w:ascii="宋体" w:hAnsi="宋体" w:eastAsia="宋体" w:cs="宋体"/>
          <w:kern w:val="2"/>
          <w:sz w:val="21"/>
          <w:szCs w:val="21"/>
          <w:shd w:val="clear" w:fill="FFFFFF"/>
          <w:lang w:val="en-US" w:eastAsia="zh-CN" w:bidi="ar"/>
        </w:rPr>
        <w:t>．尽量少占用耕地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Arial"/>
          <w:kern w:val="2"/>
          <w:sz w:val="21"/>
          <w:szCs w:val="21"/>
          <w:shd w:val="clear" w:fill="FFFFFF"/>
          <w:lang w:val="en-US" w:eastAsia="zh-CN" w:bidi="ar"/>
        </w:rPr>
        <w:t>C</w:t>
      </w:r>
      <w:r>
        <w:rPr>
          <w:rFonts w:hint="eastAsia" w:ascii="宋体" w:hAnsi="宋体" w:eastAsia="宋体" w:cs="宋体"/>
          <w:kern w:val="2"/>
          <w:sz w:val="21"/>
          <w:szCs w:val="21"/>
          <w:shd w:val="clear" w:fill="FFFFFF"/>
          <w:lang w:val="en-US" w:eastAsia="zh-CN" w:bidi="ar"/>
        </w:rPr>
        <w:t>．尽量使铁路线坡度更平缓</w:t>
      </w:r>
      <w:r>
        <w:rPr>
          <w:rFonts w:hint="eastAsia" w:ascii="宋体" w:hAnsi="宋体" w:eastAsia="宋体" w:cs="Arial"/>
          <w:kern w:val="2"/>
          <w:sz w:val="21"/>
          <w:szCs w:val="21"/>
          <w:shd w:val="clear" w:fill="FFFFFF"/>
          <w:lang w:val="en-US" w:eastAsia="zh-CN" w:bidi="ar"/>
        </w:rPr>
        <w:t xml:space="preserve">         D</w:t>
      </w:r>
      <w:r>
        <w:rPr>
          <w:rFonts w:hint="eastAsia" w:ascii="宋体" w:hAnsi="宋体" w:eastAsia="宋体" w:cs="宋体"/>
          <w:kern w:val="2"/>
          <w:sz w:val="21"/>
          <w:szCs w:val="21"/>
          <w:shd w:val="clear" w:fill="FFFFFF"/>
          <w:lang w:val="en-US" w:eastAsia="zh-CN" w:bidi="ar"/>
        </w:rPr>
        <w:t>．减少沿途植被的破坏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left"/>
      </w:pPr>
      <w:r>
        <w:rPr>
          <w:rFonts w:hint="eastAsia" w:ascii="宋体" w:hAnsi="宋体" w:eastAsia="宋体" w:cs="Arial"/>
          <w:kern w:val="2"/>
          <w:sz w:val="21"/>
          <w:szCs w:val="21"/>
          <w:lang w:val="en-US" w:eastAsia="zh-CN" w:bidi="ar"/>
        </w:rPr>
        <w:t>19．下列描述与西成高铁途经地区风土人情</w:t>
      </w:r>
      <w:r>
        <w:rPr>
          <w:rFonts w:hint="eastAsia" w:ascii="宋体" w:hAnsi="宋体" w:eastAsia="宋体" w:cs="宋体"/>
          <w:kern w:val="2"/>
          <w:sz w:val="21"/>
          <w:szCs w:val="21"/>
          <w:em w:val="dot"/>
          <w:lang w:val="en-US" w:eastAsia="zh-CN" w:bidi="ar"/>
        </w:rPr>
        <w:t>不相符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的是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left"/>
      </w:pPr>
      <w:r>
        <w:rPr>
          <w:rFonts w:hint="eastAsia" w:ascii="宋体" w:hAnsi="宋体" w:eastAsia="宋体" w:cs="Arial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．黄土地与紫土地遥相呼应</w:t>
      </w:r>
      <w:r>
        <w:rPr>
          <w:rFonts w:hint="eastAsia" w:ascii="宋体" w:hAnsi="宋体" w:eastAsia="宋体" w:cs="Arial"/>
          <w:kern w:val="2"/>
          <w:sz w:val="21"/>
          <w:szCs w:val="21"/>
          <w:lang w:val="en-US" w:eastAsia="zh-CN" w:bidi="ar"/>
        </w:rPr>
        <w:t>B.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柑橘园与椰子林斑斓交织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left"/>
      </w:pPr>
      <w:r>
        <w:rPr>
          <w:rFonts w:hint="eastAsia" w:ascii="宋体" w:hAnsi="宋体" w:eastAsia="宋体" w:cs="Arial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．崇山峻岭与大河急流动静相融</w:t>
      </w:r>
      <w:r>
        <w:rPr>
          <w:rFonts w:hint="eastAsia" w:ascii="宋体" w:hAnsi="宋体" w:eastAsia="宋体" w:cs="Arial"/>
          <w:kern w:val="2"/>
          <w:sz w:val="21"/>
          <w:szCs w:val="21"/>
          <w:lang w:val="en-US" w:eastAsia="zh-CN" w:bidi="ar"/>
        </w:rPr>
        <w:t xml:space="preserve">         D.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川剧与秦腔激情碰撞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 w:firstLineChars="20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图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9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为我国某地景观示意图。读图，完成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～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21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题。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943350" cy="1209675"/>
            <wp:effectExtent l="0" t="0" r="0" b="9525"/>
            <wp:docPr id="6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4" descr="IMG_26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left"/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                                 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图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9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20.关于该地的描述，正确的是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．位于南方地区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                     B.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气候湿热，农作物一年收获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2至3次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．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①地降水比②地少                  D.地形是造成①②两地植被差异的主要因素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21.关于图中河流特点的说法，正确的是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A.含沙量大                             B.无结冰期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C.自北向南流                           D.b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曲线反映了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④河段流量变化特点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22.我国是一个缺水严重的国家，有关我国水资源的叙述正确的是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A.空间分布不均，南多北少，东多西少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B.时间分配不均，季节变化大，年际变化小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C.南水北调解决了北方地区缺水的问题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D. 地下水和冰川水是我国主要的淡水资源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23.</w:t>
      </w:r>
      <w:r>
        <w:rPr>
          <w:rFonts w:hint="eastAsia" w:ascii="楷体" w:hAnsi="楷体" w:eastAsia="楷体" w:cs="楷体"/>
          <w:kern w:val="2"/>
          <w:sz w:val="21"/>
          <w:szCs w:val="21"/>
          <w:lang w:val="en-US" w:eastAsia="zh-CN" w:bidi="ar"/>
        </w:rPr>
        <w:t>我国是世界上自然灾害发生最为频繁的国家之一。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读中国主要气象灾害的分布图（图10），下列说法正确的是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876550" cy="2476500"/>
            <wp:effectExtent l="0" t="0" r="0" b="0"/>
            <wp:docPr id="24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5" descr="IMG_27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2100" w:firstLineChars="100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 xml:space="preserve">                   图10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A．全国各地普遍受到寒潮侵袭                  B. 台风只影响我国东南沿海地区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C．西北地区干旱灾害最为严重                  D. 长江中下游地区洪涝灾害频繁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81050" cy="295275"/>
            <wp:effectExtent l="0" t="0" r="0" b="0"/>
            <wp:docPr id="25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6" descr="IMG_27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24.大连位于辽东半岛南端，是我国北方重要的深水港。造船工业是其主要工业部门之一，大连市发展造船工业的有利条件有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210" w:firstLineChars="10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①重工业基础雄厚 ②</w:t>
      </w: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邻近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日韩，靠近消费市场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③港口条件优越   ④科学技术水平高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A.①②③   B.②③④   C. ①③④   D. ①②④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25.有关香港、澳门和台湾共同地理特征的叙述，正确的是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A.地狭人稠，物产富饶           B.博彩旅游业发达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C.全部位于热带地区             D.经济发展对外依赖性强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2811" w:firstLineChars="1000"/>
        <w:jc w:val="left"/>
      </w:pPr>
      <w:r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2811" w:firstLineChars="1000"/>
        <w:jc w:val="left"/>
      </w:pPr>
      <w:r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2811" w:firstLineChars="1000"/>
        <w:jc w:val="left"/>
      </w:pP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第</w:t>
      </w:r>
      <w:r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"/>
        </w:rPr>
        <w:t>Ⅱ卷 (</w:t>
      </w: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综合题共</w:t>
      </w:r>
      <w:r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"/>
        </w:rPr>
        <w:t>50</w:t>
      </w: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分</w:t>
      </w:r>
      <w:r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二、综合题（</w:t>
      </w:r>
      <w:r>
        <w:rPr>
          <w:rFonts w:hint="default" w:ascii="Calibri" w:hAnsi="Calibri" w:eastAsia="宋体" w:cs="Times New Roman"/>
          <w:b/>
          <w:kern w:val="2"/>
          <w:sz w:val="21"/>
          <w:szCs w:val="21"/>
          <w:lang w:val="en-US" w:eastAsia="zh-CN" w:bidi="ar"/>
        </w:rPr>
        <w:t>50</w:t>
      </w: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26.</w:t>
      </w:r>
      <w:r>
        <w:rPr>
          <w:rFonts w:hint="eastAsia" w:ascii="楷体" w:hAnsi="楷体" w:eastAsia="楷体" w:cs="Times New Roman"/>
          <w:kern w:val="2"/>
          <w:sz w:val="21"/>
          <w:szCs w:val="21"/>
          <w:lang w:val="en-US" w:eastAsia="zh-CN" w:bidi="ar"/>
        </w:rPr>
        <w:t>2017年国庆节期间，济南丽丽一家到北京游玩。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读图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11，回答下列问题。(8分)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972050" cy="2362200"/>
            <wp:effectExtent l="0" t="0" r="0" b="0"/>
            <wp:docPr id="17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7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图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11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"/>
        </w:rPr>
        <w:t>1）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旅游前，丽丽选择了可能用到的甲、乙两幅地图。丽丽了解到北京到济南的实地距离为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360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千米，量得甲图中两地距离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厘米，则甲图的比例尺为（数字式）。甲乙两图比较，比例尺较小的是。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514850" cy="1962150"/>
            <wp:effectExtent l="0" t="0" r="0" b="0"/>
            <wp:docPr id="30" name="图片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8" descr="IMG_27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>以下为丽丽一家的行程安排：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8575" cy="1466850"/>
            <wp:effectExtent l="0" t="0" r="9525" b="0"/>
            <wp:docPr id="18" name="图片 19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9" descr="IMG_27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525" cy="1466850"/>
            <wp:effectExtent l="0" t="0" r="9525" b="0"/>
            <wp:docPr id="19" name="图片 20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0" descr="IMG_27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714500" cy="1333500"/>
            <wp:effectExtent l="0" t="0" r="0" b="0"/>
            <wp:docPr id="23" name="图片 21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1" descr="IMG_27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(2)丽丽一家从济南乘坐火车经线到达北京，依次经过的省级行政区域有鲁、 、津、京（填简称）。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(3)第二天一早，丽丽一家观看天安门升旗仪式，感受国旗与太阳一同升起时的庄严。此时，地球在公转轨道上的位置更接近图12中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3400" cy="295275"/>
            <wp:effectExtent l="0" t="0" r="0" b="0"/>
            <wp:docPr id="21" name="图片 22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2" descr="IMG_277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的处（填字母）；这一天，北京市的昼夜长短状况是，此后一个月内，天安门升旗时间将会越来越。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                      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(4)清华大学、国家大剧院体现了北京是全国的中心。   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27.</w:t>
      </w:r>
      <w:r>
        <w:rPr>
          <w:rFonts w:hint="eastAsia" w:ascii="楷体" w:hAnsi="楷体" w:eastAsia="楷体" w:cs="楷体"/>
          <w:kern w:val="2"/>
          <w:sz w:val="21"/>
          <w:szCs w:val="21"/>
          <w:lang w:val="en-US" w:eastAsia="zh-CN" w:bidi="ar"/>
        </w:rPr>
        <w:t>近年来，中东冲突不断，始终是世界关注的热点地区，俄罗斯和西方国家在中东问题上针锋相对。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读中东、俄罗斯轮廓图（图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13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），回答下列各题。（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9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038725" cy="1885950"/>
            <wp:effectExtent l="0" t="0" r="9525" b="0"/>
            <wp:docPr id="22" name="图片 23" descr="IMG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3" descr="IMG_278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33375" cy="295275"/>
            <wp:effectExtent l="0" t="0" r="0" b="0"/>
            <wp:docPr id="20" name="图片 24" descr="IMG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4" descr="IMG_279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71475" cy="314325"/>
            <wp:effectExtent l="0" t="0" r="9525" b="9525"/>
            <wp:docPr id="28" name="图片 25" descr="IMG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5" descr="IMG_280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                                     </w:t>
      </w: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图</w:t>
      </w: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13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lang w:val="en-US" w:eastAsia="zh-CN" w:bidi="ar"/>
        </w:rPr>
        <w:t>1）中东地处“三洲五海”之地，其中A是运河，简述该运河交通位置</w:t>
      </w: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的重要性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lang w:val="en-US" w:eastAsia="zh-CN" w:bidi="ar"/>
        </w:rPr>
        <w:t>2）俄罗斯重工业发达，其中B是工业区。据图分析，影响俄罗斯工业分布的主导因素是 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lang w:val="en-US" w:eastAsia="zh-CN" w:bidi="ar"/>
        </w:rPr>
        <w:t>3）俄罗斯和中东是我国石油进口的两大来源地，中东的石油主要分布在。俄罗斯石油出口到我国的主要运输方式是。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lang w:val="en-US" w:eastAsia="zh-CN" w:bidi="ar"/>
        </w:rPr>
        <w:t>4）中东的甲地区与俄罗斯的乙地区都是人口稀疏的地区，请利用所学知识分析其原因。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lang w:val="en-US" w:eastAsia="zh-CN" w:bidi="ar"/>
        </w:rPr>
        <w:t>28.</w:t>
      </w:r>
      <w:r>
        <w:rPr>
          <w:rFonts w:hint="eastAsia" w:ascii="楷体" w:hAnsi="楷体" w:eastAsia="楷体" w:cs="楷体"/>
          <w:color w:val="000000"/>
          <w:kern w:val="2"/>
          <w:sz w:val="21"/>
          <w:szCs w:val="21"/>
          <w:lang w:val="en-US" w:eastAsia="zh-CN" w:bidi="ar"/>
        </w:rPr>
        <w:t>泰国地处中南半岛南部，是东南亚发展水平较高的国家。读图</w:t>
      </w:r>
      <w:r>
        <w:rPr>
          <w:rFonts w:hint="eastAsia" w:ascii="楷体" w:hAnsi="楷体" w:eastAsia="楷体" w:cs="Times New Roman"/>
          <w:color w:val="000000"/>
          <w:kern w:val="2"/>
          <w:sz w:val="21"/>
          <w:szCs w:val="21"/>
          <w:lang w:val="en-US" w:eastAsia="zh-CN" w:bidi="ar"/>
        </w:rPr>
        <w:t>14，回答下列各题。（8分）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038725" cy="2228850"/>
            <wp:effectExtent l="0" t="0" r="9525" b="0"/>
            <wp:docPr id="32" name="图片 26" descr="IMG_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6" descr="IMG_28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                               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图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14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．据图分析，泰国人口主要分布在。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．曼谷是一个水灾频发的城市，主要原因是。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kern w:val="2"/>
          <w:sz w:val="21"/>
          <w:szCs w:val="21"/>
          <w:shd w:val="clear" w:fill="FFFFFF"/>
          <w:lang w:val="en-US" w:eastAsia="zh-CN" w:bidi="ar"/>
        </w:rPr>
        <w:t>．清迈及周边地区是泰国著名的避暑圣地，据图分析该区域成为避暑圣地的自然条件有。仅从自然因素考虑，曼谷居民最有可能在月份去清迈避暑。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shd w:val="clear" w:fill="FFFFFF"/>
          <w:lang w:val="en-US" w:eastAsia="zh-CN" w:bidi="ar"/>
        </w:rPr>
        <w:t xml:space="preserve">4.  </w:t>
      </w:r>
      <w:r>
        <w:rPr>
          <w:rFonts w:hint="eastAsia" w:ascii="宋体" w:hAnsi="宋体" w:eastAsia="宋体" w:cs="宋体"/>
          <w:kern w:val="2"/>
          <w:sz w:val="21"/>
          <w:szCs w:val="21"/>
          <w:shd w:val="clear" w:fill="FFFFFF"/>
          <w:lang w:val="en-US" w:eastAsia="zh-CN" w:bidi="ar"/>
        </w:rPr>
        <w:t>近年来，泰国成为我国居民境外旅游的首选。你认为泰国吸引中国游客的优势条有。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left"/>
      </w:pPr>
      <w:r>
        <w:rPr>
          <w:rFonts w:hint="default" w:ascii="Calibri" w:hAnsi="Calibri" w:eastAsia="宋体" w:cs="Times New Roman"/>
          <w:kern w:val="2"/>
          <w:sz w:val="21"/>
          <w:szCs w:val="21"/>
          <w:shd w:val="clear" w:fill="FFFFFF"/>
          <w:lang w:val="en-US" w:eastAsia="zh-CN" w:bidi="ar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29.</w:t>
      </w:r>
      <w:r>
        <w:rPr>
          <w:rFonts w:hint="eastAsia" w:ascii="楷体" w:hAnsi="楷体" w:eastAsia="楷体" w:cs="楷体"/>
          <w:color w:val="323E32"/>
          <w:kern w:val="2"/>
          <w:sz w:val="21"/>
          <w:szCs w:val="21"/>
          <w:lang w:val="en-US" w:eastAsia="zh-CN" w:bidi="ar"/>
        </w:rPr>
        <w:t>青藏神山圣寺，雪山连绵；东北白山黑水，沃野千里。</w:t>
      </w:r>
      <w:r>
        <w:rPr>
          <w:rFonts w:hint="eastAsia" w:ascii="宋体" w:hAnsi="宋体" w:eastAsia="宋体" w:cs="宋体"/>
          <w:color w:val="323E32"/>
          <w:kern w:val="2"/>
          <w:sz w:val="21"/>
          <w:szCs w:val="21"/>
          <w:lang w:val="en-US" w:eastAsia="zh-CN" w:bidi="ar"/>
        </w:rPr>
        <w:t>读青藏地区和东北地区图（图</w:t>
      </w:r>
      <w:r>
        <w:rPr>
          <w:rFonts w:hint="eastAsia" w:ascii="Times New Roman" w:hAnsi="Times New Roman" w:eastAsia="宋体" w:cs="Times New Roman"/>
          <w:color w:val="323E32"/>
          <w:kern w:val="2"/>
          <w:sz w:val="21"/>
          <w:szCs w:val="21"/>
          <w:lang w:val="en-US" w:eastAsia="zh-CN" w:bidi="ar"/>
        </w:rPr>
        <w:t>15</w:t>
      </w:r>
      <w:r>
        <w:rPr>
          <w:rFonts w:hint="eastAsia" w:ascii="宋体" w:hAnsi="宋体" w:eastAsia="宋体" w:cs="宋体"/>
          <w:color w:val="323E32"/>
          <w:kern w:val="2"/>
          <w:sz w:val="21"/>
          <w:szCs w:val="21"/>
          <w:lang w:val="en-US" w:eastAsia="zh-CN" w:bidi="ar"/>
        </w:rPr>
        <w:t>），回答下列问题。（</w:t>
      </w:r>
      <w:r>
        <w:rPr>
          <w:rFonts w:hint="default" w:ascii="Times New Roman" w:hAnsi="Times New Roman" w:eastAsia="宋体" w:cs="Times New Roman"/>
          <w:color w:val="323E32"/>
          <w:kern w:val="2"/>
          <w:sz w:val="21"/>
          <w:szCs w:val="21"/>
          <w:lang w:val="en-US" w:eastAsia="zh-CN" w:bidi="ar"/>
        </w:rPr>
        <w:t>9</w:t>
      </w:r>
      <w:r>
        <w:rPr>
          <w:rFonts w:hint="eastAsia" w:ascii="宋体" w:hAnsi="宋体" w:eastAsia="宋体" w:cs="宋体"/>
          <w:color w:val="323E32"/>
          <w:kern w:val="2"/>
          <w:sz w:val="21"/>
          <w:szCs w:val="21"/>
          <w:lang w:val="en-US" w:eastAsia="zh-CN" w:bidi="ar"/>
        </w:rPr>
        <w:t>分）</w:t>
      </w:r>
    </w:p>
    <w:p>
      <w:pPr>
        <w:pStyle w:val="6"/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</w:pPr>
      <w:r>
        <w:rPr>
          <w:rFonts w:ascii="Times New Roman" w:hAnsi="Times New Roman" w:eastAsia="DengXian" w:cs="Times New Roman"/>
          <w:snapToGrid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324350" cy="1876425"/>
            <wp:effectExtent l="0" t="0" r="0" b="9525"/>
            <wp:docPr id="31" name="图片 27" descr="IMG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7" descr="IMG_282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DengXian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33375" cy="495300"/>
            <wp:effectExtent l="0" t="0" r="0" b="0"/>
            <wp:docPr id="27" name="图片 28" descr="IMG_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8" descr="IMG_283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color w:val="323E32"/>
          <w:kern w:val="2"/>
          <w:sz w:val="21"/>
          <w:szCs w:val="21"/>
          <w:lang w:val="en-US" w:eastAsia="zh-CN" w:bidi="ar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</w:pPr>
      <w:r>
        <w:rPr>
          <w:rFonts w:hint="default" w:ascii="Times New Roman" w:hAnsi="Times New Roman" w:eastAsia="宋体" w:cs="Times New Roman"/>
          <w:color w:val="323E32"/>
          <w:kern w:val="2"/>
          <w:sz w:val="21"/>
          <w:szCs w:val="21"/>
          <w:lang w:val="en-US" w:eastAsia="zh-CN" w:bidi="ar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Times New Roman" w:hAnsi="Times New Roman" w:eastAsia="宋体" w:cs="Times New Roman"/>
          <w:color w:val="323E32"/>
          <w:kern w:val="2"/>
          <w:sz w:val="21"/>
          <w:szCs w:val="21"/>
          <w:lang w:val="en-US" w:eastAsia="zh-CN" w:bidi="ar"/>
        </w:rPr>
        <w:t xml:space="preserve">                                     </w:t>
      </w:r>
      <w:r>
        <w:rPr>
          <w:rFonts w:hint="eastAsia" w:ascii="宋体" w:hAnsi="宋体" w:eastAsia="宋体" w:cs="宋体"/>
          <w:color w:val="323E32"/>
          <w:kern w:val="2"/>
          <w:sz w:val="21"/>
          <w:szCs w:val="21"/>
          <w:lang w:val="en-US" w:eastAsia="zh-CN" w:bidi="ar"/>
        </w:rPr>
        <w:t>图</w:t>
      </w:r>
      <w:r>
        <w:rPr>
          <w:rFonts w:hint="eastAsia" w:ascii="Times New Roman" w:hAnsi="Times New Roman" w:eastAsia="宋体" w:cs="Times New Roman"/>
          <w:color w:val="323E32"/>
          <w:kern w:val="2"/>
          <w:sz w:val="21"/>
          <w:szCs w:val="21"/>
          <w:lang w:val="en-US" w:eastAsia="zh-CN" w:bidi="ar"/>
        </w:rPr>
        <w:t>15</w:t>
      </w:r>
    </w:p>
    <w:p>
      <w:pPr>
        <w:pStyle w:val="6"/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宋体" w:hAnsi="宋体" w:eastAsia="宋体" w:cs="宋体"/>
          <w:color w:val="323E32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Times New Roman" w:hAnsi="Times New Roman" w:eastAsia="宋体" w:cs="Times New Roman"/>
          <w:color w:val="323E32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323E32"/>
          <w:kern w:val="2"/>
          <w:sz w:val="21"/>
          <w:szCs w:val="21"/>
          <w:lang w:val="en-US" w:eastAsia="zh-CN" w:bidi="ar"/>
        </w:rPr>
        <w:t>）青藏地区突出的自然特征是。该区域主要土地利用类型是和难以利用的土地。</w:t>
      </w:r>
    </w:p>
    <w:p>
      <w:pPr>
        <w:pStyle w:val="6"/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宋体" w:hAnsi="宋体" w:eastAsia="宋体" w:cs="宋体"/>
          <w:color w:val="323E32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Times New Roman" w:hAnsi="Times New Roman" w:eastAsia="宋体" w:cs="Times New Roman"/>
          <w:color w:val="323E32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323E32"/>
          <w:kern w:val="2"/>
          <w:sz w:val="21"/>
          <w:szCs w:val="21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color w:val="323E32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color w:val="323E32"/>
          <w:kern w:val="2"/>
          <w:sz w:val="21"/>
          <w:szCs w:val="21"/>
          <w:lang w:val="en-US" w:eastAsia="zh-CN" w:bidi="ar"/>
        </w:rPr>
        <w:t>是山脉，它是我国一条重要的地理分界线，请举一例说明：。</w:t>
      </w:r>
    </w:p>
    <w:p>
      <w:pPr>
        <w:pStyle w:val="6"/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宋体" w:hAnsi="宋体" w:eastAsia="宋体" w:cs="宋体"/>
          <w:color w:val="323E32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Times New Roman" w:hAnsi="Times New Roman" w:eastAsia="宋体" w:cs="Times New Roman"/>
          <w:color w:val="323E32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323E32"/>
          <w:kern w:val="2"/>
          <w:sz w:val="21"/>
          <w:szCs w:val="21"/>
          <w:lang w:val="en-US" w:eastAsia="zh-CN" w:bidi="ar"/>
        </w:rPr>
        <w:t>）东北三省成为我国重要的商品粮基地的社会经济条件是</w:t>
      </w:r>
    </w:p>
    <w:p>
      <w:pPr>
        <w:pStyle w:val="6"/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宋体" w:hAnsi="宋体" w:eastAsia="宋体" w:cs="宋体"/>
          <w:color w:val="323E32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Times New Roman" w:hAnsi="Times New Roman" w:eastAsia="宋体" w:cs="Times New Roman"/>
          <w:color w:val="323E32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323E32"/>
          <w:kern w:val="2"/>
          <w:sz w:val="21"/>
          <w:szCs w:val="21"/>
          <w:lang w:val="en-US" w:eastAsia="zh-CN" w:bidi="ar"/>
        </w:rPr>
        <w:t>）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图中甲、乙两阴影地区</w:t>
      </w:r>
      <w:r>
        <w:rPr>
          <w:rFonts w:hint="eastAsia" w:ascii="宋体" w:hAnsi="宋体" w:eastAsia="宋体" w:cs="宋体"/>
          <w:color w:val="323E32"/>
          <w:kern w:val="2"/>
          <w:sz w:val="21"/>
          <w:szCs w:val="21"/>
          <w:lang w:val="en-US" w:eastAsia="zh-CN" w:bidi="ar"/>
        </w:rPr>
        <w:t>共同存在的生态环境问题是，甲地区出现这种环境问题的主要原因是，解决乙地区此环境问题的措施是。</w:t>
      </w:r>
    </w:p>
    <w:p>
      <w:pPr>
        <w:pStyle w:val="6"/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宋体" w:hAnsi="宋体" w:eastAsia="宋体" w:cs="Times New Roman"/>
          <w:color w:val="323E32"/>
          <w:kern w:val="2"/>
          <w:sz w:val="21"/>
          <w:szCs w:val="21"/>
          <w:lang w:val="en-US" w:eastAsia="zh-CN" w:bidi="ar"/>
        </w:rPr>
        <w:t>30.</w:t>
      </w:r>
      <w:r>
        <w:rPr>
          <w:rFonts w:hint="eastAsia" w:ascii="楷体" w:hAnsi="楷体" w:eastAsia="楷体" w:cs="楷体"/>
          <w:color w:val="323E32"/>
          <w:kern w:val="2"/>
          <w:sz w:val="21"/>
          <w:szCs w:val="21"/>
          <w:lang w:val="en-US" w:eastAsia="zh-CN" w:bidi="ar"/>
        </w:rPr>
        <w:t>南方地区山清水秀，河湖密布，物产富饶。</w:t>
      </w:r>
      <w:r>
        <w:rPr>
          <w:rFonts w:hint="eastAsia" w:ascii="宋体" w:hAnsi="宋体" w:eastAsia="宋体" w:cs="宋体"/>
          <w:color w:val="323E32"/>
          <w:kern w:val="2"/>
          <w:sz w:val="21"/>
          <w:szCs w:val="21"/>
          <w:lang w:val="en-US" w:eastAsia="zh-CN" w:bidi="ar"/>
        </w:rPr>
        <w:t>读南方地区图（图</w:t>
      </w:r>
      <w:r>
        <w:rPr>
          <w:rFonts w:hint="eastAsia" w:ascii="Times New Roman" w:hAnsi="Times New Roman" w:eastAsia="宋体" w:cs="Times New Roman"/>
          <w:color w:val="323E32"/>
          <w:kern w:val="2"/>
          <w:sz w:val="21"/>
          <w:szCs w:val="21"/>
          <w:lang w:val="en-US" w:eastAsia="zh-CN" w:bidi="ar"/>
        </w:rPr>
        <w:t>16</w:t>
      </w:r>
      <w:r>
        <w:rPr>
          <w:rFonts w:hint="eastAsia" w:ascii="宋体" w:hAnsi="宋体" w:eastAsia="宋体" w:cs="宋体"/>
          <w:color w:val="323E32"/>
          <w:kern w:val="2"/>
          <w:sz w:val="21"/>
          <w:szCs w:val="21"/>
          <w:lang w:val="en-US" w:eastAsia="zh-CN" w:bidi="ar"/>
        </w:rPr>
        <w:t>），回答下列问题。（</w:t>
      </w:r>
      <w:r>
        <w:rPr>
          <w:rFonts w:hint="default" w:ascii="Times New Roman" w:hAnsi="Times New Roman" w:eastAsia="宋体" w:cs="Times New Roman"/>
          <w:color w:val="323E32"/>
          <w:kern w:val="2"/>
          <w:sz w:val="21"/>
          <w:szCs w:val="21"/>
          <w:lang w:val="en-US" w:eastAsia="zh-CN" w:bidi="ar"/>
        </w:rPr>
        <w:t>8</w:t>
      </w:r>
      <w:r>
        <w:rPr>
          <w:rFonts w:hint="eastAsia" w:ascii="宋体" w:hAnsi="宋体" w:eastAsia="宋体" w:cs="宋体"/>
          <w:color w:val="323E32"/>
          <w:kern w:val="2"/>
          <w:sz w:val="21"/>
          <w:szCs w:val="21"/>
          <w:lang w:val="en-US" w:eastAsia="zh-CN" w:bidi="ar"/>
        </w:rPr>
        <w:t>分）</w:t>
      </w:r>
    </w:p>
    <w:p>
      <w:pPr>
        <w:pStyle w:val="6"/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center"/>
      </w:pPr>
      <w:r>
        <w:rPr>
          <w:rFonts w:ascii="Times New Roman" w:hAnsi="Times New Roman" w:eastAsia="DengXian" w:cs="Times New Roman"/>
          <w:snapToGrid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876550" cy="1857375"/>
            <wp:effectExtent l="0" t="0" r="0" b="9525"/>
            <wp:docPr id="29" name="图片 29" descr="IMG_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IMG_284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color w:val="323E32"/>
          <w:kern w:val="2"/>
          <w:sz w:val="21"/>
          <w:szCs w:val="21"/>
          <w:lang w:val="en-US" w:eastAsia="zh-CN" w:bidi="ar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Times New Roman" w:hAnsi="Times New Roman" w:eastAsia="宋体" w:cs="Times New Roman"/>
          <w:color w:val="323E32"/>
          <w:kern w:val="2"/>
          <w:sz w:val="21"/>
          <w:szCs w:val="21"/>
          <w:lang w:val="en-US" w:eastAsia="zh-CN" w:bidi="ar"/>
        </w:rPr>
        <w:t xml:space="preserve">                                   </w:t>
      </w:r>
      <w:r>
        <w:rPr>
          <w:rFonts w:hint="eastAsia" w:ascii="宋体" w:hAnsi="宋体" w:eastAsia="宋体" w:cs="宋体"/>
          <w:color w:val="323E32"/>
          <w:kern w:val="2"/>
          <w:sz w:val="21"/>
          <w:szCs w:val="21"/>
          <w:lang w:val="en-US" w:eastAsia="zh-CN" w:bidi="ar"/>
        </w:rPr>
        <w:t>图</w:t>
      </w:r>
      <w:r>
        <w:rPr>
          <w:rFonts w:hint="eastAsia" w:ascii="Times New Roman" w:hAnsi="Times New Roman" w:eastAsia="宋体" w:cs="Times New Roman"/>
          <w:color w:val="323E32"/>
          <w:kern w:val="2"/>
          <w:sz w:val="21"/>
          <w:szCs w:val="21"/>
          <w:lang w:val="en-US" w:eastAsia="zh-CN" w:bidi="ar"/>
        </w:rPr>
        <w:t>16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left"/>
      </w:pPr>
      <w:r>
        <w:rPr>
          <w:rFonts w:hint="eastAsia" w:ascii="宋体" w:hAnsi="宋体" w:eastAsia="宋体" w:cs="宋体"/>
          <w:color w:val="333333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Arial" w:hAnsi="Arial" w:eastAsia="宋体" w:cs="Arial"/>
          <w:color w:val="333333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333333"/>
          <w:kern w:val="2"/>
          <w:sz w:val="21"/>
          <w:szCs w:val="21"/>
          <w:lang w:val="en-US" w:eastAsia="zh-CN" w:bidi="ar"/>
        </w:rPr>
        <w:t>）地形区</w:t>
      </w:r>
      <w:r>
        <w:rPr>
          <w:rFonts w:hint="default" w:ascii="Arial" w:hAnsi="Arial" w:eastAsia="宋体" w:cs="Arial"/>
          <w:color w:val="333333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color w:val="333333"/>
          <w:kern w:val="2"/>
          <w:sz w:val="21"/>
          <w:szCs w:val="21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海域</w:t>
      </w:r>
      <w:r>
        <w:rPr>
          <w:rFonts w:hint="eastAsia" w:ascii="Arial" w:hAnsi="Arial" w:eastAsia="宋体" w:cs="Arial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color w:val="333333"/>
          <w:kern w:val="2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left"/>
      </w:pPr>
      <w:r>
        <w:rPr>
          <w:rFonts w:hint="eastAsia" w:ascii="宋体" w:hAnsi="宋体" w:eastAsia="宋体" w:cs="宋体"/>
          <w:color w:val="333333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Arial" w:hAnsi="Arial" w:eastAsia="宋体" w:cs="Arial"/>
          <w:color w:val="333333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333333"/>
          <w:kern w:val="2"/>
          <w:sz w:val="21"/>
          <w:szCs w:val="21"/>
          <w:lang w:val="en-US" w:eastAsia="zh-CN" w:bidi="ar"/>
        </w:rPr>
        <w:t>）</w:t>
      </w: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人们常用</w:t>
      </w:r>
      <w:r>
        <w:rPr>
          <w:rFonts w:hint="eastAsia" w:ascii="Arial" w:hAnsi="Arial" w:eastAsia="宋体" w:cs="Arial"/>
          <w:color w:val="000000"/>
          <w:kern w:val="2"/>
          <w:sz w:val="21"/>
          <w:szCs w:val="21"/>
          <w:lang w:val="en-US" w:eastAsia="zh-CN" w:bidi="ar"/>
        </w:rPr>
        <w:t>“四季无寒暑”来描述</w:t>
      </w:r>
      <w:r>
        <w:rPr>
          <w:rFonts w:hint="eastAsia" w:ascii="Arial" w:hAnsi="Arial" w:eastAsia="宋体" w:cs="Arial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地形区的气候特点。根据图中信息，结合所学知识分析，</w:t>
      </w:r>
      <w:r>
        <w:rPr>
          <w:rFonts w:hint="default" w:ascii="Arial" w:hAnsi="Arial" w:eastAsia="宋体" w:cs="Arial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地形区冬季温暖的原因是。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0" w:lineRule="exact"/>
        <w:ind w:left="0" w:right="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3）上海是长江三角洲城市群的核心城市，它对周边地区有哪些辐射带动作用？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0" w:lineRule="exact"/>
        <w:ind w:left="0" w:right="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0" w:lineRule="exact"/>
        <w:ind w:left="0" w:right="0" w:firstLine="420" w:firstLineChars="200"/>
        <w:jc w:val="left"/>
      </w:pPr>
      <w:r>
        <w:rPr>
          <w:rFonts w:hint="eastAsia" w:ascii="楷体" w:hAnsi="楷体" w:eastAsia="楷体" w:cs="楷体"/>
          <w:kern w:val="2"/>
          <w:sz w:val="21"/>
          <w:szCs w:val="21"/>
          <w:lang w:val="en-US" w:eastAsia="zh-CN" w:bidi="ar"/>
        </w:rPr>
        <w:t>茶是中国人最喜爱的饮品，南方地区盛产的黄山毛峰、庐山云雾、武夷岩茶等全国驰名。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0" w:lineRule="exact"/>
        <w:ind w:left="0" w:right="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4）结合图文资料分析，南方地区名茶产区的优势自然条件有（多选）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0" w:lineRule="exact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①气候温暖  ②光照充足  ③空气湿度大  ④地形平坦  ⑤排水性好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31.</w:t>
      </w:r>
      <w:r>
        <w:rPr>
          <w:rFonts w:hint="eastAsia" w:ascii="楷体" w:hAnsi="楷体" w:eastAsia="楷体" w:cs="楷体"/>
          <w:kern w:val="2"/>
          <w:sz w:val="21"/>
          <w:szCs w:val="21"/>
          <w:lang w:val="en-US" w:eastAsia="zh-CN" w:bidi="ar"/>
        </w:rPr>
        <w:t>东营，我可爱的家乡。黄河从这里入海，油田在这里诞生。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读东营市行政区划和资源分布图（图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17），完成下列各题。（8分）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800225" cy="2286000"/>
            <wp:effectExtent l="0" t="0" r="9525" b="0"/>
            <wp:docPr id="26" name="图片 30" descr="IMG_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0" descr="IMG_285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）据图可知，黄河在东营市境内穿过的县区有。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）黄河东营段是凌汛发生的主要河段之一，请据图分析原因。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）东</w:t>
      </w: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营市能源资源丰富，其中属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于非可再生资源的有。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）黄河泥沙在入海口不断淤积形成新的土地。但近年来由于黄河泥沙含量的降低，新生土地面积增长速度变缓。你认为出现这种现象的原因是。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80" w:firstLineChars="100"/>
        <w:jc w:val="left"/>
      </w:pPr>
      <w:r>
        <w:rPr>
          <w:rFonts w:hint="eastAsia" w:ascii="楷体" w:hAnsi="楷体" w:eastAsia="楷体" w:cs="Times New Roman"/>
          <w:kern w:val="2"/>
          <w:sz w:val="18"/>
          <w:szCs w:val="18"/>
          <w:lang w:val="en-US" w:eastAsia="zh-CN" w:bidi="ar"/>
        </w:rPr>
        <w:t xml:space="preserve"> </w:t>
      </w:r>
      <w:r>
        <w:rPr>
          <w:rFonts w:hint="eastAsia" w:ascii="楷体" w:hAnsi="楷体" w:eastAsia="楷体" w:cs="楷体"/>
          <w:kern w:val="2"/>
          <w:sz w:val="18"/>
          <w:szCs w:val="18"/>
          <w:lang w:val="en-US" w:eastAsia="zh-CN" w:bidi="ar"/>
        </w:rPr>
        <w:t>光伏是指通过安装设备，利用太阳能发电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。</w:t>
      </w:r>
      <w:r>
        <w:rPr>
          <w:rFonts w:hint="eastAsia" w:ascii="楷体" w:hAnsi="楷体" w:eastAsia="楷体" w:cs="楷体"/>
          <w:kern w:val="2"/>
          <w:sz w:val="18"/>
          <w:szCs w:val="18"/>
          <w:lang w:val="en-US" w:eastAsia="zh-CN" w:bidi="ar"/>
        </w:rPr>
        <w:t>目前，东营市</w:t>
      </w:r>
      <w:r>
        <w:rPr>
          <w:rFonts w:hint="eastAsia" w:ascii="楷体" w:hAnsi="楷体" w:eastAsia="楷体" w:cs="楷体"/>
          <w:color w:val="000000"/>
          <w:kern w:val="2"/>
          <w:sz w:val="18"/>
          <w:szCs w:val="18"/>
          <w:lang w:val="en-US" w:eastAsia="zh-CN" w:bidi="ar"/>
        </w:rPr>
        <w:t>正在广大农户中积极推广</w:t>
      </w:r>
      <w:r>
        <w:rPr>
          <w:rFonts w:hint="eastAsia" w:ascii="楷体" w:hAnsi="楷体" w:eastAsia="楷体" w:cs="楷体"/>
          <w:kern w:val="2"/>
          <w:sz w:val="18"/>
          <w:szCs w:val="18"/>
          <w:lang w:val="en-US" w:eastAsia="zh-CN" w:bidi="ar"/>
        </w:rPr>
        <w:t>安装光伏设备，这种设备产生的电量，除农户自用外，还可以被国家电网收购。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5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）你认为东营市推行光伏产业会产生哪些积极影响？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kern w:val="2"/>
          <w:sz w:val="52"/>
          <w:szCs w:val="52"/>
          <w:lang w:val="en-US" w:eastAsia="zh-CN" w:bidi="ar"/>
        </w:rPr>
        <w:t>地理试题参考答案及评分标准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一、选择题（</w:t>
      </w:r>
      <w: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"/>
        </w:rPr>
        <w:t>50</w:t>
      </w: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分）（每小题</w:t>
      </w:r>
      <w:r>
        <w:rPr>
          <w:rFonts w:hint="default" w:ascii="Calibri" w:hAnsi="Calibri" w:eastAsia="宋体" w:cs="Calibri"/>
          <w:b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分，共</w:t>
      </w:r>
      <w:r>
        <w:rPr>
          <w:rFonts w:hint="default" w:ascii="Calibri" w:hAnsi="Calibri" w:eastAsia="宋体" w:cs="Calibri"/>
          <w:b/>
          <w:kern w:val="2"/>
          <w:sz w:val="21"/>
          <w:szCs w:val="21"/>
          <w:lang w:val="en-US" w:eastAsia="zh-CN" w:bidi="ar"/>
        </w:rPr>
        <w:t>50</w:t>
      </w: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分）</w:t>
      </w:r>
    </w:p>
    <w:tbl>
      <w:tblPr>
        <w:tblW w:w="89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5"/>
        <w:gridCol w:w="635"/>
        <w:gridCol w:w="635"/>
        <w:gridCol w:w="6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题号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答案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题号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答案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二、综合题（</w:t>
      </w:r>
      <w: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"/>
        </w:rPr>
        <w:t>50</w:t>
      </w: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26.(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共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8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）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1:18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000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 xml:space="preserve">000   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甲图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…………………………………………………………………………………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2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）京沪      冀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………………………………………………………………………………………………………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...2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）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 xml:space="preserve">D      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昼短夜长      晚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………………………………………………………………………………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）文化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…………………………………………………………………………………………………………………………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27.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（共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9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）苏伊士运河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…………………………………………………………………………………………………………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..1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苏伊士运河沟通了红海和地中海，大大缩短了印度洋和大西洋之间的通航里程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……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）乌拉尔      矿产资源（自然资源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/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资源）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……………………………………………………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）波斯湾及其沿岸地区      管道运输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………………………………………………………………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.2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）甲地地处热带沙漠气候区，气候极端干旱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………………………………………………………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.1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乙地纬度高，气候终年寒冷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………………………………………………………………………………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.1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28.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（共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8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05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）河流沿岸和河口三角洲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………………………………………………………………………………………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.1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403" w:leftChars="192" w:right="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）位于河口三角洲，地势低平，排水不畅 ；属热带季风气候，雨季长，降水丰富（西南季风不稳定）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……………………………………………………………………………………………………………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..2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403" w:leftChars="192" w:right="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）①纬度相对较高，气温较低；②（位于山区）海拔高，气温低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………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.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……………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...2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840" w:firstLineChars="40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（月）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…………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.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………………………………………………………………………………………………………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.1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420" w:leftChars="200" w:right="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）距离近，节省时间，费用低；独特的热带自然景观和风土人情；华人华侨比重大，交流方便（任意两点，意思正确即可）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………………………………………………………………………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..2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29.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（共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9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）高寒      草地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………………………………………………………………………………………………………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 xml:space="preserve">）大兴安岭 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………………………………………………………………………………………………………………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.1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 xml:space="preserve">分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420" w:right="0" w:hanging="420" w:hangingChars="20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大兴安岭是东北平原和内蒙古高原的分界线（或地势二、三阶梯分界线；半湿润地区和半干旱地区分界线；种植业和畜牧业分界线；耕地和草地分界线）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任举一例即可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420" w:right="0" w:hanging="420" w:hangingChars="200"/>
        <w:jc w:val="left"/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………………………………………………………………………………………………………………………………………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..1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420" w:right="0" w:hanging="420" w:hangingChars="20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）地广人稀，本地粮食消费少；农业科学技术水平高（机械化程度高）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…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.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…………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.2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420" w:right="0" w:hanging="420" w:hangingChars="20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）湿地面积减少       全球气候变暖，冰川逐年萎缩       停止开荒（垦），建立自然保护区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……………………………………………………………………………………………………………………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.3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420" w:right="0" w:hanging="420" w:hangingChars="20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30.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（共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8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420" w:right="0" w:hanging="420" w:hangingChars="20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）四川盆地      黄海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………………………………………………………………………………………………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420" w:right="0" w:hanging="420" w:hangingChars="20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）纬度较低，冬季气温较高；受冬季风影响小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………………………………………………………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.2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420" w:right="0" w:hanging="420" w:hangingChars="20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）上海能为周边地区提供资金、技术、人才、信息、市场、管理经验（答任意两点可得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分，答任意三点可得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分）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………………………………………………………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.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……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..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…………………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420" w:right="0" w:hanging="420" w:hangingChars="20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）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①③⑤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选对两个得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分，多选、错选均不得分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)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…………………………………………………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420" w:right="0" w:hanging="420" w:hangingChars="20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31.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（共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8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420" w:right="0" w:hanging="420" w:hangingChars="20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）东营区、利津县、垦利区（不计顺序，少些、多写、错写均不得分）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…………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...2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420" w:right="0" w:hanging="420" w:hangingChars="20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）①该河段自纬度相对较低的地区流向纬度相对较高的地区②该河段有结期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意思正确即可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)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…………………………………………………………………………………………………………………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..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……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.2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420" w:right="0" w:hanging="420" w:hangingChars="20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）石油、天然气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………………………………………………………………………………………………………… 1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840" w:right="0" w:hanging="840" w:hangingChars="40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）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黄土高原地区采取了植树种草，修梯田、建档土坝等措施，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黄土高原水土流失减轻了（小浪底调水调沙）（意思正确即可）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…………………………………………………………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420" w:right="0" w:hanging="420" w:hangingChars="20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5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）①（优化能源结构）改善了空气质量；②增加了居民收入（提高了居民的生活水）（其他合理答案可酌情给分）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………………………………………………………………………………………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8221B"/>
    <w:rsid w:val="00003001"/>
    <w:rsid w:val="00041E1F"/>
    <w:rsid w:val="00047813"/>
    <w:rsid w:val="00051A54"/>
    <w:rsid w:val="0008733E"/>
    <w:rsid w:val="000A0BF8"/>
    <w:rsid w:val="000A67C8"/>
    <w:rsid w:val="000D3A64"/>
    <w:rsid w:val="000E6C59"/>
    <w:rsid w:val="000F5365"/>
    <w:rsid w:val="0012052F"/>
    <w:rsid w:val="00125B1F"/>
    <w:rsid w:val="00133C4D"/>
    <w:rsid w:val="00135D71"/>
    <w:rsid w:val="00154471"/>
    <w:rsid w:val="001820B6"/>
    <w:rsid w:val="001A4C15"/>
    <w:rsid w:val="001A7F81"/>
    <w:rsid w:val="001C10CC"/>
    <w:rsid w:val="001C3A0B"/>
    <w:rsid w:val="001E6581"/>
    <w:rsid w:val="00207BE2"/>
    <w:rsid w:val="00220B21"/>
    <w:rsid w:val="00245AED"/>
    <w:rsid w:val="00274FF7"/>
    <w:rsid w:val="00281F71"/>
    <w:rsid w:val="002855FA"/>
    <w:rsid w:val="00285D0C"/>
    <w:rsid w:val="00293020"/>
    <w:rsid w:val="002A6907"/>
    <w:rsid w:val="002B6FF9"/>
    <w:rsid w:val="002D0056"/>
    <w:rsid w:val="002D00B8"/>
    <w:rsid w:val="002F0413"/>
    <w:rsid w:val="00327B10"/>
    <w:rsid w:val="003621FC"/>
    <w:rsid w:val="00380449"/>
    <w:rsid w:val="00382EA7"/>
    <w:rsid w:val="00384CB1"/>
    <w:rsid w:val="00394174"/>
    <w:rsid w:val="0039575F"/>
    <w:rsid w:val="003B5025"/>
    <w:rsid w:val="003D24ED"/>
    <w:rsid w:val="003F6160"/>
    <w:rsid w:val="0040371C"/>
    <w:rsid w:val="00403E04"/>
    <w:rsid w:val="00431DE5"/>
    <w:rsid w:val="00431FE1"/>
    <w:rsid w:val="00432551"/>
    <w:rsid w:val="004325AE"/>
    <w:rsid w:val="00443577"/>
    <w:rsid w:val="00446B0D"/>
    <w:rsid w:val="004614DC"/>
    <w:rsid w:val="0046328C"/>
    <w:rsid w:val="0047639D"/>
    <w:rsid w:val="00492AA5"/>
    <w:rsid w:val="0049321F"/>
    <w:rsid w:val="004B6DF4"/>
    <w:rsid w:val="004E15B8"/>
    <w:rsid w:val="004F6779"/>
    <w:rsid w:val="00515867"/>
    <w:rsid w:val="00521348"/>
    <w:rsid w:val="00521AA1"/>
    <w:rsid w:val="00560BAA"/>
    <w:rsid w:val="005627B2"/>
    <w:rsid w:val="0056568B"/>
    <w:rsid w:val="005712E2"/>
    <w:rsid w:val="0058539A"/>
    <w:rsid w:val="005966A2"/>
    <w:rsid w:val="005B31B2"/>
    <w:rsid w:val="005D4629"/>
    <w:rsid w:val="005D62BA"/>
    <w:rsid w:val="005E05E1"/>
    <w:rsid w:val="005E2262"/>
    <w:rsid w:val="005E7B6F"/>
    <w:rsid w:val="006261F8"/>
    <w:rsid w:val="00627744"/>
    <w:rsid w:val="00630A38"/>
    <w:rsid w:val="00642EFB"/>
    <w:rsid w:val="00651C82"/>
    <w:rsid w:val="00676D86"/>
    <w:rsid w:val="00683A49"/>
    <w:rsid w:val="006901F1"/>
    <w:rsid w:val="006966BA"/>
    <w:rsid w:val="006B7221"/>
    <w:rsid w:val="006E02D0"/>
    <w:rsid w:val="006E4033"/>
    <w:rsid w:val="006F100E"/>
    <w:rsid w:val="006F6F88"/>
    <w:rsid w:val="00707393"/>
    <w:rsid w:val="0072052C"/>
    <w:rsid w:val="00725E2F"/>
    <w:rsid w:val="00727B2B"/>
    <w:rsid w:val="007500C0"/>
    <w:rsid w:val="00756C36"/>
    <w:rsid w:val="00763D1E"/>
    <w:rsid w:val="00767305"/>
    <w:rsid w:val="0077494A"/>
    <w:rsid w:val="007C355B"/>
    <w:rsid w:val="007D0962"/>
    <w:rsid w:val="007F35EC"/>
    <w:rsid w:val="007F549B"/>
    <w:rsid w:val="00803C0D"/>
    <w:rsid w:val="008123A6"/>
    <w:rsid w:val="008166AA"/>
    <w:rsid w:val="008168FF"/>
    <w:rsid w:val="008377D7"/>
    <w:rsid w:val="00844401"/>
    <w:rsid w:val="00856657"/>
    <w:rsid w:val="0087005F"/>
    <w:rsid w:val="0088043B"/>
    <w:rsid w:val="008807E1"/>
    <w:rsid w:val="00880BEE"/>
    <w:rsid w:val="00881D2B"/>
    <w:rsid w:val="008953D6"/>
    <w:rsid w:val="008A489D"/>
    <w:rsid w:val="008C4BFE"/>
    <w:rsid w:val="008E142E"/>
    <w:rsid w:val="008F21F3"/>
    <w:rsid w:val="00906D6C"/>
    <w:rsid w:val="0091701E"/>
    <w:rsid w:val="00923FF0"/>
    <w:rsid w:val="00940AEE"/>
    <w:rsid w:val="0097766B"/>
    <w:rsid w:val="00990AFC"/>
    <w:rsid w:val="009B03A5"/>
    <w:rsid w:val="009B3773"/>
    <w:rsid w:val="009B39C7"/>
    <w:rsid w:val="009B734F"/>
    <w:rsid w:val="009D0E86"/>
    <w:rsid w:val="009E16E5"/>
    <w:rsid w:val="009E581B"/>
    <w:rsid w:val="009F3A97"/>
    <w:rsid w:val="00A05185"/>
    <w:rsid w:val="00A125E8"/>
    <w:rsid w:val="00A12C20"/>
    <w:rsid w:val="00A221A3"/>
    <w:rsid w:val="00A32E60"/>
    <w:rsid w:val="00A52F9D"/>
    <w:rsid w:val="00A73AAE"/>
    <w:rsid w:val="00A73E8B"/>
    <w:rsid w:val="00A87F31"/>
    <w:rsid w:val="00A96E6A"/>
    <w:rsid w:val="00AA64B7"/>
    <w:rsid w:val="00AC26DD"/>
    <w:rsid w:val="00AD5267"/>
    <w:rsid w:val="00B0012B"/>
    <w:rsid w:val="00B04303"/>
    <w:rsid w:val="00B56E80"/>
    <w:rsid w:val="00B65FE3"/>
    <w:rsid w:val="00BA381E"/>
    <w:rsid w:val="00BA6718"/>
    <w:rsid w:val="00BB5DD1"/>
    <w:rsid w:val="00BD0961"/>
    <w:rsid w:val="00BD10B8"/>
    <w:rsid w:val="00BE43CA"/>
    <w:rsid w:val="00BE4498"/>
    <w:rsid w:val="00BE4B90"/>
    <w:rsid w:val="00C130B0"/>
    <w:rsid w:val="00C132DE"/>
    <w:rsid w:val="00C16917"/>
    <w:rsid w:val="00C233AB"/>
    <w:rsid w:val="00C56767"/>
    <w:rsid w:val="00C6378D"/>
    <w:rsid w:val="00C6782B"/>
    <w:rsid w:val="00C70750"/>
    <w:rsid w:val="00C74118"/>
    <w:rsid w:val="00C81163"/>
    <w:rsid w:val="00C8221B"/>
    <w:rsid w:val="00C86F8F"/>
    <w:rsid w:val="00CA1E7C"/>
    <w:rsid w:val="00CA27C3"/>
    <w:rsid w:val="00CB3C82"/>
    <w:rsid w:val="00CE4983"/>
    <w:rsid w:val="00CF0777"/>
    <w:rsid w:val="00D01459"/>
    <w:rsid w:val="00D15348"/>
    <w:rsid w:val="00D411C2"/>
    <w:rsid w:val="00D84FEA"/>
    <w:rsid w:val="00D93131"/>
    <w:rsid w:val="00DB7992"/>
    <w:rsid w:val="00DC6A54"/>
    <w:rsid w:val="00DE2E9B"/>
    <w:rsid w:val="00DE3F61"/>
    <w:rsid w:val="00DE3FF7"/>
    <w:rsid w:val="00DE56AB"/>
    <w:rsid w:val="00DF1417"/>
    <w:rsid w:val="00E11C04"/>
    <w:rsid w:val="00E42199"/>
    <w:rsid w:val="00E51335"/>
    <w:rsid w:val="00E51820"/>
    <w:rsid w:val="00E54094"/>
    <w:rsid w:val="00E57043"/>
    <w:rsid w:val="00E92D13"/>
    <w:rsid w:val="00E93C35"/>
    <w:rsid w:val="00EA5638"/>
    <w:rsid w:val="00EB0F81"/>
    <w:rsid w:val="00EB1785"/>
    <w:rsid w:val="00EC612B"/>
    <w:rsid w:val="00ED02EB"/>
    <w:rsid w:val="00ED7D7B"/>
    <w:rsid w:val="00EF49B7"/>
    <w:rsid w:val="00EF5335"/>
    <w:rsid w:val="00EF7C31"/>
    <w:rsid w:val="00F307C9"/>
    <w:rsid w:val="00F42759"/>
    <w:rsid w:val="00F53FC0"/>
    <w:rsid w:val="00F563A2"/>
    <w:rsid w:val="00F91E0A"/>
    <w:rsid w:val="00FB2406"/>
    <w:rsid w:val="00FB4FD4"/>
    <w:rsid w:val="00FC6B6E"/>
    <w:rsid w:val="00FD3898"/>
    <w:rsid w:val="00FD620C"/>
    <w:rsid w:val="00FE3DDF"/>
    <w:rsid w:val="00FF34C5"/>
    <w:rsid w:val="00FF57FA"/>
    <w:rsid w:val="0D62693F"/>
    <w:rsid w:val="4C8968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unhideWhenUsed/>
    <w:uiPriority w:val="0"/>
    <w:rPr>
      <w:rFonts w:ascii="Times New Roman" w:hAnsi="Times New Roman" w:eastAsia="宋体" w:cs="Times New Roman"/>
      <w:color w:val="000000"/>
      <w:kern w:val="0"/>
      <w:sz w:val="20"/>
      <w:szCs w:val="24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rPr>
      <w:rFonts w:ascii="Times New Roman" w:hAnsi="Times New Roman" w:eastAsia="DengXian" w:cs="Times New Roman"/>
      <w:sz w:val="24"/>
      <w:szCs w:val="24"/>
    </w:rPr>
  </w:style>
  <w:style w:type="character" w:customStyle="1" w:styleId="9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正文_0"/>
    <w:link w:val="14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正文_0 Char"/>
    <w:link w:val="13"/>
    <w:qFormat/>
    <w:uiPriority w:val="0"/>
    <w:rPr>
      <w:rFonts w:ascii="Calibri" w:hAnsi="Calibri" w:eastAsia="宋体" w:cs="Times New Roman"/>
    </w:rPr>
  </w:style>
  <w:style w:type="character" w:customStyle="1" w:styleId="15">
    <w:name w:val="正文文本 Char"/>
    <w:basedOn w:val="7"/>
    <w:link w:val="2"/>
    <w:uiPriority w:val="0"/>
    <w:rPr>
      <w:rFonts w:ascii="Times New Roman" w:hAnsi="Times New Roman" w:eastAsia="宋体" w:cs="Times New Roman"/>
      <w:color w:val="000000"/>
      <w:kern w:val="0"/>
      <w:sz w:val="20"/>
      <w:szCs w:val="24"/>
    </w:rPr>
  </w:style>
  <w:style w:type="character" w:customStyle="1" w:styleId="16">
    <w:name w:val="正文文本 (36) + Times New Roman"/>
    <w:uiPriority w:val="0"/>
    <w:rPr>
      <w:rFonts w:hint="default" w:ascii="Times New Roman" w:hAnsi="Times New Roman" w:cs="Times New Roman"/>
      <w:spacing w:val="0"/>
      <w:sz w:val="21"/>
      <w:szCs w:val="21"/>
      <w:shd w:val="clear" w:color="auto" w:fill="FFFFFF"/>
      <w:lang w:val="en-US" w:eastAsia="en-US"/>
    </w:rPr>
  </w:style>
  <w:style w:type="paragraph" w:customStyle="1" w:styleId="17">
    <w:name w:val="Char Char Char Char Char Char Char Char Char Char 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6" Type="http://schemas.openxmlformats.org/officeDocument/2006/relationships/fontTable" Target="fontTable.xml"/><Relationship Id="rId35" Type="http://schemas.openxmlformats.org/officeDocument/2006/relationships/customXml" Target="../customXml/item2.xml"/><Relationship Id="rId34" Type="http://schemas.openxmlformats.org/officeDocument/2006/relationships/customXml" Target="../customXml/item1.xml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AB8A9A-1F9A-4E80-9BFA-087C9550EE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1146</Words>
  <Characters>6537</Characters>
  <Lines>54</Lines>
  <Paragraphs>15</Paragraphs>
  <TotalTime>1724</TotalTime>
  <ScaleCrop>false</ScaleCrop>
  <LinksUpToDate>false</LinksUpToDate>
  <CharactersWithSpaces>7668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2018-05-25T12:24:00Z</dcterms:created>
  <dc:creator>36083</dc:creator>
  <cp:lastModifiedBy>examwkk</cp:lastModifiedBy>
  <dcterms:modified xsi:type="dcterms:W3CDTF">2018-11-22T07:07:39Z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