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/>
        <w:ind w:left="2711" w:right="2705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护理管理学</w:t>
      </w:r>
    </w:p>
    <w:p>
      <w:pPr>
        <w:pStyle w:val="2"/>
        <w:spacing w:before="11" w:after="1"/>
        <w:rPr>
          <w:rFonts w:ascii="黑体"/>
          <w:sz w:val="26"/>
        </w:rPr>
      </w:pPr>
    </w:p>
    <w:tbl>
      <w:tblPr>
        <w:tblStyle w:val="3"/>
        <w:tblW w:w="7215" w:type="dxa"/>
        <w:tblInd w:w="6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865"/>
        <w:gridCol w:w="2984"/>
        <w:gridCol w:w="1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291" w:type="dxa"/>
          </w:tcPr>
          <w:p>
            <w:pPr>
              <w:pStyle w:val="5"/>
              <w:tabs>
                <w:tab w:val="left" w:pos="422"/>
              </w:tabs>
              <w:spacing w:before="0" w:line="263" w:lineRule="exact"/>
              <w:ind w:left="0" w:right="316"/>
              <w:jc w:val="right"/>
              <w:rPr>
                <w:sz w:val="21"/>
              </w:rPr>
            </w:pPr>
            <w:r>
              <w:rPr>
                <w:sz w:val="21"/>
              </w:rPr>
              <w:t>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元</w:t>
            </w:r>
          </w:p>
        </w:tc>
        <w:tc>
          <w:tcPr>
            <w:tcW w:w="1865" w:type="dxa"/>
          </w:tcPr>
          <w:p>
            <w:pPr>
              <w:pStyle w:val="5"/>
              <w:tabs>
                <w:tab w:val="left" w:pos="1090"/>
              </w:tabs>
              <w:spacing w:before="0" w:line="263" w:lineRule="exact"/>
              <w:ind w:left="564"/>
              <w:rPr>
                <w:sz w:val="21"/>
              </w:rPr>
            </w:pPr>
            <w:r>
              <w:rPr>
                <w:sz w:val="21"/>
              </w:rPr>
              <w:t>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目</w:t>
            </w:r>
          </w:p>
        </w:tc>
        <w:tc>
          <w:tcPr>
            <w:tcW w:w="2984" w:type="dxa"/>
          </w:tcPr>
          <w:p>
            <w:pPr>
              <w:pStyle w:val="5"/>
              <w:tabs>
                <w:tab w:val="left" w:pos="536"/>
              </w:tabs>
              <w:spacing w:before="0" w:line="263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要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点</w:t>
            </w:r>
          </w:p>
        </w:tc>
        <w:tc>
          <w:tcPr>
            <w:tcW w:w="1075" w:type="dxa"/>
          </w:tcPr>
          <w:p>
            <w:pPr>
              <w:pStyle w:val="5"/>
              <w:spacing w:before="0" w:line="263" w:lineRule="exact"/>
              <w:ind w:left="97" w:right="86"/>
              <w:jc w:val="center"/>
              <w:rPr>
                <w:sz w:val="21"/>
              </w:rPr>
            </w:pPr>
            <w:r>
              <w:rPr>
                <w:sz w:val="21"/>
              </w:rPr>
              <w:t>要 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291" w:type="dxa"/>
            <w:vMerge w:val="restart"/>
          </w:tcPr>
          <w:p>
            <w:pPr>
              <w:pStyle w:val="5"/>
              <w:spacing w:before="39"/>
              <w:ind w:left="107"/>
              <w:rPr>
                <w:sz w:val="21"/>
              </w:rPr>
            </w:pPr>
            <w:r>
              <w:rPr>
                <w:sz w:val="21"/>
              </w:rPr>
              <w:t>一、绪论</w:t>
            </w:r>
          </w:p>
        </w:tc>
        <w:tc>
          <w:tcPr>
            <w:tcW w:w="1865" w:type="dxa"/>
          </w:tcPr>
          <w:p>
            <w:pPr>
              <w:pStyle w:val="5"/>
              <w:spacing w:before="39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．管理与管理学</w:t>
            </w:r>
          </w:p>
        </w:tc>
        <w:tc>
          <w:tcPr>
            <w:tcW w:w="2984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638"/>
              </w:tabs>
              <w:spacing w:before="25" w:after="0" w:line="278" w:lineRule="auto"/>
              <w:ind w:left="108" w:right="93" w:firstLine="0"/>
              <w:jc w:val="left"/>
              <w:rPr>
                <w:sz w:val="21"/>
              </w:rPr>
            </w:pPr>
            <w:r>
              <w:rPr>
                <w:spacing w:val="-7"/>
                <w:sz w:val="21"/>
              </w:rPr>
              <w:t>管理与管理学的概念、</w:t>
            </w:r>
            <w:r>
              <w:rPr>
                <w:spacing w:val="-4"/>
                <w:sz w:val="21"/>
              </w:rPr>
              <w:t>基本特征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638"/>
              </w:tabs>
              <w:spacing w:before="0" w:after="0" w:line="269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管理的对象、方法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638"/>
              </w:tabs>
              <w:spacing w:before="59" w:after="0" w:line="259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管理的职能</w:t>
            </w:r>
          </w:p>
        </w:tc>
        <w:tc>
          <w:tcPr>
            <w:tcW w:w="1075" w:type="dxa"/>
          </w:tcPr>
          <w:p>
            <w:pPr>
              <w:pStyle w:val="5"/>
              <w:spacing w:before="39"/>
              <w:ind w:left="326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spacing w:before="11"/>
              <w:ind w:left="0"/>
              <w:rPr>
                <w:rFonts w:ascii="黑体"/>
                <w:sz w:val="24"/>
              </w:rPr>
            </w:pPr>
          </w:p>
          <w:p>
            <w:pPr>
              <w:pStyle w:val="5"/>
              <w:spacing w:before="0" w:line="310" w:lineRule="atLeast"/>
              <w:ind w:left="326" w:right="313"/>
              <w:rPr>
                <w:sz w:val="21"/>
              </w:rPr>
            </w:pPr>
            <w:r>
              <w:rPr>
                <w:spacing w:val="-9"/>
                <w:sz w:val="21"/>
              </w:rPr>
              <w:t>了解掌握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2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>
            <w:pPr>
              <w:pStyle w:val="5"/>
              <w:spacing w:before="40" w:line="280" w:lineRule="auto"/>
              <w:ind w:left="107" w:right="83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．护理管理学概论</w:t>
            </w:r>
          </w:p>
        </w:tc>
        <w:tc>
          <w:tcPr>
            <w:tcW w:w="2984" w:type="dxa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638"/>
              </w:tabs>
              <w:spacing w:before="40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护理管理的概念和任务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638"/>
              </w:tabs>
              <w:spacing w:before="45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护理管理的意义及特点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638"/>
              </w:tabs>
              <w:spacing w:before="43" w:after="0" w:line="255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护理管理的发展趋势</w:t>
            </w:r>
          </w:p>
        </w:tc>
        <w:tc>
          <w:tcPr>
            <w:tcW w:w="1075" w:type="dxa"/>
          </w:tcPr>
          <w:p>
            <w:pPr>
              <w:pStyle w:val="5"/>
              <w:spacing w:before="40"/>
              <w:ind w:left="326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spacing w:before="4" w:line="310" w:lineRule="atLeast"/>
              <w:ind w:left="326" w:right="313"/>
              <w:rPr>
                <w:sz w:val="21"/>
              </w:rPr>
            </w:pPr>
            <w:r>
              <w:rPr>
                <w:spacing w:val="-9"/>
                <w:sz w:val="21"/>
              </w:rPr>
              <w:t>了解了解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91" w:type="dxa"/>
            <w:tcBorders>
              <w:bottom w:val="nil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spacing w:val="4"/>
                <w:sz w:val="21"/>
              </w:rPr>
              <w:t>二、管理理</w:t>
            </w:r>
          </w:p>
          <w:p>
            <w:pPr>
              <w:pStyle w:val="5"/>
              <w:spacing w:before="2" w:line="310" w:lineRule="atLeast"/>
              <w:ind w:left="107" w:right="94"/>
              <w:rPr>
                <w:sz w:val="21"/>
              </w:rPr>
            </w:pPr>
            <w:r>
              <w:rPr>
                <w:sz w:val="21"/>
              </w:rPr>
              <w:t>论在护理管</w:t>
            </w:r>
            <w:r>
              <w:rPr>
                <w:spacing w:val="-1"/>
                <w:sz w:val="21"/>
              </w:rPr>
              <w:t>理中的应用</w:t>
            </w:r>
          </w:p>
        </w:tc>
        <w:tc>
          <w:tcPr>
            <w:tcW w:w="1865" w:type="dxa"/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．中国古代管理</w:t>
            </w:r>
          </w:p>
          <w:p>
            <w:pPr>
              <w:pStyle w:val="5"/>
              <w:spacing w:before="2" w:line="310" w:lineRule="atLeast"/>
              <w:ind w:left="107" w:right="65"/>
              <w:rPr>
                <w:sz w:val="21"/>
              </w:rPr>
            </w:pPr>
            <w:r>
              <w:rPr>
                <w:sz w:val="21"/>
              </w:rPr>
              <w:t>思想及西方管理理论</w:t>
            </w:r>
          </w:p>
        </w:tc>
        <w:tc>
          <w:tcPr>
            <w:tcW w:w="2984" w:type="dxa"/>
          </w:tcPr>
          <w:p>
            <w:pPr>
              <w:pStyle w:val="5"/>
              <w:spacing w:before="8"/>
              <w:ind w:left="0"/>
              <w:rPr>
                <w:rFonts w:ascii="黑体"/>
                <w:sz w:val="15"/>
              </w:rPr>
            </w:pP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638"/>
              </w:tabs>
              <w:spacing w:before="0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中国古代管理思想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638"/>
              </w:tabs>
              <w:spacing w:before="2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西方管理理论及其应用</w:t>
            </w:r>
          </w:p>
        </w:tc>
        <w:tc>
          <w:tcPr>
            <w:tcW w:w="1075" w:type="dxa"/>
          </w:tcPr>
          <w:p>
            <w:pPr>
              <w:pStyle w:val="5"/>
              <w:spacing w:before="8"/>
              <w:ind w:left="0"/>
              <w:rPr>
                <w:rFonts w:ascii="黑体"/>
                <w:sz w:val="15"/>
              </w:rPr>
            </w:pPr>
          </w:p>
          <w:p>
            <w:pPr>
              <w:pStyle w:val="5"/>
              <w:spacing w:before="0" w:line="261" w:lineRule="auto"/>
              <w:ind w:left="326" w:right="313"/>
              <w:rPr>
                <w:sz w:val="21"/>
              </w:rPr>
            </w:pPr>
            <w:r>
              <w:rPr>
                <w:sz w:val="21"/>
              </w:rPr>
              <w:t>了解了解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bottom w:val="nil"/>
            </w:tcBorders>
          </w:tcPr>
          <w:p>
            <w:pPr>
              <w:pStyle w:val="5"/>
              <w:spacing w:before="25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．现代管理原理</w:t>
            </w:r>
          </w:p>
          <w:p>
            <w:pPr>
              <w:pStyle w:val="5"/>
              <w:spacing w:line="250" w:lineRule="exact"/>
              <w:ind w:left="107"/>
              <w:rPr>
                <w:sz w:val="21"/>
              </w:rPr>
            </w:pPr>
            <w:r>
              <w:rPr>
                <w:sz w:val="21"/>
              </w:rPr>
              <w:t>与原则</w:t>
            </w:r>
          </w:p>
        </w:tc>
        <w:tc>
          <w:tcPr>
            <w:tcW w:w="2984" w:type="dxa"/>
            <w:tcBorders>
              <w:bottom w:val="nil"/>
            </w:tcBorders>
          </w:tcPr>
          <w:p>
            <w:pPr>
              <w:pStyle w:val="5"/>
              <w:numPr>
                <w:ilvl w:val="0"/>
                <w:numId w:val="4"/>
              </w:numPr>
              <w:tabs>
                <w:tab w:val="left" w:pos="638"/>
              </w:tabs>
              <w:spacing w:before="27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系统原理与原则</w:t>
            </w: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638"/>
              </w:tabs>
              <w:spacing w:before="24" w:after="0" w:line="267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人本原理与原则</w:t>
            </w:r>
          </w:p>
        </w:tc>
        <w:tc>
          <w:tcPr>
            <w:tcW w:w="1075" w:type="dxa"/>
            <w:tcBorders>
              <w:bottom w:val="nil"/>
            </w:tcBorders>
          </w:tcPr>
          <w:p>
            <w:pPr>
              <w:pStyle w:val="5"/>
              <w:spacing w:before="6" w:line="290" w:lineRule="atLeast"/>
              <w:ind w:left="326" w:right="102" w:hanging="209"/>
              <w:rPr>
                <w:sz w:val="21"/>
              </w:rPr>
            </w:pPr>
            <w:r>
              <w:rPr>
                <w:sz w:val="21"/>
              </w:rPr>
              <w:t>熟练掌握掌握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91" w:type="dxa"/>
            <w:tcBorders>
              <w:top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>
            <w:pPr>
              <w:pStyle w:val="5"/>
              <w:numPr>
                <w:ilvl w:val="0"/>
                <w:numId w:val="5"/>
              </w:numPr>
              <w:tabs>
                <w:tab w:val="left" w:pos="638"/>
              </w:tabs>
              <w:spacing w:before="8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动态原理与原则</w:t>
            </w: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638"/>
              </w:tabs>
              <w:spacing w:before="24" w:after="0" w:line="250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效益原理与原则</w:t>
            </w:r>
          </w:p>
        </w:tc>
        <w:tc>
          <w:tcPr>
            <w:tcW w:w="1075" w:type="dxa"/>
            <w:tcBorders>
              <w:top w:val="nil"/>
            </w:tcBorders>
          </w:tcPr>
          <w:p>
            <w:pPr>
              <w:pStyle w:val="5"/>
              <w:spacing w:before="8"/>
              <w:ind w:left="326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spacing w:before="24" w:line="250" w:lineRule="exact"/>
              <w:ind w:left="326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291" w:type="dxa"/>
            <w:tcBorders>
              <w:bottom w:val="nil"/>
            </w:tcBorders>
          </w:tcPr>
          <w:p>
            <w:pPr>
              <w:pStyle w:val="5"/>
              <w:spacing w:before="25" w:line="268" w:lineRule="exact"/>
              <w:ind w:left="0" w:right="328"/>
              <w:jc w:val="right"/>
              <w:rPr>
                <w:sz w:val="21"/>
              </w:rPr>
            </w:pPr>
            <w:r>
              <w:rPr>
                <w:sz w:val="21"/>
              </w:rPr>
              <w:t>三、计划</w:t>
            </w:r>
          </w:p>
        </w:tc>
        <w:tc>
          <w:tcPr>
            <w:tcW w:w="1865" w:type="dxa"/>
            <w:tcBorders>
              <w:bottom w:val="nil"/>
            </w:tcBorders>
          </w:tcPr>
          <w:p>
            <w:pPr>
              <w:pStyle w:val="5"/>
              <w:spacing w:before="25" w:line="268" w:lineRule="exact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．概述</w:t>
            </w:r>
          </w:p>
        </w:tc>
        <w:tc>
          <w:tcPr>
            <w:tcW w:w="2984" w:type="dxa"/>
            <w:tcBorders>
              <w:bottom w:val="nil"/>
            </w:tcBorders>
          </w:tcPr>
          <w:p>
            <w:pPr>
              <w:pStyle w:val="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）计划的概念</w:t>
            </w:r>
          </w:p>
        </w:tc>
        <w:tc>
          <w:tcPr>
            <w:tcW w:w="1075" w:type="dxa"/>
            <w:tcBorders>
              <w:bottom w:val="nil"/>
            </w:tcBorders>
          </w:tcPr>
          <w:p>
            <w:pPr>
              <w:pStyle w:val="5"/>
              <w:spacing w:before="25" w:line="268" w:lineRule="exact"/>
              <w:ind w:left="97" w:right="8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6"/>
              </w:numPr>
              <w:tabs>
                <w:tab w:val="left" w:pos="638"/>
              </w:tabs>
              <w:spacing w:before="2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计划工作的重要性</w:t>
            </w: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638"/>
              </w:tabs>
              <w:spacing w:before="24" w:after="0" w:line="260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计划的类型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5"/>
              <w:spacing w:before="4"/>
              <w:ind w:left="326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5"/>
              <w:spacing w:before="26"/>
              <w:ind w:left="326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>
            <w:pPr>
              <w:pStyle w:val="5"/>
              <w:spacing w:before="15" w:line="247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）计划工作的原则</w:t>
            </w:r>
          </w:p>
        </w:tc>
        <w:tc>
          <w:tcPr>
            <w:tcW w:w="1075" w:type="dxa"/>
            <w:tcBorders>
              <w:top w:val="nil"/>
            </w:tcBorders>
          </w:tcPr>
          <w:p>
            <w:pPr>
              <w:pStyle w:val="5"/>
              <w:spacing w:before="0" w:line="263" w:lineRule="exact"/>
              <w:ind w:left="97" w:right="8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bottom w:val="nil"/>
            </w:tcBorders>
          </w:tcPr>
          <w:p>
            <w:pPr>
              <w:pStyle w:val="5"/>
              <w:spacing w:before="25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．计划的步骤</w:t>
            </w:r>
          </w:p>
        </w:tc>
        <w:tc>
          <w:tcPr>
            <w:tcW w:w="2984" w:type="dxa"/>
            <w:tcBorders>
              <w:bottom w:val="nil"/>
            </w:tcBorders>
          </w:tcPr>
          <w:p>
            <w:pPr>
              <w:pStyle w:val="5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）评估形势</w:t>
            </w:r>
          </w:p>
        </w:tc>
        <w:tc>
          <w:tcPr>
            <w:tcW w:w="1075" w:type="dxa"/>
            <w:tcBorders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>
            <w:pPr>
              <w:pStyle w:val="5"/>
              <w:spacing w:before="17" w:line="266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）确定目标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7"/>
              </w:numPr>
              <w:tabs>
                <w:tab w:val="left" w:pos="638"/>
              </w:tabs>
              <w:spacing w:before="9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考虑制定方案的前提条件</w:t>
            </w:r>
          </w:p>
          <w:p>
            <w:pPr>
              <w:pStyle w:val="5"/>
              <w:numPr>
                <w:ilvl w:val="0"/>
                <w:numId w:val="7"/>
              </w:numPr>
              <w:tabs>
                <w:tab w:val="left" w:pos="638"/>
              </w:tabs>
              <w:spacing w:before="2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发展可选方案</w:t>
            </w:r>
          </w:p>
          <w:p>
            <w:pPr>
              <w:pStyle w:val="5"/>
              <w:numPr>
                <w:ilvl w:val="0"/>
                <w:numId w:val="7"/>
              </w:numPr>
              <w:tabs>
                <w:tab w:val="left" w:pos="638"/>
              </w:tabs>
              <w:spacing w:before="27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比较各种方案</w:t>
            </w:r>
          </w:p>
          <w:p>
            <w:pPr>
              <w:pStyle w:val="5"/>
              <w:numPr>
                <w:ilvl w:val="0"/>
                <w:numId w:val="7"/>
              </w:numPr>
              <w:tabs>
                <w:tab w:val="left" w:pos="638"/>
              </w:tabs>
              <w:spacing w:before="24" w:after="0" w:line="266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选定方案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黑体"/>
                <w:sz w:val="20"/>
              </w:rPr>
            </w:pPr>
          </w:p>
          <w:p>
            <w:pPr>
              <w:pStyle w:val="5"/>
              <w:spacing w:before="5"/>
              <w:ind w:left="0"/>
              <w:rPr>
                <w:rFonts w:ascii="黑体"/>
                <w:sz w:val="14"/>
              </w:rPr>
            </w:pPr>
          </w:p>
          <w:p>
            <w:pPr>
              <w:pStyle w:val="5"/>
              <w:spacing w:before="0"/>
              <w:ind w:left="98" w:right="85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>
            <w:pPr>
              <w:pStyle w:val="5"/>
              <w:numPr>
                <w:ilvl w:val="0"/>
                <w:numId w:val="8"/>
              </w:numPr>
              <w:tabs>
                <w:tab w:val="left" w:pos="638"/>
              </w:tabs>
              <w:spacing w:before="9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制定辅助计划</w:t>
            </w:r>
          </w:p>
          <w:p>
            <w:pPr>
              <w:pStyle w:val="5"/>
              <w:numPr>
                <w:ilvl w:val="0"/>
                <w:numId w:val="8"/>
              </w:numPr>
              <w:tabs>
                <w:tab w:val="left" w:pos="638"/>
              </w:tabs>
              <w:spacing w:before="23" w:after="0" w:line="250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编制预算</w:t>
            </w:r>
          </w:p>
        </w:tc>
        <w:tc>
          <w:tcPr>
            <w:tcW w:w="1075" w:type="dxa"/>
            <w:tcBorders>
              <w:top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bottom w:val="nil"/>
            </w:tcBorders>
          </w:tcPr>
          <w:p>
            <w:pPr>
              <w:pStyle w:val="5"/>
              <w:spacing w:before="25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．目标管理</w:t>
            </w:r>
          </w:p>
        </w:tc>
        <w:tc>
          <w:tcPr>
            <w:tcW w:w="2984" w:type="dxa"/>
            <w:tcBorders>
              <w:bottom w:val="nil"/>
            </w:tcBorders>
          </w:tcPr>
          <w:p>
            <w:pPr>
              <w:pStyle w:val="5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）目标管理的概念和特点</w:t>
            </w:r>
          </w:p>
        </w:tc>
        <w:tc>
          <w:tcPr>
            <w:tcW w:w="1075" w:type="dxa"/>
            <w:tcBorders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9"/>
              </w:numPr>
              <w:tabs>
                <w:tab w:val="left" w:pos="638"/>
              </w:tabs>
              <w:spacing w:before="5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目标管理的基本程序</w:t>
            </w:r>
          </w:p>
          <w:p>
            <w:pPr>
              <w:pStyle w:val="5"/>
              <w:numPr>
                <w:ilvl w:val="0"/>
                <w:numId w:val="9"/>
              </w:numPr>
              <w:tabs>
                <w:tab w:val="left" w:pos="638"/>
              </w:tabs>
              <w:spacing w:before="24" w:after="0" w:line="262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目标管理在护理工作中的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5"/>
              <w:spacing w:before="152"/>
              <w:ind w:left="97" w:right="8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>
            <w:pPr>
              <w:pStyle w:val="5"/>
              <w:spacing w:before="13" w:line="247" w:lineRule="exact"/>
              <w:ind w:left="108"/>
              <w:rPr>
                <w:sz w:val="21"/>
              </w:rPr>
            </w:pPr>
            <w:r>
              <w:rPr>
                <w:sz w:val="21"/>
              </w:rPr>
              <w:t>运用</w:t>
            </w:r>
          </w:p>
        </w:tc>
        <w:tc>
          <w:tcPr>
            <w:tcW w:w="1075" w:type="dxa"/>
            <w:tcBorders>
              <w:top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bottom w:val="nil"/>
            </w:tcBorders>
          </w:tcPr>
          <w:p>
            <w:pPr>
              <w:pStyle w:val="5"/>
              <w:spacing w:before="25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．时间管理</w:t>
            </w:r>
          </w:p>
        </w:tc>
        <w:tc>
          <w:tcPr>
            <w:tcW w:w="2984" w:type="dxa"/>
            <w:tcBorders>
              <w:bottom w:val="nil"/>
            </w:tcBorders>
          </w:tcPr>
          <w:p>
            <w:pPr>
              <w:pStyle w:val="5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）时间管理的概念和基本程</w:t>
            </w:r>
          </w:p>
        </w:tc>
        <w:tc>
          <w:tcPr>
            <w:tcW w:w="1075" w:type="dxa"/>
            <w:tcBorders>
              <w:bottom w:val="nil"/>
            </w:tcBorders>
          </w:tcPr>
          <w:p>
            <w:pPr>
              <w:pStyle w:val="5"/>
              <w:spacing w:before="44" w:line="252" w:lineRule="exact"/>
              <w:ind w:left="97" w:right="8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>
            <w:pPr>
              <w:pStyle w:val="5"/>
              <w:spacing w:before="4" w:line="260" w:lineRule="exact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序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>
            <w:pPr>
              <w:pStyle w:val="5"/>
              <w:spacing w:before="11"/>
              <w:ind w:left="108"/>
              <w:rPr>
                <w:sz w:val="21"/>
              </w:rPr>
            </w:pPr>
            <w:r>
              <w:rPr>
                <w:sz w:val="21"/>
              </w:rPr>
              <w:t>（2）时间管理的方法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>
            <w:pPr>
              <w:pStyle w:val="5"/>
              <w:spacing w:before="33" w:line="259" w:lineRule="exact"/>
              <w:ind w:left="97" w:right="86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91" w:type="dxa"/>
            <w:tcBorders>
              <w:top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>
            <w:pPr>
              <w:pStyle w:val="5"/>
              <w:spacing w:before="11"/>
              <w:ind w:left="108"/>
              <w:rPr>
                <w:sz w:val="21"/>
              </w:rPr>
            </w:pPr>
            <w:r>
              <w:rPr>
                <w:sz w:val="21"/>
              </w:rPr>
              <w:t>（3）时间管理的策略</w:t>
            </w:r>
          </w:p>
        </w:tc>
        <w:tc>
          <w:tcPr>
            <w:tcW w:w="1075" w:type="dxa"/>
            <w:tcBorders>
              <w:top w:val="nil"/>
            </w:tcBorders>
          </w:tcPr>
          <w:p>
            <w:pPr>
              <w:pStyle w:val="5"/>
              <w:spacing w:before="13" w:line="267" w:lineRule="exact"/>
              <w:ind w:left="97" w:right="86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</w:tbl>
    <w:p>
      <w:pPr>
        <w:spacing w:after="0" w:line="267" w:lineRule="exact"/>
        <w:jc w:val="center"/>
        <w:rPr>
          <w:sz w:val="21"/>
        </w:rPr>
        <w:sectPr>
          <w:pgSz w:w="11900" w:h="16840"/>
          <w:pgMar w:top="1600" w:right="1680" w:bottom="2140" w:left="168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215" w:type="dxa"/>
        <w:tblInd w:w="67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865"/>
        <w:gridCol w:w="2984"/>
        <w:gridCol w:w="10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2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．决策</w:t>
            </w:r>
          </w:p>
        </w:tc>
        <w:tc>
          <w:tcPr>
            <w:tcW w:w="29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0"/>
              </w:numPr>
              <w:tabs>
                <w:tab w:val="left" w:pos="638"/>
              </w:tabs>
              <w:spacing w:before="22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决策的概念、类型</w:t>
            </w:r>
          </w:p>
          <w:p>
            <w:pPr>
              <w:pStyle w:val="5"/>
              <w:numPr>
                <w:ilvl w:val="0"/>
                <w:numId w:val="10"/>
              </w:numPr>
              <w:tabs>
                <w:tab w:val="left" w:pos="638"/>
              </w:tabs>
              <w:spacing w:before="24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决策的步骤</w:t>
            </w:r>
          </w:p>
          <w:p>
            <w:pPr>
              <w:pStyle w:val="5"/>
              <w:numPr>
                <w:ilvl w:val="0"/>
                <w:numId w:val="10"/>
              </w:numPr>
              <w:tabs>
                <w:tab w:val="left" w:pos="638"/>
              </w:tabs>
              <w:spacing w:before="26" w:after="0" w:line="247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团体决策</w:t>
            </w:r>
          </w:p>
        </w:tc>
        <w:tc>
          <w:tcPr>
            <w:tcW w:w="10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61" w:lineRule="auto"/>
              <w:ind w:left="326" w:right="313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  <w:p>
            <w:pPr>
              <w:pStyle w:val="5"/>
              <w:spacing w:before="2" w:line="247" w:lineRule="exact"/>
              <w:ind w:left="326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7"/>
              <w:ind w:left="107"/>
              <w:rPr>
                <w:sz w:val="21"/>
              </w:rPr>
            </w:pPr>
            <w:r>
              <w:rPr>
                <w:sz w:val="21"/>
              </w:rPr>
              <w:t>四、组织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7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．概述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1"/>
              </w:numPr>
              <w:tabs>
                <w:tab w:val="left" w:pos="638"/>
              </w:tabs>
              <w:spacing w:before="27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组织概念与类型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638"/>
              </w:tabs>
              <w:spacing w:before="24" w:after="0" w:line="250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组织结构的基本类型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3"/>
              <w:ind w:left="326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2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．组织设计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2"/>
              </w:numPr>
              <w:tabs>
                <w:tab w:val="left" w:pos="638"/>
              </w:tabs>
              <w:spacing w:before="25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组织设计的概念</w:t>
            </w:r>
          </w:p>
          <w:p>
            <w:pPr>
              <w:pStyle w:val="5"/>
              <w:numPr>
                <w:ilvl w:val="0"/>
                <w:numId w:val="12"/>
              </w:numPr>
              <w:tabs>
                <w:tab w:val="left" w:pos="638"/>
              </w:tabs>
              <w:spacing w:before="2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组织设计的原则与要求</w:t>
            </w:r>
          </w:p>
          <w:p>
            <w:pPr>
              <w:pStyle w:val="5"/>
              <w:numPr>
                <w:ilvl w:val="0"/>
                <w:numId w:val="12"/>
              </w:numPr>
              <w:tabs>
                <w:tab w:val="left" w:pos="638"/>
              </w:tabs>
              <w:spacing w:before="27" w:after="0" w:line="247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组织设计的步骤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61" w:lineRule="auto"/>
              <w:ind w:left="326" w:right="313"/>
              <w:rPr>
                <w:sz w:val="21"/>
              </w:rPr>
            </w:pPr>
            <w:r>
              <w:rPr>
                <w:spacing w:val="-9"/>
                <w:sz w:val="21"/>
              </w:rPr>
              <w:t>掌握了解</w:t>
            </w:r>
          </w:p>
          <w:p>
            <w:pPr>
              <w:pStyle w:val="5"/>
              <w:spacing w:before="1" w:line="247" w:lineRule="exact"/>
              <w:ind w:left="326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2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．组织文化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3"/>
              </w:numPr>
              <w:tabs>
                <w:tab w:val="left" w:pos="638"/>
              </w:tabs>
              <w:spacing w:before="25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组织文化的概念与特点</w:t>
            </w:r>
          </w:p>
          <w:p>
            <w:pPr>
              <w:pStyle w:val="5"/>
              <w:numPr>
                <w:ilvl w:val="0"/>
                <w:numId w:val="13"/>
              </w:numPr>
              <w:tabs>
                <w:tab w:val="left" w:pos="638"/>
              </w:tabs>
              <w:spacing w:before="26" w:after="0" w:line="247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护理组织文化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326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spacing w:before="26" w:line="247" w:lineRule="exact"/>
              <w:ind w:left="326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2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7" w:line="261" w:lineRule="auto"/>
              <w:ind w:left="107" w:right="83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．临床护理组织方式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4"/>
              </w:numPr>
              <w:tabs>
                <w:tab w:val="left" w:pos="638"/>
              </w:tabs>
              <w:spacing w:before="25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个案护理</w:t>
            </w: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638"/>
              </w:tabs>
              <w:spacing w:before="4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功能制护理</w:t>
            </w: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638"/>
              </w:tabs>
              <w:spacing w:before="4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小组护理</w:t>
            </w: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638"/>
              </w:tabs>
              <w:spacing w:before="4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责任制护理</w:t>
            </w: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638"/>
              </w:tabs>
              <w:spacing w:before="42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综合护理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ind w:left="0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0"/>
              <w:ind w:left="326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61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>五、护理人力资源管理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．人员管理概述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5"/>
              </w:numPr>
              <w:tabs>
                <w:tab w:val="left" w:pos="638"/>
              </w:tabs>
              <w:spacing w:before="25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人员管理的概念及意义</w:t>
            </w:r>
          </w:p>
          <w:p>
            <w:pPr>
              <w:pStyle w:val="5"/>
              <w:numPr>
                <w:ilvl w:val="0"/>
                <w:numId w:val="15"/>
              </w:numPr>
              <w:tabs>
                <w:tab w:val="left" w:pos="638"/>
              </w:tabs>
              <w:spacing w:before="23" w:after="0" w:line="250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人员管理的基本原则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" w:line="290" w:lineRule="atLeast"/>
              <w:ind w:left="326" w:right="313"/>
              <w:rPr>
                <w:sz w:val="21"/>
              </w:rPr>
            </w:pPr>
            <w:r>
              <w:rPr>
                <w:sz w:val="21"/>
              </w:rPr>
              <w:t>了解掌握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12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61" w:lineRule="auto"/>
              <w:ind w:left="107" w:right="83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．护理人员编设与排班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6"/>
              </w:numPr>
              <w:tabs>
                <w:tab w:val="left" w:pos="638"/>
              </w:tabs>
              <w:spacing w:before="25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护理人员编设的原则</w:t>
            </w:r>
          </w:p>
          <w:p>
            <w:pPr>
              <w:pStyle w:val="5"/>
              <w:numPr>
                <w:ilvl w:val="0"/>
                <w:numId w:val="16"/>
              </w:numPr>
              <w:tabs>
                <w:tab w:val="left" w:pos="638"/>
              </w:tabs>
              <w:spacing w:before="24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影响护理人员编设的因素</w:t>
            </w:r>
          </w:p>
          <w:p>
            <w:pPr>
              <w:pStyle w:val="5"/>
              <w:numPr>
                <w:ilvl w:val="0"/>
                <w:numId w:val="16"/>
              </w:numPr>
              <w:tabs>
                <w:tab w:val="left" w:pos="638"/>
              </w:tabs>
              <w:spacing w:before="26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护理人员编设的计算法</w:t>
            </w:r>
          </w:p>
          <w:p>
            <w:pPr>
              <w:pStyle w:val="5"/>
              <w:numPr>
                <w:ilvl w:val="0"/>
                <w:numId w:val="16"/>
              </w:numPr>
              <w:tabs>
                <w:tab w:val="left" w:pos="638"/>
              </w:tabs>
              <w:spacing w:before="24" w:after="0" w:line="250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护理人员的排班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61" w:lineRule="auto"/>
              <w:ind w:left="326" w:right="313"/>
              <w:jc w:val="center"/>
              <w:rPr>
                <w:sz w:val="21"/>
              </w:rPr>
            </w:pPr>
            <w:r>
              <w:rPr>
                <w:sz w:val="21"/>
              </w:rPr>
              <w:t>掌握了解</w:t>
            </w:r>
          </w:p>
          <w:p>
            <w:pPr>
              <w:pStyle w:val="5"/>
              <w:spacing w:before="2"/>
              <w:ind w:left="98" w:right="85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5"/>
              <w:spacing w:before="23" w:line="250" w:lineRule="exact"/>
              <w:ind w:left="97" w:right="8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64" w:lineRule="auto"/>
              <w:ind w:left="107" w:right="83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．护理人员的培训与发展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7"/>
              </w:numPr>
              <w:tabs>
                <w:tab w:val="left" w:pos="638"/>
              </w:tabs>
              <w:spacing w:before="22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护理人员的培训</w:t>
            </w:r>
          </w:p>
          <w:p>
            <w:pPr>
              <w:pStyle w:val="5"/>
              <w:numPr>
                <w:ilvl w:val="0"/>
                <w:numId w:val="17"/>
              </w:numPr>
              <w:tabs>
                <w:tab w:val="left" w:pos="638"/>
              </w:tabs>
              <w:spacing w:before="4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护理人员的继续教育</w:t>
            </w:r>
          </w:p>
          <w:p>
            <w:pPr>
              <w:pStyle w:val="5"/>
              <w:numPr>
                <w:ilvl w:val="0"/>
                <w:numId w:val="17"/>
              </w:numPr>
              <w:tabs>
                <w:tab w:val="left" w:pos="638"/>
              </w:tabs>
              <w:spacing w:before="4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护理人才的培养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 w:line="261" w:lineRule="auto"/>
              <w:ind w:left="326" w:right="313"/>
              <w:jc w:val="both"/>
              <w:rPr>
                <w:sz w:val="21"/>
              </w:rPr>
            </w:pPr>
            <w:r>
              <w:rPr>
                <w:sz w:val="21"/>
              </w:rPr>
              <w:t>了解了解掌握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/>
              <w:ind w:left="107"/>
              <w:rPr>
                <w:sz w:val="21"/>
              </w:rPr>
            </w:pPr>
            <w:r>
              <w:rPr>
                <w:sz w:val="21"/>
              </w:rPr>
              <w:t>六、领导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．领导工作概述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8"/>
              </w:numPr>
              <w:tabs>
                <w:tab w:val="left" w:pos="638"/>
              </w:tabs>
              <w:spacing w:before="34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领导的概念、作用</w:t>
            </w:r>
          </w:p>
          <w:p>
            <w:pPr>
              <w:pStyle w:val="5"/>
              <w:numPr>
                <w:ilvl w:val="0"/>
                <w:numId w:val="18"/>
              </w:numPr>
              <w:tabs>
                <w:tab w:val="left" w:pos="638"/>
              </w:tabs>
              <w:spacing w:before="4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领导权利与影响力</w:t>
            </w:r>
          </w:p>
          <w:p>
            <w:pPr>
              <w:pStyle w:val="5"/>
              <w:numPr>
                <w:ilvl w:val="0"/>
                <w:numId w:val="18"/>
              </w:numPr>
              <w:tabs>
                <w:tab w:val="left" w:pos="638"/>
              </w:tabs>
              <w:spacing w:before="67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领导工作的原理与要求</w:t>
            </w:r>
          </w:p>
          <w:p>
            <w:pPr>
              <w:pStyle w:val="5"/>
              <w:numPr>
                <w:ilvl w:val="0"/>
                <w:numId w:val="18"/>
              </w:numPr>
              <w:tabs>
                <w:tab w:val="left" w:pos="638"/>
              </w:tabs>
              <w:spacing w:before="55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领导理论及应用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 w:line="288" w:lineRule="auto"/>
              <w:ind w:left="326" w:right="313"/>
              <w:jc w:val="both"/>
              <w:rPr>
                <w:sz w:val="21"/>
              </w:rPr>
            </w:pPr>
            <w:r>
              <w:rPr>
                <w:sz w:val="21"/>
              </w:rPr>
              <w:t>掌握掌握了解</w:t>
            </w:r>
          </w:p>
          <w:p>
            <w:pPr>
              <w:pStyle w:val="5"/>
              <w:spacing w:before="4" w:line="257" w:lineRule="exact"/>
              <w:ind w:left="118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12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．授权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9"/>
              </w:numPr>
              <w:tabs>
                <w:tab w:val="left" w:pos="638"/>
              </w:tabs>
              <w:spacing w:before="46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授权的概念、意义</w:t>
            </w:r>
          </w:p>
          <w:p>
            <w:pPr>
              <w:pStyle w:val="5"/>
              <w:numPr>
                <w:ilvl w:val="0"/>
                <w:numId w:val="19"/>
              </w:numPr>
              <w:tabs>
                <w:tab w:val="left" w:pos="638"/>
              </w:tabs>
              <w:spacing w:before="55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授权的原则</w:t>
            </w:r>
          </w:p>
          <w:p>
            <w:pPr>
              <w:pStyle w:val="5"/>
              <w:numPr>
                <w:ilvl w:val="0"/>
                <w:numId w:val="19"/>
              </w:numPr>
              <w:tabs>
                <w:tab w:val="left" w:pos="638"/>
              </w:tabs>
              <w:spacing w:before="55" w:after="0" w:line="257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授权步骤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 w:line="288" w:lineRule="auto"/>
              <w:ind w:left="326" w:right="313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  <w:p>
            <w:pPr>
              <w:pStyle w:val="5"/>
              <w:spacing w:before="3" w:line="257" w:lineRule="exact"/>
              <w:ind w:left="326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2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9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．激励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0"/>
              </w:numPr>
              <w:tabs>
                <w:tab w:val="left" w:pos="638"/>
              </w:tabs>
              <w:spacing w:before="49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激励概述</w:t>
            </w:r>
          </w:p>
          <w:p>
            <w:pPr>
              <w:pStyle w:val="5"/>
              <w:numPr>
                <w:ilvl w:val="0"/>
                <w:numId w:val="20"/>
              </w:numPr>
              <w:tabs>
                <w:tab w:val="left" w:pos="638"/>
              </w:tabs>
              <w:spacing w:before="55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激励理论及应用</w:t>
            </w:r>
          </w:p>
          <w:p>
            <w:pPr>
              <w:pStyle w:val="5"/>
              <w:numPr>
                <w:ilvl w:val="0"/>
                <w:numId w:val="20"/>
              </w:numPr>
              <w:tabs>
                <w:tab w:val="left" w:pos="638"/>
              </w:tabs>
              <w:spacing w:before="55" w:after="0" w:line="257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激励艺术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9"/>
              <w:ind w:left="326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5"/>
              <w:spacing w:before="4" w:line="320" w:lineRule="atLeast"/>
              <w:ind w:left="326" w:right="313"/>
              <w:rPr>
                <w:sz w:val="21"/>
              </w:rPr>
            </w:pPr>
            <w:r>
              <w:rPr>
                <w:spacing w:val="-9"/>
                <w:sz w:val="21"/>
              </w:rPr>
              <w:t>掌握了解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/>
              <w:ind w:left="107"/>
              <w:rPr>
                <w:sz w:val="21"/>
              </w:rPr>
            </w:pPr>
            <w:r>
              <w:rPr>
                <w:sz w:val="21"/>
              </w:rPr>
              <w:t>七、组织沟</w:t>
            </w:r>
          </w:p>
          <w:p>
            <w:pPr>
              <w:pStyle w:val="5"/>
              <w:spacing w:before="55" w:line="257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通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．组织沟通概述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1"/>
              </w:numPr>
              <w:tabs>
                <w:tab w:val="left" w:pos="638"/>
              </w:tabs>
              <w:spacing w:before="46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沟通的定义、过程</w:t>
            </w:r>
          </w:p>
          <w:p>
            <w:pPr>
              <w:pStyle w:val="5"/>
              <w:numPr>
                <w:ilvl w:val="0"/>
                <w:numId w:val="21"/>
              </w:numPr>
              <w:tabs>
                <w:tab w:val="left" w:pos="638"/>
              </w:tabs>
              <w:spacing w:before="55" w:after="0" w:line="257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组织沟通的形式、作用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/>
              <w:ind w:left="326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spacing w:before="55" w:line="257" w:lineRule="exact"/>
              <w:ind w:left="326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</w:tbl>
    <w:p>
      <w:pPr>
        <w:spacing w:after="0" w:line="257" w:lineRule="exact"/>
        <w:rPr>
          <w:sz w:val="21"/>
        </w:rPr>
        <w:sectPr>
          <w:pgSz w:w="11900" w:h="16840"/>
          <w:pgMar w:top="1600" w:right="1680" w:bottom="2140" w:left="168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215" w:type="dxa"/>
        <w:tblInd w:w="67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865"/>
        <w:gridCol w:w="2984"/>
        <w:gridCol w:w="10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．沟通障碍</w:t>
            </w:r>
          </w:p>
        </w:tc>
        <w:tc>
          <w:tcPr>
            <w:tcW w:w="29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2"/>
              </w:numPr>
              <w:tabs>
                <w:tab w:val="left" w:pos="638"/>
              </w:tabs>
              <w:spacing w:before="20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发送者的障碍</w:t>
            </w:r>
          </w:p>
          <w:p>
            <w:pPr>
              <w:pStyle w:val="5"/>
              <w:numPr>
                <w:ilvl w:val="0"/>
                <w:numId w:val="22"/>
              </w:numPr>
              <w:tabs>
                <w:tab w:val="left" w:pos="638"/>
              </w:tabs>
              <w:spacing w:before="4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接收者的障碍</w:t>
            </w:r>
          </w:p>
          <w:p>
            <w:pPr>
              <w:pStyle w:val="5"/>
              <w:numPr>
                <w:ilvl w:val="0"/>
                <w:numId w:val="22"/>
              </w:numPr>
              <w:tabs>
                <w:tab w:val="left" w:pos="638"/>
              </w:tabs>
              <w:spacing w:before="67" w:after="0" w:line="257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沟通通道的障碍</w:t>
            </w:r>
          </w:p>
        </w:tc>
        <w:tc>
          <w:tcPr>
            <w:tcW w:w="10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6"/>
              <w:ind w:left="97" w:right="86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12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．有效沟通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3"/>
              </w:numPr>
              <w:tabs>
                <w:tab w:val="left" w:pos="638"/>
              </w:tabs>
              <w:spacing w:before="46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有效沟通的要求</w:t>
            </w:r>
          </w:p>
          <w:p>
            <w:pPr>
              <w:pStyle w:val="5"/>
              <w:numPr>
                <w:ilvl w:val="0"/>
                <w:numId w:val="23"/>
              </w:numPr>
              <w:tabs>
                <w:tab w:val="left" w:pos="638"/>
              </w:tabs>
              <w:spacing w:before="4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有效沟通的原则</w:t>
            </w:r>
          </w:p>
          <w:p>
            <w:pPr>
              <w:pStyle w:val="5"/>
              <w:numPr>
                <w:ilvl w:val="0"/>
                <w:numId w:val="23"/>
              </w:numPr>
              <w:tabs>
                <w:tab w:val="left" w:pos="638"/>
              </w:tabs>
              <w:spacing w:before="4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有效沟通的方法</w:t>
            </w:r>
          </w:p>
          <w:p>
            <w:pPr>
              <w:pStyle w:val="5"/>
              <w:numPr>
                <w:ilvl w:val="0"/>
                <w:numId w:val="23"/>
              </w:numPr>
              <w:tabs>
                <w:tab w:val="left" w:pos="638"/>
              </w:tabs>
              <w:spacing w:before="4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有效沟通的策略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 w:line="288" w:lineRule="auto"/>
              <w:ind w:left="326" w:right="313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了解掌握掌握</w:t>
            </w:r>
          </w:p>
          <w:p>
            <w:pPr>
              <w:pStyle w:val="5"/>
              <w:spacing w:before="4" w:line="257" w:lineRule="exact"/>
              <w:ind w:left="326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2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 w:line="290" w:lineRule="auto"/>
              <w:ind w:left="107" w:right="83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．沟通在护理管理中的应用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4"/>
              </w:numPr>
              <w:tabs>
                <w:tab w:val="left" w:pos="638"/>
              </w:tabs>
              <w:spacing w:before="27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谈话的技巧</w:t>
            </w:r>
          </w:p>
          <w:p>
            <w:pPr>
              <w:pStyle w:val="5"/>
              <w:numPr>
                <w:ilvl w:val="0"/>
                <w:numId w:val="24"/>
              </w:numPr>
              <w:tabs>
                <w:tab w:val="left" w:pos="638"/>
              </w:tabs>
              <w:spacing w:before="4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训导的技巧</w:t>
            </w:r>
          </w:p>
          <w:p>
            <w:pPr>
              <w:pStyle w:val="5"/>
              <w:numPr>
                <w:ilvl w:val="0"/>
                <w:numId w:val="24"/>
              </w:numPr>
              <w:tabs>
                <w:tab w:val="left" w:pos="638"/>
              </w:tabs>
              <w:spacing w:before="44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组织会议的技巧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7"/>
              <w:ind w:left="98" w:right="85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 w:line="288" w:lineRule="auto"/>
              <w:ind w:left="107" w:right="88"/>
              <w:rPr>
                <w:sz w:val="21"/>
              </w:rPr>
            </w:pPr>
            <w:r>
              <w:rPr>
                <w:sz w:val="21"/>
              </w:rPr>
              <w:t>八、冲突与协调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．冲突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5"/>
              </w:numPr>
              <w:tabs>
                <w:tab w:val="left" w:pos="638"/>
              </w:tabs>
              <w:spacing w:before="34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冲突概述</w:t>
            </w:r>
          </w:p>
          <w:p>
            <w:pPr>
              <w:pStyle w:val="5"/>
              <w:numPr>
                <w:ilvl w:val="0"/>
                <w:numId w:val="25"/>
              </w:numPr>
              <w:tabs>
                <w:tab w:val="left" w:pos="638"/>
              </w:tabs>
              <w:spacing w:before="4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冲突过程</w:t>
            </w:r>
          </w:p>
          <w:p>
            <w:pPr>
              <w:pStyle w:val="5"/>
              <w:numPr>
                <w:ilvl w:val="0"/>
                <w:numId w:val="25"/>
              </w:numPr>
              <w:tabs>
                <w:tab w:val="left" w:pos="638"/>
              </w:tabs>
              <w:spacing w:before="67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处理冲突的方法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 w:line="288" w:lineRule="auto"/>
              <w:ind w:left="326" w:right="313"/>
              <w:jc w:val="center"/>
              <w:rPr>
                <w:sz w:val="21"/>
              </w:rPr>
            </w:pPr>
            <w:r>
              <w:rPr>
                <w:sz w:val="21"/>
              </w:rPr>
              <w:t>掌握了解</w:t>
            </w:r>
          </w:p>
          <w:p>
            <w:pPr>
              <w:pStyle w:val="5"/>
              <w:spacing w:before="3" w:line="257" w:lineRule="exact"/>
              <w:ind w:left="98" w:right="85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．协调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6"/>
              </w:numPr>
              <w:tabs>
                <w:tab w:val="left" w:pos="638"/>
              </w:tabs>
              <w:spacing w:before="34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协调的含义与作用</w:t>
            </w:r>
          </w:p>
          <w:p>
            <w:pPr>
              <w:pStyle w:val="5"/>
              <w:numPr>
                <w:ilvl w:val="0"/>
                <w:numId w:val="26"/>
              </w:numPr>
              <w:tabs>
                <w:tab w:val="left" w:pos="638"/>
              </w:tabs>
              <w:spacing w:before="4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协调的原则与要求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/>
              <w:ind w:left="326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spacing w:before="55" w:line="257" w:lineRule="exact"/>
              <w:ind w:left="326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 w:line="288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>九、控制工作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．控制工作概述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7"/>
              </w:numPr>
              <w:tabs>
                <w:tab w:val="left" w:pos="638"/>
              </w:tabs>
              <w:spacing w:before="46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控制的概念</w:t>
            </w:r>
          </w:p>
          <w:p>
            <w:pPr>
              <w:pStyle w:val="5"/>
              <w:numPr>
                <w:ilvl w:val="0"/>
                <w:numId w:val="27"/>
              </w:numPr>
              <w:tabs>
                <w:tab w:val="left" w:pos="638"/>
              </w:tabs>
              <w:spacing w:before="4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控制的重要性</w:t>
            </w:r>
          </w:p>
          <w:p>
            <w:pPr>
              <w:pStyle w:val="5"/>
              <w:numPr>
                <w:ilvl w:val="0"/>
                <w:numId w:val="27"/>
              </w:numPr>
              <w:tabs>
                <w:tab w:val="left" w:pos="638"/>
              </w:tabs>
              <w:spacing w:before="44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控制的类型</w:t>
            </w:r>
          </w:p>
          <w:p>
            <w:pPr>
              <w:pStyle w:val="5"/>
              <w:numPr>
                <w:ilvl w:val="0"/>
                <w:numId w:val="27"/>
              </w:numPr>
              <w:tabs>
                <w:tab w:val="left" w:pos="638"/>
              </w:tabs>
              <w:spacing w:before="4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有效控制的特征</w:t>
            </w:r>
          </w:p>
          <w:p>
            <w:pPr>
              <w:pStyle w:val="5"/>
              <w:numPr>
                <w:ilvl w:val="0"/>
                <w:numId w:val="27"/>
              </w:numPr>
              <w:tabs>
                <w:tab w:val="left" w:pos="638"/>
              </w:tabs>
              <w:spacing w:before="66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控制的原则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 w:line="288" w:lineRule="auto"/>
              <w:ind w:left="326" w:right="313"/>
              <w:jc w:val="both"/>
              <w:rPr>
                <w:sz w:val="21"/>
              </w:rPr>
            </w:pPr>
            <w:r>
              <w:rPr>
                <w:sz w:val="21"/>
              </w:rPr>
              <w:t>了解了解掌握</w:t>
            </w:r>
          </w:p>
          <w:p>
            <w:pPr>
              <w:pStyle w:val="5"/>
              <w:spacing w:before="4"/>
              <w:ind w:left="98" w:right="85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5"/>
              <w:spacing w:before="55" w:line="257" w:lineRule="exact"/>
              <w:ind w:left="97" w:right="8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12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 w:line="288" w:lineRule="auto"/>
              <w:ind w:left="107" w:right="83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．控制的基本过程、方法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8"/>
              </w:numPr>
              <w:tabs>
                <w:tab w:val="left" w:pos="638"/>
              </w:tabs>
              <w:spacing w:before="29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控制的基本过程</w:t>
            </w:r>
          </w:p>
          <w:p>
            <w:pPr>
              <w:pStyle w:val="5"/>
              <w:numPr>
                <w:ilvl w:val="0"/>
                <w:numId w:val="28"/>
              </w:numPr>
              <w:tabs>
                <w:tab w:val="left" w:pos="638"/>
              </w:tabs>
              <w:spacing w:before="67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控制的基本方法</w:t>
            </w:r>
          </w:p>
          <w:p>
            <w:pPr>
              <w:pStyle w:val="5"/>
              <w:numPr>
                <w:ilvl w:val="0"/>
                <w:numId w:val="28"/>
              </w:numPr>
              <w:tabs>
                <w:tab w:val="left" w:pos="638"/>
              </w:tabs>
              <w:spacing w:before="55" w:after="0" w:line="262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实施控制应注意的问题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 w:line="288" w:lineRule="auto"/>
              <w:ind w:left="118" w:right="10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掌握</w:t>
            </w:r>
          </w:p>
          <w:p>
            <w:pPr>
              <w:pStyle w:val="5"/>
              <w:spacing w:before="3" w:line="257" w:lineRule="exact"/>
              <w:ind w:left="97" w:right="86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9" w:line="288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>十、护理质量管理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9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．质量管理概述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29"/>
              </w:numPr>
              <w:tabs>
                <w:tab w:val="left" w:pos="638"/>
              </w:tabs>
              <w:spacing w:before="25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质量管理的概念</w:t>
            </w:r>
          </w:p>
          <w:p>
            <w:pPr>
              <w:pStyle w:val="5"/>
              <w:numPr>
                <w:ilvl w:val="0"/>
                <w:numId w:val="29"/>
              </w:numPr>
              <w:tabs>
                <w:tab w:val="left" w:pos="638"/>
              </w:tabs>
              <w:spacing w:before="67" w:after="0" w:line="257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全面质量管理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/>
              <w:ind w:left="0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0"/>
              <w:ind w:left="97" w:right="8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2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．护理质量标准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0"/>
              </w:numPr>
              <w:tabs>
                <w:tab w:val="left" w:pos="638"/>
              </w:tabs>
              <w:spacing w:before="34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7"/>
                <w:sz w:val="21"/>
              </w:rPr>
              <w:t>标准、标准化管理的概念</w:t>
            </w:r>
          </w:p>
          <w:p>
            <w:pPr>
              <w:pStyle w:val="5"/>
              <w:numPr>
                <w:ilvl w:val="0"/>
                <w:numId w:val="30"/>
              </w:numPr>
              <w:tabs>
                <w:tab w:val="left" w:pos="638"/>
              </w:tabs>
              <w:spacing w:before="44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制定标准的原则与要求</w:t>
            </w:r>
          </w:p>
          <w:p>
            <w:pPr>
              <w:pStyle w:val="5"/>
              <w:numPr>
                <w:ilvl w:val="0"/>
                <w:numId w:val="30"/>
              </w:numPr>
              <w:tabs>
                <w:tab w:val="left" w:pos="638"/>
              </w:tabs>
              <w:spacing w:before="67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拟订标准的步骤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/>
              <w:ind w:left="326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5"/>
              <w:spacing w:before="5" w:line="320" w:lineRule="atLeast"/>
              <w:ind w:left="326" w:right="313"/>
              <w:rPr>
                <w:sz w:val="21"/>
              </w:rPr>
            </w:pPr>
            <w:r>
              <w:rPr>
                <w:spacing w:val="-9"/>
                <w:sz w:val="21"/>
              </w:rPr>
              <w:t>掌握了解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．护理质量管理</w:t>
            </w:r>
          </w:p>
          <w:p>
            <w:pPr>
              <w:pStyle w:val="5"/>
              <w:spacing w:before="55" w:line="257" w:lineRule="exact"/>
              <w:ind w:left="107"/>
              <w:rPr>
                <w:sz w:val="21"/>
              </w:rPr>
            </w:pPr>
            <w:r>
              <w:rPr>
                <w:sz w:val="21"/>
              </w:rPr>
              <w:t>模式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1"/>
              </w:numPr>
              <w:tabs>
                <w:tab w:val="left" w:pos="638"/>
              </w:tabs>
              <w:spacing w:before="34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PDCA</w:t>
            </w:r>
            <w:r>
              <w:rPr>
                <w:rFonts w:ascii="Times New Roman" w:eastAsia="Times New Roman"/>
                <w:spacing w:val="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循环管理</w:t>
            </w:r>
          </w:p>
          <w:p>
            <w:pPr>
              <w:pStyle w:val="5"/>
              <w:numPr>
                <w:ilvl w:val="0"/>
                <w:numId w:val="31"/>
              </w:numPr>
              <w:tabs>
                <w:tab w:val="left" w:pos="638"/>
              </w:tabs>
              <w:spacing w:before="4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QUACERS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模式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/>
              <w:ind w:left="98" w:right="85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5"/>
              <w:spacing w:before="55" w:line="257" w:lineRule="exact"/>
              <w:ind w:left="97" w:right="86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6" w:line="288" w:lineRule="auto"/>
              <w:ind w:left="107" w:right="83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．护理质量控制内容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2"/>
              </w:numPr>
              <w:tabs>
                <w:tab w:val="left" w:pos="638"/>
              </w:tabs>
              <w:spacing w:before="22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基础护理管理</w:t>
            </w:r>
          </w:p>
          <w:p>
            <w:pPr>
              <w:pStyle w:val="5"/>
              <w:numPr>
                <w:ilvl w:val="0"/>
                <w:numId w:val="32"/>
              </w:numPr>
              <w:tabs>
                <w:tab w:val="left" w:pos="638"/>
              </w:tabs>
              <w:spacing w:before="4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专科护理管理</w:t>
            </w:r>
          </w:p>
          <w:p>
            <w:pPr>
              <w:pStyle w:val="5"/>
              <w:numPr>
                <w:ilvl w:val="0"/>
                <w:numId w:val="32"/>
              </w:numPr>
              <w:tabs>
                <w:tab w:val="left" w:pos="638"/>
              </w:tabs>
              <w:spacing w:before="4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新业务、新技术管理</w:t>
            </w:r>
          </w:p>
          <w:p>
            <w:pPr>
              <w:pStyle w:val="5"/>
              <w:numPr>
                <w:ilvl w:val="0"/>
                <w:numId w:val="32"/>
              </w:numPr>
              <w:tabs>
                <w:tab w:val="left" w:pos="638"/>
              </w:tabs>
              <w:spacing w:before="4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护理信息管理</w:t>
            </w:r>
          </w:p>
          <w:p>
            <w:pPr>
              <w:pStyle w:val="5"/>
              <w:numPr>
                <w:ilvl w:val="0"/>
                <w:numId w:val="32"/>
              </w:numPr>
              <w:tabs>
                <w:tab w:val="left" w:pos="638"/>
              </w:tabs>
              <w:spacing w:before="4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预防护理缺陷的管理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ind w:left="0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0"/>
              <w:ind w:left="97" w:right="8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00" w:h="16840"/>
          <w:pgMar w:top="1600" w:right="1680" w:bottom="2140" w:left="1680" w:header="0" w:footer="1955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215" w:type="dxa"/>
        <w:tblInd w:w="67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865"/>
        <w:gridCol w:w="2984"/>
        <w:gridCol w:w="10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2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z w:val="21"/>
              </w:rPr>
              <w:t>．护理质量评价</w:t>
            </w:r>
          </w:p>
        </w:tc>
        <w:tc>
          <w:tcPr>
            <w:tcW w:w="29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33"/>
              </w:numPr>
              <w:tabs>
                <w:tab w:val="left" w:pos="638"/>
              </w:tabs>
              <w:spacing w:before="39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护理质量评价内容</w:t>
            </w:r>
          </w:p>
          <w:p>
            <w:pPr>
              <w:pStyle w:val="5"/>
              <w:numPr>
                <w:ilvl w:val="0"/>
                <w:numId w:val="33"/>
              </w:numPr>
              <w:tabs>
                <w:tab w:val="left" w:pos="638"/>
              </w:tabs>
              <w:spacing w:before="41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护理质量评价方法</w:t>
            </w:r>
          </w:p>
          <w:p>
            <w:pPr>
              <w:pStyle w:val="5"/>
              <w:numPr>
                <w:ilvl w:val="0"/>
                <w:numId w:val="33"/>
              </w:numPr>
              <w:tabs>
                <w:tab w:val="left" w:pos="638"/>
              </w:tabs>
              <w:spacing w:before="4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常用的质量评价统计方法</w:t>
            </w:r>
          </w:p>
        </w:tc>
        <w:tc>
          <w:tcPr>
            <w:tcW w:w="10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4" w:line="288" w:lineRule="auto"/>
              <w:ind w:left="326" w:right="313"/>
              <w:rPr>
                <w:sz w:val="21"/>
              </w:rPr>
            </w:pPr>
            <w:r>
              <w:rPr>
                <w:spacing w:val="-9"/>
                <w:sz w:val="21"/>
              </w:rPr>
              <w:t>掌握了解</w:t>
            </w:r>
          </w:p>
          <w:p>
            <w:pPr>
              <w:pStyle w:val="5"/>
              <w:spacing w:before="2" w:line="257" w:lineRule="exact"/>
              <w:ind w:left="326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</w:tbl>
    <w:p/>
    <w:p>
      <w:bookmarkStart w:id="0" w:name="_GoBack"/>
      <w:bookmarkEnd w:id="0"/>
    </w:p>
    <w:sectPr>
      <w:pgSz w:w="11900" w:h="16840"/>
      <w:pgMar w:top="1600" w:right="1680" w:bottom="2140" w:left="1680" w:header="0" w:footer="195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1ECAD"/>
    <w:multiLevelType w:val="multilevel"/>
    <w:tmpl w:val="8521ECAD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1">
    <w:nsid w:val="8988C616"/>
    <w:multiLevelType w:val="multilevel"/>
    <w:tmpl w:val="8988C616"/>
    <w:lvl w:ilvl="0" w:tentative="0">
      <w:start w:val="3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2">
    <w:nsid w:val="902E5977"/>
    <w:multiLevelType w:val="multilevel"/>
    <w:tmpl w:val="902E5977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3">
    <w:nsid w:val="9B5A0547"/>
    <w:multiLevelType w:val="multilevel"/>
    <w:tmpl w:val="9B5A0547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4">
    <w:nsid w:val="B2CB5728"/>
    <w:multiLevelType w:val="multilevel"/>
    <w:tmpl w:val="B2CB5728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6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5">
    <w:nsid w:val="B9C742DF"/>
    <w:multiLevelType w:val="multilevel"/>
    <w:tmpl w:val="B9C742DF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6">
    <w:nsid w:val="BE5AB988"/>
    <w:multiLevelType w:val="multilevel"/>
    <w:tmpl w:val="BE5AB988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7">
    <w:nsid w:val="C1D0D3DC"/>
    <w:multiLevelType w:val="multilevel"/>
    <w:tmpl w:val="C1D0D3DC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8">
    <w:nsid w:val="D03BB483"/>
    <w:multiLevelType w:val="multilevel"/>
    <w:tmpl w:val="D03BB483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9">
    <w:nsid w:val="D1A79140"/>
    <w:multiLevelType w:val="multilevel"/>
    <w:tmpl w:val="D1A79140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10">
    <w:nsid w:val="D4A0BCBC"/>
    <w:multiLevelType w:val="multilevel"/>
    <w:tmpl w:val="D4A0BCBC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11">
    <w:nsid w:val="DB559CFC"/>
    <w:multiLevelType w:val="multilevel"/>
    <w:tmpl w:val="DB559CFC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12">
    <w:nsid w:val="EAAD4E33"/>
    <w:multiLevelType w:val="multilevel"/>
    <w:tmpl w:val="EAAD4E33"/>
    <w:lvl w:ilvl="0" w:tentative="0">
      <w:start w:val="7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13">
    <w:nsid w:val="EC1A3DF1"/>
    <w:multiLevelType w:val="multilevel"/>
    <w:tmpl w:val="EC1A3DF1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14">
    <w:nsid w:val="EC7EA071"/>
    <w:multiLevelType w:val="multilevel"/>
    <w:tmpl w:val="EC7EA071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15">
    <w:nsid w:val="0E58A8B6"/>
    <w:multiLevelType w:val="multilevel"/>
    <w:tmpl w:val="0E58A8B6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16">
    <w:nsid w:val="1A1F6104"/>
    <w:multiLevelType w:val="multilevel"/>
    <w:tmpl w:val="1A1F6104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17">
    <w:nsid w:val="26107EA8"/>
    <w:multiLevelType w:val="multilevel"/>
    <w:tmpl w:val="26107EA8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18">
    <w:nsid w:val="27100879"/>
    <w:multiLevelType w:val="multilevel"/>
    <w:tmpl w:val="27100879"/>
    <w:lvl w:ilvl="0" w:tentative="0">
      <w:start w:val="3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70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19">
    <w:nsid w:val="2BC516A1"/>
    <w:multiLevelType w:val="multilevel"/>
    <w:tmpl w:val="2BC516A1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20">
    <w:nsid w:val="3CB1C579"/>
    <w:multiLevelType w:val="multilevel"/>
    <w:tmpl w:val="3CB1C579"/>
    <w:lvl w:ilvl="0" w:tentative="0">
      <w:start w:val="2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21">
    <w:nsid w:val="4A3B112B"/>
    <w:multiLevelType w:val="multilevel"/>
    <w:tmpl w:val="4A3B112B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22">
    <w:nsid w:val="5190733E"/>
    <w:multiLevelType w:val="multilevel"/>
    <w:tmpl w:val="5190733E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23">
    <w:nsid w:val="52189D80"/>
    <w:multiLevelType w:val="multilevel"/>
    <w:tmpl w:val="52189D80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24">
    <w:nsid w:val="54134035"/>
    <w:multiLevelType w:val="multilevel"/>
    <w:tmpl w:val="54134035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25">
    <w:nsid w:val="5E588D89"/>
    <w:multiLevelType w:val="multilevel"/>
    <w:tmpl w:val="5E588D89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26">
    <w:nsid w:val="664B0323"/>
    <w:multiLevelType w:val="multilevel"/>
    <w:tmpl w:val="664B0323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27">
    <w:nsid w:val="67D3EE7D"/>
    <w:multiLevelType w:val="multilevel"/>
    <w:tmpl w:val="67D3EE7D"/>
    <w:lvl w:ilvl="0" w:tentative="0">
      <w:start w:val="2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28">
    <w:nsid w:val="6B2347A3"/>
    <w:multiLevelType w:val="multilevel"/>
    <w:tmpl w:val="6B2347A3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29">
    <w:nsid w:val="71564423"/>
    <w:multiLevelType w:val="multilevel"/>
    <w:tmpl w:val="71564423"/>
    <w:lvl w:ilvl="0" w:tentative="0">
      <w:start w:val="1"/>
      <w:numFmt w:val="decimal"/>
      <w:lvlText w:val="（%1）"/>
      <w:lvlJc w:val="left"/>
      <w:pPr>
        <w:ind w:left="108" w:hanging="530"/>
        <w:jc w:val="left"/>
      </w:pPr>
      <w:rPr>
        <w:rFonts w:hint="default" w:ascii="宋体" w:hAnsi="宋体" w:eastAsia="宋体" w:cs="宋体"/>
        <w:spacing w:val="-36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87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74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62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9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3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24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1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99" w:hanging="530"/>
      </w:pPr>
      <w:rPr>
        <w:rFonts w:hint="default"/>
        <w:lang w:val="zh-CN" w:eastAsia="zh-CN" w:bidi="zh-CN"/>
      </w:rPr>
    </w:lvl>
  </w:abstractNum>
  <w:abstractNum w:abstractNumId="30">
    <w:nsid w:val="75D92A5D"/>
    <w:multiLevelType w:val="multilevel"/>
    <w:tmpl w:val="75D92A5D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31">
    <w:nsid w:val="7A62A804"/>
    <w:multiLevelType w:val="multilevel"/>
    <w:tmpl w:val="7A62A804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abstractNum w:abstractNumId="32">
    <w:nsid w:val="7DA0E853"/>
    <w:multiLevelType w:val="multilevel"/>
    <w:tmpl w:val="7DA0E853"/>
    <w:lvl w:ilvl="0" w:tentative="0">
      <w:start w:val="1"/>
      <w:numFmt w:val="decimal"/>
      <w:lvlText w:val="（%1）"/>
      <w:lvlJc w:val="left"/>
      <w:pPr>
        <w:ind w:left="637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73" w:hanging="5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6" w:hanging="5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0" w:hanging="5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3" w:hanging="5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0" w:hanging="5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3" w:hanging="5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7" w:hanging="530"/>
      </w:pPr>
      <w:rPr>
        <w:rFonts w:hint="default"/>
        <w:lang w:val="zh-CN" w:eastAsia="zh-CN" w:bidi="zh-CN"/>
      </w:rPr>
    </w:lvl>
  </w:abstractNum>
  <w:num w:numId="1">
    <w:abstractNumId w:val="29"/>
  </w:num>
  <w:num w:numId="2">
    <w:abstractNumId w:val="11"/>
  </w:num>
  <w:num w:numId="3">
    <w:abstractNumId w:val="14"/>
  </w:num>
  <w:num w:numId="4">
    <w:abstractNumId w:val="3"/>
  </w:num>
  <w:num w:numId="5">
    <w:abstractNumId w:val="1"/>
  </w:num>
  <w:num w:numId="6">
    <w:abstractNumId w:val="20"/>
  </w:num>
  <w:num w:numId="7">
    <w:abstractNumId w:val="18"/>
  </w:num>
  <w:num w:numId="8">
    <w:abstractNumId w:val="12"/>
  </w:num>
  <w:num w:numId="9">
    <w:abstractNumId w:val="27"/>
  </w:num>
  <w:num w:numId="10">
    <w:abstractNumId w:val="26"/>
  </w:num>
  <w:num w:numId="11">
    <w:abstractNumId w:val="24"/>
  </w:num>
  <w:num w:numId="12">
    <w:abstractNumId w:val="21"/>
  </w:num>
  <w:num w:numId="13">
    <w:abstractNumId w:val="31"/>
  </w:num>
  <w:num w:numId="14">
    <w:abstractNumId w:val="30"/>
  </w:num>
  <w:num w:numId="15">
    <w:abstractNumId w:val="13"/>
  </w:num>
  <w:num w:numId="16">
    <w:abstractNumId w:val="17"/>
  </w:num>
  <w:num w:numId="17">
    <w:abstractNumId w:val="16"/>
  </w:num>
  <w:num w:numId="18">
    <w:abstractNumId w:val="32"/>
  </w:num>
  <w:num w:numId="19">
    <w:abstractNumId w:val="28"/>
  </w:num>
  <w:num w:numId="20">
    <w:abstractNumId w:val="10"/>
  </w:num>
  <w:num w:numId="21">
    <w:abstractNumId w:val="0"/>
  </w:num>
  <w:num w:numId="22">
    <w:abstractNumId w:val="5"/>
  </w:num>
  <w:num w:numId="23">
    <w:abstractNumId w:val="8"/>
  </w:num>
  <w:num w:numId="24">
    <w:abstractNumId w:val="6"/>
  </w:num>
  <w:num w:numId="25">
    <w:abstractNumId w:val="9"/>
  </w:num>
  <w:num w:numId="26">
    <w:abstractNumId w:val="2"/>
  </w:num>
  <w:num w:numId="27">
    <w:abstractNumId w:val="7"/>
  </w:num>
  <w:num w:numId="28">
    <w:abstractNumId w:val="19"/>
  </w:num>
  <w:num w:numId="29">
    <w:abstractNumId w:val="22"/>
  </w:num>
  <w:num w:numId="30">
    <w:abstractNumId w:val="4"/>
  </w:num>
  <w:num w:numId="31">
    <w:abstractNumId w:val="15"/>
  </w:num>
  <w:num w:numId="32">
    <w:abstractNumId w:val="2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C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43"/>
      <w:ind w:left="63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中华考试网(竹孑)</cp:lastModifiedBy>
  <dcterms:modified xsi:type="dcterms:W3CDTF">2019-03-13T08:09:16Z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