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81" w:rsidRDefault="00E22FBA" w:rsidP="007C5681">
      <w:pPr>
        <w:spacing w:line="700" w:lineRule="exact"/>
        <w:jc w:val="center"/>
        <w:rPr>
          <w:rFonts w:ascii="华文中宋" w:eastAsia="华文中宋" w:hAnsi="华文中宋"/>
          <w:b/>
          <w:sz w:val="44"/>
          <w:szCs w:val="44"/>
        </w:rPr>
      </w:pPr>
      <w:r w:rsidRPr="00163A3C">
        <w:rPr>
          <w:rFonts w:ascii="华文中宋" w:eastAsia="华文中宋" w:hAnsi="华文中宋" w:hint="eastAsia"/>
          <w:b/>
          <w:sz w:val="44"/>
          <w:szCs w:val="44"/>
        </w:rPr>
        <w:t>201</w:t>
      </w:r>
      <w:r w:rsidR="00BD73AD" w:rsidRPr="00163A3C">
        <w:rPr>
          <w:rFonts w:ascii="华文中宋" w:eastAsia="华文中宋" w:hAnsi="华文中宋" w:hint="eastAsia"/>
          <w:b/>
          <w:sz w:val="44"/>
          <w:szCs w:val="44"/>
        </w:rPr>
        <w:t>8</w:t>
      </w:r>
      <w:r w:rsidRPr="00163A3C">
        <w:rPr>
          <w:rFonts w:ascii="华文中宋" w:eastAsia="华文中宋" w:hAnsi="华文中宋" w:hint="eastAsia"/>
          <w:b/>
          <w:sz w:val="44"/>
          <w:szCs w:val="44"/>
        </w:rPr>
        <w:t>年</w:t>
      </w:r>
      <w:r w:rsidR="00BF2081" w:rsidRPr="00163A3C">
        <w:rPr>
          <w:rFonts w:ascii="华文中宋" w:eastAsia="华文中宋" w:hAnsi="华文中宋" w:hint="eastAsia"/>
          <w:b/>
          <w:sz w:val="44"/>
          <w:szCs w:val="44"/>
        </w:rPr>
        <w:t>11</w:t>
      </w:r>
      <w:r w:rsidR="008F15A9" w:rsidRPr="00163A3C">
        <w:rPr>
          <w:rFonts w:ascii="华文中宋" w:eastAsia="华文中宋" w:hAnsi="华文中宋" w:hint="eastAsia"/>
          <w:b/>
          <w:sz w:val="44"/>
          <w:szCs w:val="44"/>
        </w:rPr>
        <w:t>月</w:t>
      </w:r>
      <w:r w:rsidR="004712F4" w:rsidRPr="00163A3C">
        <w:rPr>
          <w:rFonts w:ascii="华文中宋" w:eastAsia="华文中宋" w:hAnsi="华文中宋" w:hint="eastAsia"/>
          <w:b/>
          <w:sz w:val="44"/>
          <w:szCs w:val="44"/>
        </w:rPr>
        <w:t>国家</w:t>
      </w:r>
      <w:r w:rsidR="008F15A9" w:rsidRPr="00163A3C">
        <w:rPr>
          <w:rFonts w:ascii="华文中宋" w:eastAsia="华文中宋" w:hAnsi="华文中宋" w:hint="eastAsia"/>
          <w:b/>
          <w:sz w:val="44"/>
          <w:szCs w:val="44"/>
        </w:rPr>
        <w:t>职业资格</w:t>
      </w:r>
    </w:p>
    <w:p w:rsidR="0091702F" w:rsidRPr="007C5681" w:rsidRDefault="008F15A9" w:rsidP="007C5681">
      <w:pPr>
        <w:spacing w:line="700" w:lineRule="exact"/>
        <w:jc w:val="center"/>
        <w:rPr>
          <w:rFonts w:ascii="华文中宋" w:eastAsia="华文中宋" w:hAnsi="华文中宋"/>
          <w:b/>
          <w:sz w:val="44"/>
          <w:szCs w:val="44"/>
        </w:rPr>
      </w:pPr>
      <w:r w:rsidRPr="00163A3C">
        <w:rPr>
          <w:rFonts w:ascii="华文中宋" w:eastAsia="华文中宋" w:hAnsi="华文中宋" w:hint="eastAsia"/>
          <w:b/>
          <w:sz w:val="44"/>
          <w:szCs w:val="44"/>
        </w:rPr>
        <w:t>统一鉴定报名通知</w:t>
      </w:r>
    </w:p>
    <w:p w:rsidR="00CA6E95" w:rsidRPr="0041684B" w:rsidRDefault="00CA6E95" w:rsidP="00CA6E95">
      <w:pPr>
        <w:jc w:val="left"/>
        <w:rPr>
          <w:rFonts w:ascii="仿宋" w:eastAsia="仿宋" w:hAnsi="仿宋"/>
          <w:b/>
          <w:sz w:val="32"/>
          <w:szCs w:val="32"/>
        </w:rPr>
      </w:pPr>
    </w:p>
    <w:p w:rsidR="007471B8" w:rsidRDefault="007471B8" w:rsidP="00F2682E">
      <w:pPr>
        <w:spacing w:line="580" w:lineRule="exact"/>
        <w:ind w:firstLineChars="200" w:firstLine="640"/>
        <w:rPr>
          <w:rFonts w:ascii="仿宋" w:eastAsia="仿宋" w:hAnsi="仿宋"/>
          <w:sz w:val="32"/>
          <w:szCs w:val="32"/>
        </w:rPr>
      </w:pPr>
      <w:r w:rsidRPr="00B174DB">
        <w:rPr>
          <w:rFonts w:ascii="仿宋" w:eastAsia="仿宋" w:hAnsi="仿宋" w:hint="eastAsia"/>
          <w:sz w:val="32"/>
          <w:szCs w:val="32"/>
        </w:rPr>
        <w:t>201</w:t>
      </w:r>
      <w:r w:rsidR="00EC5D6C">
        <w:rPr>
          <w:rFonts w:ascii="仿宋" w:eastAsia="仿宋" w:hAnsi="仿宋" w:hint="eastAsia"/>
          <w:sz w:val="32"/>
          <w:szCs w:val="32"/>
        </w:rPr>
        <w:t>8</w:t>
      </w:r>
      <w:r w:rsidRPr="00B174DB">
        <w:rPr>
          <w:rFonts w:ascii="仿宋" w:eastAsia="仿宋" w:hAnsi="仿宋" w:hint="eastAsia"/>
          <w:sz w:val="32"/>
          <w:szCs w:val="32"/>
        </w:rPr>
        <w:t>年</w:t>
      </w:r>
      <w:r w:rsidR="007F6ABD">
        <w:rPr>
          <w:rFonts w:ascii="仿宋" w:eastAsia="仿宋" w:hAnsi="仿宋" w:hint="eastAsia"/>
          <w:sz w:val="32"/>
          <w:szCs w:val="32"/>
        </w:rPr>
        <w:t>11</w:t>
      </w:r>
      <w:r w:rsidRPr="00B174DB">
        <w:rPr>
          <w:rFonts w:ascii="仿宋" w:eastAsia="仿宋" w:hAnsi="仿宋" w:hint="eastAsia"/>
          <w:sz w:val="32"/>
          <w:szCs w:val="32"/>
        </w:rPr>
        <w:t>月合肥市组织</w:t>
      </w:r>
      <w:r w:rsidR="007F6ABD">
        <w:rPr>
          <w:rFonts w:ascii="仿宋" w:eastAsia="仿宋" w:hAnsi="仿宋" w:hint="eastAsia"/>
          <w:sz w:val="32"/>
          <w:szCs w:val="32"/>
        </w:rPr>
        <w:t>企业人力资源管理师、</w:t>
      </w:r>
      <w:r w:rsidR="00F90DEC">
        <w:rPr>
          <w:rFonts w:ascii="仿宋" w:eastAsia="仿宋" w:hAnsi="仿宋" w:hint="eastAsia"/>
          <w:sz w:val="32"/>
          <w:szCs w:val="32"/>
        </w:rPr>
        <w:t>汽车维修工、中式烹调师</w:t>
      </w:r>
      <w:r w:rsidR="00ED7D24">
        <w:rPr>
          <w:rFonts w:ascii="仿宋" w:eastAsia="仿宋" w:hAnsi="仿宋" w:hint="eastAsia"/>
          <w:sz w:val="32"/>
          <w:szCs w:val="32"/>
        </w:rPr>
        <w:t>等</w:t>
      </w:r>
      <w:r w:rsidR="00AE1452">
        <w:rPr>
          <w:rFonts w:ascii="仿宋" w:eastAsia="仿宋" w:hAnsi="仿宋" w:hint="eastAsia"/>
          <w:sz w:val="32"/>
          <w:szCs w:val="32"/>
        </w:rPr>
        <w:t>1</w:t>
      </w:r>
      <w:r w:rsidR="007F6ABD">
        <w:rPr>
          <w:rFonts w:ascii="仿宋" w:eastAsia="仿宋" w:hAnsi="仿宋" w:hint="eastAsia"/>
          <w:sz w:val="32"/>
          <w:szCs w:val="32"/>
        </w:rPr>
        <w:t>4</w:t>
      </w:r>
      <w:r w:rsidR="00AE1452">
        <w:rPr>
          <w:rFonts w:ascii="仿宋" w:eastAsia="仿宋" w:hAnsi="仿宋" w:hint="eastAsia"/>
          <w:sz w:val="32"/>
          <w:szCs w:val="32"/>
        </w:rPr>
        <w:t>个</w:t>
      </w:r>
      <w:r w:rsidRPr="00B174DB">
        <w:rPr>
          <w:rFonts w:ascii="仿宋" w:eastAsia="仿宋" w:hAnsi="仿宋" w:hint="eastAsia"/>
          <w:sz w:val="32"/>
          <w:szCs w:val="32"/>
        </w:rPr>
        <w:t>职业</w:t>
      </w:r>
      <w:r w:rsidR="00AE1452">
        <w:rPr>
          <w:rFonts w:ascii="仿宋" w:eastAsia="仿宋" w:hAnsi="仿宋" w:hint="eastAsia"/>
          <w:sz w:val="32"/>
          <w:szCs w:val="32"/>
        </w:rPr>
        <w:t>（工种）</w:t>
      </w:r>
      <w:r w:rsidR="0020495F">
        <w:rPr>
          <w:rFonts w:ascii="仿宋" w:eastAsia="仿宋" w:hAnsi="仿宋" w:hint="eastAsia"/>
          <w:sz w:val="32"/>
          <w:szCs w:val="32"/>
        </w:rPr>
        <w:t>国家职业资格</w:t>
      </w:r>
      <w:r w:rsidRPr="00B174DB">
        <w:rPr>
          <w:rFonts w:ascii="仿宋" w:eastAsia="仿宋" w:hAnsi="仿宋" w:hint="eastAsia"/>
          <w:sz w:val="32"/>
          <w:szCs w:val="32"/>
        </w:rPr>
        <w:t>统一鉴定，考试报名采用网上报名</w:t>
      </w:r>
      <w:r w:rsidR="0020495F">
        <w:rPr>
          <w:rFonts w:ascii="仿宋" w:eastAsia="仿宋" w:hAnsi="仿宋" w:hint="eastAsia"/>
          <w:sz w:val="32"/>
          <w:szCs w:val="32"/>
        </w:rPr>
        <w:t>、</w:t>
      </w:r>
      <w:r w:rsidRPr="00B174DB">
        <w:rPr>
          <w:rFonts w:ascii="仿宋" w:eastAsia="仿宋" w:hAnsi="仿宋" w:hint="eastAsia"/>
          <w:sz w:val="32"/>
          <w:szCs w:val="32"/>
        </w:rPr>
        <w:t>现场资格审查</w:t>
      </w:r>
      <w:r w:rsidR="0041134E">
        <w:rPr>
          <w:rFonts w:ascii="仿宋" w:eastAsia="仿宋" w:hAnsi="仿宋" w:hint="eastAsia"/>
          <w:sz w:val="32"/>
          <w:szCs w:val="32"/>
        </w:rPr>
        <w:t>和</w:t>
      </w:r>
      <w:r w:rsidRPr="00B174DB">
        <w:rPr>
          <w:rFonts w:ascii="仿宋" w:eastAsia="仿宋" w:hAnsi="仿宋" w:hint="eastAsia"/>
          <w:sz w:val="32"/>
          <w:szCs w:val="32"/>
        </w:rPr>
        <w:t>缴费相结合的方式进行。网上报名</w:t>
      </w:r>
      <w:r w:rsidR="00BF0563">
        <w:rPr>
          <w:rFonts w:ascii="仿宋" w:eastAsia="仿宋" w:hAnsi="仿宋" w:hint="eastAsia"/>
          <w:sz w:val="32"/>
          <w:szCs w:val="32"/>
        </w:rPr>
        <w:t>、政策查询和考务通知发布</w:t>
      </w:r>
      <w:r w:rsidRPr="00B174DB">
        <w:rPr>
          <w:rFonts w:ascii="仿宋" w:eastAsia="仿宋" w:hAnsi="仿宋" w:hint="eastAsia"/>
          <w:sz w:val="32"/>
          <w:szCs w:val="32"/>
        </w:rPr>
        <w:t>网址：</w:t>
      </w:r>
      <w:hyperlink r:id="rId7" w:history="1">
        <w:r w:rsidRPr="00B174DB">
          <w:rPr>
            <w:rStyle w:val="a5"/>
            <w:rFonts w:ascii="仿宋" w:eastAsia="仿宋" w:hAnsi="仿宋" w:hint="eastAsia"/>
            <w:sz w:val="32"/>
            <w:szCs w:val="32"/>
          </w:rPr>
          <w:t>www.ahhfld.gov.cn</w:t>
        </w:r>
      </w:hyperlink>
      <w:r w:rsidRPr="00B174DB">
        <w:rPr>
          <w:rFonts w:ascii="仿宋" w:eastAsia="仿宋" w:hAnsi="仿宋" w:hint="eastAsia"/>
          <w:sz w:val="32"/>
          <w:szCs w:val="32"/>
        </w:rPr>
        <w:t>(合肥</w:t>
      </w:r>
      <w:r w:rsidR="00C73909">
        <w:rPr>
          <w:rFonts w:ascii="仿宋" w:eastAsia="仿宋" w:hAnsi="仿宋" w:hint="eastAsia"/>
          <w:sz w:val="32"/>
          <w:szCs w:val="32"/>
        </w:rPr>
        <w:t>市</w:t>
      </w:r>
      <w:r w:rsidRPr="00B174DB">
        <w:rPr>
          <w:rFonts w:ascii="仿宋" w:eastAsia="仿宋" w:hAnsi="仿宋" w:hint="eastAsia"/>
          <w:sz w:val="32"/>
          <w:szCs w:val="32"/>
        </w:rPr>
        <w:t>人力资源和社会保障</w:t>
      </w:r>
      <w:r w:rsidR="00A56149">
        <w:rPr>
          <w:rFonts w:ascii="仿宋" w:eastAsia="仿宋" w:hAnsi="仿宋" w:hint="eastAsia"/>
          <w:sz w:val="32"/>
          <w:szCs w:val="32"/>
        </w:rPr>
        <w:t>局</w:t>
      </w:r>
      <w:r w:rsidRPr="00B174DB">
        <w:rPr>
          <w:rFonts w:ascii="仿宋" w:eastAsia="仿宋" w:hAnsi="仿宋" w:hint="eastAsia"/>
          <w:sz w:val="32"/>
          <w:szCs w:val="32"/>
        </w:rPr>
        <w:t>)</w:t>
      </w:r>
      <w:r w:rsidR="006B39FF">
        <w:rPr>
          <w:rFonts w:ascii="仿宋" w:eastAsia="仿宋" w:hAnsi="仿宋" w:hint="eastAsia"/>
          <w:sz w:val="32"/>
          <w:szCs w:val="32"/>
        </w:rPr>
        <w:t>网上办事栏目内</w:t>
      </w:r>
      <w:r w:rsidR="00157B0C">
        <w:rPr>
          <w:rFonts w:ascii="仿宋" w:eastAsia="仿宋" w:hAnsi="仿宋" w:hint="eastAsia"/>
          <w:sz w:val="32"/>
          <w:szCs w:val="32"/>
        </w:rPr>
        <w:t>《国家职业资格统一鉴定网上报名系统》</w:t>
      </w:r>
      <w:r w:rsidRPr="00B174DB">
        <w:rPr>
          <w:rFonts w:ascii="仿宋" w:eastAsia="仿宋" w:hAnsi="仿宋" w:hint="eastAsia"/>
          <w:sz w:val="32"/>
          <w:szCs w:val="32"/>
        </w:rPr>
        <w:t>。</w:t>
      </w:r>
    </w:p>
    <w:p w:rsidR="00E84694" w:rsidRPr="0014487C" w:rsidRDefault="00E84694" w:rsidP="00F2682E">
      <w:pPr>
        <w:spacing w:line="580" w:lineRule="exact"/>
        <w:ind w:firstLineChars="200" w:firstLine="640"/>
        <w:rPr>
          <w:rFonts w:ascii="黑体" w:eastAsia="黑体" w:hAnsi="黑体"/>
          <w:sz w:val="32"/>
          <w:szCs w:val="32"/>
        </w:rPr>
      </w:pPr>
      <w:r w:rsidRPr="0014487C">
        <w:rPr>
          <w:rFonts w:ascii="黑体" w:eastAsia="黑体" w:hAnsi="黑体" w:hint="eastAsia"/>
          <w:sz w:val="32"/>
          <w:szCs w:val="32"/>
        </w:rPr>
        <w:t>一、报名对象</w:t>
      </w:r>
    </w:p>
    <w:p w:rsidR="00E84694" w:rsidRDefault="00E84694" w:rsidP="00F2682E">
      <w:pPr>
        <w:spacing w:line="580" w:lineRule="exact"/>
        <w:ind w:firstLineChars="200" w:firstLine="640"/>
        <w:rPr>
          <w:rFonts w:ascii="仿宋" w:eastAsia="仿宋" w:hAnsi="仿宋"/>
          <w:sz w:val="32"/>
          <w:szCs w:val="32"/>
        </w:rPr>
      </w:pPr>
      <w:r w:rsidRPr="00B174DB">
        <w:rPr>
          <w:rFonts w:ascii="仿宋" w:eastAsia="仿宋" w:hAnsi="仿宋" w:hint="eastAsia"/>
          <w:sz w:val="32"/>
          <w:szCs w:val="32"/>
        </w:rPr>
        <w:t>合肥市区及肥东县、肥西县、长丰县、庐江县、巢湖市户口或</w:t>
      </w:r>
      <w:r w:rsidR="00C16D63">
        <w:rPr>
          <w:rFonts w:ascii="仿宋" w:eastAsia="仿宋" w:hAnsi="仿宋" w:hint="eastAsia"/>
          <w:sz w:val="32"/>
          <w:szCs w:val="32"/>
        </w:rPr>
        <w:t>辖区</w:t>
      </w:r>
      <w:r w:rsidRPr="00B174DB">
        <w:rPr>
          <w:rFonts w:ascii="仿宋" w:eastAsia="仿宋" w:hAnsi="仿宋" w:hint="eastAsia"/>
          <w:sz w:val="32"/>
          <w:szCs w:val="32"/>
        </w:rPr>
        <w:t>内的</w:t>
      </w:r>
      <w:r w:rsidR="00984D07">
        <w:rPr>
          <w:rFonts w:ascii="仿宋" w:eastAsia="仿宋" w:hAnsi="仿宋" w:hint="eastAsia"/>
          <w:sz w:val="32"/>
          <w:szCs w:val="32"/>
        </w:rPr>
        <w:t>学制教育学生、</w:t>
      </w:r>
      <w:r w:rsidRPr="00B174DB">
        <w:rPr>
          <w:rFonts w:ascii="仿宋" w:eastAsia="仿宋" w:hAnsi="仿宋" w:hint="eastAsia"/>
          <w:sz w:val="32"/>
          <w:szCs w:val="32"/>
        </w:rPr>
        <w:t>就业人员、现役军人</w:t>
      </w:r>
      <w:r w:rsidR="00984D07">
        <w:rPr>
          <w:rFonts w:ascii="仿宋" w:eastAsia="仿宋" w:hAnsi="仿宋" w:hint="eastAsia"/>
          <w:sz w:val="32"/>
          <w:szCs w:val="32"/>
        </w:rPr>
        <w:t>和</w:t>
      </w:r>
      <w:r w:rsidRPr="00B174DB">
        <w:rPr>
          <w:rFonts w:ascii="仿宋" w:eastAsia="仿宋" w:hAnsi="仿宋" w:hint="eastAsia"/>
          <w:sz w:val="32"/>
          <w:szCs w:val="32"/>
        </w:rPr>
        <w:t>长期居住人员。</w:t>
      </w:r>
    </w:p>
    <w:p w:rsidR="00F20F8A" w:rsidRDefault="008069AF" w:rsidP="00F2682E">
      <w:pPr>
        <w:spacing w:line="580" w:lineRule="exact"/>
        <w:ind w:firstLineChars="200" w:firstLine="640"/>
        <w:rPr>
          <w:rFonts w:ascii="黑体" w:eastAsia="黑体" w:hAnsi="黑体"/>
          <w:sz w:val="32"/>
          <w:szCs w:val="32"/>
        </w:rPr>
      </w:pPr>
      <w:r w:rsidRPr="0017586E">
        <w:rPr>
          <w:rFonts w:ascii="黑体" w:eastAsia="黑体" w:hAnsi="黑体" w:hint="eastAsia"/>
          <w:sz w:val="32"/>
          <w:szCs w:val="32"/>
        </w:rPr>
        <w:t>二、</w:t>
      </w:r>
      <w:r w:rsidR="00B80035" w:rsidRPr="0017586E">
        <w:rPr>
          <w:rFonts w:ascii="黑体" w:eastAsia="黑体" w:hAnsi="黑体" w:hint="eastAsia"/>
          <w:sz w:val="32"/>
          <w:szCs w:val="32"/>
        </w:rPr>
        <w:t>报名</w:t>
      </w:r>
      <w:r w:rsidR="003C61A7" w:rsidRPr="0017586E">
        <w:rPr>
          <w:rFonts w:ascii="黑体" w:eastAsia="黑体" w:hAnsi="黑体" w:hint="eastAsia"/>
          <w:sz w:val="32"/>
          <w:szCs w:val="32"/>
        </w:rPr>
        <w:t>职业（工种）级别</w:t>
      </w:r>
    </w:p>
    <w:p w:rsidR="00946B63" w:rsidRPr="00F20F8A" w:rsidRDefault="00946B63" w:rsidP="00F2682E">
      <w:pPr>
        <w:spacing w:line="580" w:lineRule="exact"/>
        <w:ind w:firstLineChars="200" w:firstLine="640"/>
        <w:rPr>
          <w:rFonts w:ascii="黑体" w:eastAsia="黑体" w:hAnsi="黑体"/>
          <w:sz w:val="32"/>
          <w:szCs w:val="32"/>
        </w:rPr>
      </w:pPr>
      <w:r>
        <w:rPr>
          <w:rFonts w:ascii="仿宋" w:eastAsia="仿宋" w:hAnsi="仿宋" w:hint="eastAsia"/>
          <w:sz w:val="32"/>
          <w:szCs w:val="32"/>
        </w:rPr>
        <w:t>（一）全国统考</w:t>
      </w:r>
      <w:r w:rsidR="00E96A4E">
        <w:rPr>
          <w:rFonts w:ascii="仿宋" w:eastAsia="仿宋" w:hAnsi="仿宋" w:hint="eastAsia"/>
          <w:sz w:val="32"/>
          <w:szCs w:val="32"/>
        </w:rPr>
        <w:t>：</w:t>
      </w:r>
      <w:r>
        <w:rPr>
          <w:rFonts w:ascii="仿宋" w:eastAsia="仿宋" w:hAnsi="仿宋" w:hint="eastAsia"/>
          <w:sz w:val="32"/>
          <w:szCs w:val="32"/>
        </w:rPr>
        <w:t>企业人力资源管理师1—4级</w:t>
      </w:r>
    </w:p>
    <w:p w:rsidR="009E178B" w:rsidRDefault="00946B63"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（二）全省统考</w:t>
      </w:r>
      <w:r w:rsidR="00E96A4E">
        <w:rPr>
          <w:rFonts w:ascii="仿宋" w:eastAsia="仿宋" w:hAnsi="仿宋" w:hint="eastAsia"/>
          <w:sz w:val="32"/>
          <w:szCs w:val="32"/>
        </w:rPr>
        <w:t>：</w:t>
      </w:r>
      <w:r w:rsidR="009E178B">
        <w:rPr>
          <w:rFonts w:ascii="仿宋" w:eastAsia="仿宋" w:hAnsi="仿宋" w:hint="eastAsia"/>
          <w:sz w:val="32"/>
          <w:szCs w:val="32"/>
        </w:rPr>
        <w:t>劳动关系协调员</w:t>
      </w:r>
      <w:r w:rsidR="00EF03CB">
        <w:rPr>
          <w:rFonts w:ascii="仿宋" w:eastAsia="仿宋" w:hAnsi="仿宋" w:hint="eastAsia"/>
          <w:sz w:val="32"/>
          <w:szCs w:val="32"/>
        </w:rPr>
        <w:t>1—3</w:t>
      </w:r>
      <w:r w:rsidR="009E178B">
        <w:rPr>
          <w:rFonts w:ascii="仿宋" w:eastAsia="仿宋" w:hAnsi="仿宋" w:hint="eastAsia"/>
          <w:sz w:val="32"/>
          <w:szCs w:val="32"/>
        </w:rPr>
        <w:t>级</w:t>
      </w:r>
      <w:r w:rsidR="00991601">
        <w:rPr>
          <w:rFonts w:ascii="仿宋" w:eastAsia="仿宋" w:hAnsi="仿宋" w:hint="eastAsia"/>
          <w:sz w:val="32"/>
          <w:szCs w:val="32"/>
        </w:rPr>
        <w:t>、安全评价师</w:t>
      </w:r>
      <w:r w:rsidR="00C02D30">
        <w:rPr>
          <w:rFonts w:ascii="仿宋" w:eastAsia="仿宋" w:hAnsi="仿宋" w:hint="eastAsia"/>
          <w:sz w:val="32"/>
          <w:szCs w:val="32"/>
        </w:rPr>
        <w:t>2</w:t>
      </w:r>
      <w:r w:rsidR="00991601">
        <w:rPr>
          <w:rFonts w:ascii="仿宋" w:eastAsia="仿宋" w:hAnsi="仿宋" w:hint="eastAsia"/>
          <w:sz w:val="32"/>
          <w:szCs w:val="32"/>
        </w:rPr>
        <w:t>—</w:t>
      </w:r>
      <w:r w:rsidR="00C02D30">
        <w:rPr>
          <w:rFonts w:ascii="仿宋" w:eastAsia="仿宋" w:hAnsi="仿宋" w:hint="eastAsia"/>
          <w:sz w:val="32"/>
          <w:szCs w:val="32"/>
        </w:rPr>
        <w:t>3</w:t>
      </w:r>
      <w:r w:rsidR="00991601">
        <w:rPr>
          <w:rFonts w:ascii="仿宋" w:eastAsia="仿宋" w:hAnsi="仿宋" w:hint="eastAsia"/>
          <w:sz w:val="32"/>
          <w:szCs w:val="32"/>
        </w:rPr>
        <w:t>级、保安员2—5级、电工1—2级、焊工1—2级、车工1—2级、钳工1—2级、铸造工1—2级、磨工1—2级、铣工1—2级、机床装调维修工</w:t>
      </w:r>
      <w:r w:rsidR="0016655D">
        <w:rPr>
          <w:rFonts w:ascii="仿宋" w:eastAsia="仿宋" w:hAnsi="仿宋" w:hint="eastAsia"/>
          <w:sz w:val="32"/>
          <w:szCs w:val="32"/>
        </w:rPr>
        <w:t>2级、汽车维修工1—2级、中式烹调师1—2级</w:t>
      </w:r>
      <w:r w:rsidR="009E178B">
        <w:rPr>
          <w:rFonts w:ascii="仿宋" w:eastAsia="仿宋" w:hAnsi="仿宋" w:hint="eastAsia"/>
          <w:sz w:val="32"/>
          <w:szCs w:val="32"/>
        </w:rPr>
        <w:t>。</w:t>
      </w:r>
    </w:p>
    <w:p w:rsidR="000A6380" w:rsidRPr="005679BA" w:rsidRDefault="000A6380" w:rsidP="00F2682E">
      <w:pPr>
        <w:spacing w:line="580" w:lineRule="exact"/>
        <w:ind w:firstLineChars="200" w:firstLine="640"/>
        <w:rPr>
          <w:rFonts w:ascii="黑体" w:eastAsia="黑体" w:hAnsi="黑体"/>
          <w:sz w:val="32"/>
          <w:szCs w:val="32"/>
        </w:rPr>
      </w:pPr>
      <w:r w:rsidRPr="005679BA">
        <w:rPr>
          <w:rFonts w:ascii="黑体" w:eastAsia="黑体" w:hAnsi="黑体" w:hint="eastAsia"/>
          <w:sz w:val="32"/>
          <w:szCs w:val="32"/>
        </w:rPr>
        <w:t>三、考核方案</w:t>
      </w:r>
    </w:p>
    <w:p w:rsidR="008069AF" w:rsidRDefault="009D3132"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详见</w:t>
      </w:r>
      <w:r w:rsidR="008069AF" w:rsidRPr="00B174DB">
        <w:rPr>
          <w:rFonts w:ascii="仿宋" w:eastAsia="仿宋" w:hAnsi="仿宋" w:hint="eastAsia"/>
          <w:sz w:val="32"/>
          <w:szCs w:val="32"/>
        </w:rPr>
        <w:t>《201</w:t>
      </w:r>
      <w:r w:rsidR="007C7FA7">
        <w:rPr>
          <w:rFonts w:ascii="仿宋" w:eastAsia="仿宋" w:hAnsi="仿宋" w:hint="eastAsia"/>
          <w:sz w:val="32"/>
          <w:szCs w:val="32"/>
        </w:rPr>
        <w:t>8</w:t>
      </w:r>
      <w:r w:rsidR="008069AF" w:rsidRPr="00B174DB">
        <w:rPr>
          <w:rFonts w:ascii="仿宋" w:eastAsia="仿宋" w:hAnsi="仿宋" w:hint="eastAsia"/>
          <w:sz w:val="32"/>
          <w:szCs w:val="32"/>
        </w:rPr>
        <w:t>年</w:t>
      </w:r>
      <w:r w:rsidR="007D5F07">
        <w:rPr>
          <w:rFonts w:ascii="仿宋" w:eastAsia="仿宋" w:hAnsi="仿宋" w:hint="eastAsia"/>
          <w:sz w:val="32"/>
          <w:szCs w:val="32"/>
        </w:rPr>
        <w:t>11</w:t>
      </w:r>
      <w:r w:rsidR="008069AF" w:rsidRPr="00B174DB">
        <w:rPr>
          <w:rFonts w:ascii="仿宋" w:eastAsia="仿宋" w:hAnsi="仿宋" w:hint="eastAsia"/>
          <w:sz w:val="32"/>
          <w:szCs w:val="32"/>
        </w:rPr>
        <w:t>月</w:t>
      </w:r>
      <w:r w:rsidR="00F77815">
        <w:rPr>
          <w:rFonts w:ascii="仿宋" w:eastAsia="仿宋" w:hAnsi="仿宋" w:hint="eastAsia"/>
          <w:sz w:val="32"/>
          <w:szCs w:val="32"/>
        </w:rPr>
        <w:t>国家</w:t>
      </w:r>
      <w:r w:rsidR="008069AF" w:rsidRPr="00B174DB">
        <w:rPr>
          <w:rFonts w:ascii="仿宋" w:eastAsia="仿宋" w:hAnsi="仿宋" w:hint="eastAsia"/>
          <w:sz w:val="32"/>
          <w:szCs w:val="32"/>
        </w:rPr>
        <w:t>职业资格统一鉴定考核方案》</w:t>
      </w:r>
      <w:r w:rsidR="008069AF">
        <w:rPr>
          <w:rFonts w:ascii="仿宋" w:eastAsia="仿宋" w:hAnsi="仿宋" w:hint="eastAsia"/>
          <w:sz w:val="32"/>
          <w:szCs w:val="32"/>
        </w:rPr>
        <w:t>（附</w:t>
      </w:r>
      <w:r w:rsidR="008069AF">
        <w:rPr>
          <w:rFonts w:ascii="仿宋" w:eastAsia="仿宋" w:hAnsi="仿宋" w:hint="eastAsia"/>
          <w:sz w:val="32"/>
          <w:szCs w:val="32"/>
        </w:rPr>
        <w:lastRenderedPageBreak/>
        <w:t>件1），</w:t>
      </w:r>
      <w:r>
        <w:rPr>
          <w:rFonts w:ascii="仿宋" w:eastAsia="仿宋" w:hAnsi="仿宋" w:hint="eastAsia"/>
          <w:sz w:val="32"/>
          <w:szCs w:val="32"/>
        </w:rPr>
        <w:t>请考生在报名前仔细阅读考核方案，</w:t>
      </w:r>
      <w:r w:rsidR="003745DB">
        <w:rPr>
          <w:rFonts w:ascii="仿宋" w:eastAsia="仿宋" w:hAnsi="仿宋" w:hint="eastAsia"/>
          <w:sz w:val="32"/>
          <w:szCs w:val="32"/>
        </w:rPr>
        <w:t>大</w:t>
      </w:r>
      <w:r w:rsidR="00F77815">
        <w:rPr>
          <w:rFonts w:ascii="仿宋" w:eastAsia="仿宋" w:hAnsi="仿宋" w:hint="eastAsia"/>
          <w:sz w:val="32"/>
          <w:szCs w:val="32"/>
        </w:rPr>
        <w:t>部分职业（工种）</w:t>
      </w:r>
      <w:r w:rsidR="00EC19F0">
        <w:rPr>
          <w:rFonts w:ascii="仿宋" w:eastAsia="仿宋" w:hAnsi="仿宋" w:hint="eastAsia"/>
          <w:sz w:val="32"/>
          <w:szCs w:val="32"/>
        </w:rPr>
        <w:t>级别</w:t>
      </w:r>
      <w:r w:rsidR="008069AF">
        <w:rPr>
          <w:rFonts w:ascii="仿宋" w:eastAsia="仿宋" w:hAnsi="仿宋" w:hint="eastAsia"/>
          <w:sz w:val="32"/>
          <w:szCs w:val="32"/>
        </w:rPr>
        <w:t>考试答题方式为上机考试，在计算机上作答。</w:t>
      </w:r>
    </w:p>
    <w:p w:rsidR="00C00C03" w:rsidRPr="0053010D" w:rsidRDefault="00465BB5" w:rsidP="00F2682E">
      <w:pPr>
        <w:spacing w:line="580" w:lineRule="exact"/>
        <w:ind w:firstLineChars="200" w:firstLine="640"/>
        <w:rPr>
          <w:rFonts w:ascii="黑体" w:eastAsia="黑体" w:hAnsi="黑体"/>
          <w:sz w:val="32"/>
          <w:szCs w:val="32"/>
        </w:rPr>
      </w:pPr>
      <w:r w:rsidRPr="0053010D">
        <w:rPr>
          <w:rFonts w:ascii="黑体" w:eastAsia="黑体" w:hAnsi="黑体" w:hint="eastAsia"/>
          <w:sz w:val="32"/>
          <w:szCs w:val="32"/>
        </w:rPr>
        <w:t>四</w:t>
      </w:r>
      <w:r w:rsidR="00C00C03" w:rsidRPr="0053010D">
        <w:rPr>
          <w:rFonts w:ascii="黑体" w:eastAsia="黑体" w:hAnsi="黑体" w:hint="eastAsia"/>
          <w:sz w:val="32"/>
          <w:szCs w:val="32"/>
        </w:rPr>
        <w:t>、考试时间</w:t>
      </w:r>
    </w:p>
    <w:p w:rsidR="0002147E" w:rsidRDefault="00FC54AC"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详见《2018年</w:t>
      </w:r>
      <w:r w:rsidR="00D76EC7">
        <w:rPr>
          <w:rFonts w:ascii="仿宋" w:eastAsia="仿宋" w:hAnsi="仿宋" w:hint="eastAsia"/>
          <w:sz w:val="32"/>
          <w:szCs w:val="32"/>
        </w:rPr>
        <w:t>11</w:t>
      </w:r>
      <w:r>
        <w:rPr>
          <w:rFonts w:ascii="仿宋" w:eastAsia="仿宋" w:hAnsi="仿宋" w:hint="eastAsia"/>
          <w:sz w:val="32"/>
          <w:szCs w:val="32"/>
        </w:rPr>
        <w:t>月国家职业资格统一鉴定</w:t>
      </w:r>
      <w:r w:rsidR="00CE21F0">
        <w:rPr>
          <w:rFonts w:ascii="仿宋" w:eastAsia="仿宋" w:hAnsi="仿宋" w:hint="eastAsia"/>
          <w:sz w:val="32"/>
          <w:szCs w:val="32"/>
        </w:rPr>
        <w:t>考试时间</w:t>
      </w:r>
      <w:r>
        <w:rPr>
          <w:rFonts w:ascii="仿宋" w:eastAsia="仿宋" w:hAnsi="仿宋" w:hint="eastAsia"/>
          <w:sz w:val="32"/>
          <w:szCs w:val="32"/>
        </w:rPr>
        <w:t>》（附件2）。</w:t>
      </w:r>
    </w:p>
    <w:p w:rsidR="00F47E2B" w:rsidRPr="00AB2223" w:rsidRDefault="00465BB5" w:rsidP="00F2682E">
      <w:pPr>
        <w:spacing w:line="580" w:lineRule="exact"/>
        <w:ind w:firstLineChars="200" w:firstLine="640"/>
        <w:rPr>
          <w:rFonts w:ascii="黑体" w:eastAsia="黑体" w:hAnsi="黑体"/>
          <w:sz w:val="32"/>
          <w:szCs w:val="32"/>
        </w:rPr>
      </w:pPr>
      <w:r w:rsidRPr="00AB2223">
        <w:rPr>
          <w:rFonts w:ascii="黑体" w:eastAsia="黑体" w:hAnsi="黑体" w:hint="eastAsia"/>
          <w:sz w:val="32"/>
          <w:szCs w:val="32"/>
        </w:rPr>
        <w:t>五</w:t>
      </w:r>
      <w:r w:rsidR="00F47E2B" w:rsidRPr="00AB2223">
        <w:rPr>
          <w:rFonts w:ascii="黑体" w:eastAsia="黑体" w:hAnsi="黑体" w:hint="eastAsia"/>
          <w:sz w:val="32"/>
          <w:szCs w:val="32"/>
        </w:rPr>
        <w:t>、申报条件</w:t>
      </w:r>
    </w:p>
    <w:p w:rsidR="00F47E2B" w:rsidRDefault="00F47E2B"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详见《201</w:t>
      </w:r>
      <w:r w:rsidR="00013A23">
        <w:rPr>
          <w:rFonts w:ascii="仿宋" w:eastAsia="仿宋" w:hAnsi="仿宋" w:hint="eastAsia"/>
          <w:sz w:val="32"/>
          <w:szCs w:val="32"/>
        </w:rPr>
        <w:t>8</w:t>
      </w:r>
      <w:r>
        <w:rPr>
          <w:rFonts w:ascii="仿宋" w:eastAsia="仿宋" w:hAnsi="仿宋" w:hint="eastAsia"/>
          <w:sz w:val="32"/>
          <w:szCs w:val="32"/>
        </w:rPr>
        <w:t>年</w:t>
      </w:r>
      <w:r w:rsidR="002936E4">
        <w:rPr>
          <w:rFonts w:ascii="仿宋" w:eastAsia="仿宋" w:hAnsi="仿宋" w:hint="eastAsia"/>
          <w:sz w:val="32"/>
          <w:szCs w:val="32"/>
        </w:rPr>
        <w:t>11</w:t>
      </w:r>
      <w:r>
        <w:rPr>
          <w:rFonts w:ascii="仿宋" w:eastAsia="仿宋" w:hAnsi="仿宋" w:hint="eastAsia"/>
          <w:sz w:val="32"/>
          <w:szCs w:val="32"/>
        </w:rPr>
        <w:t>月</w:t>
      </w:r>
      <w:r w:rsidR="00E425CB">
        <w:rPr>
          <w:rFonts w:ascii="仿宋" w:eastAsia="仿宋" w:hAnsi="仿宋" w:hint="eastAsia"/>
          <w:sz w:val="32"/>
          <w:szCs w:val="32"/>
        </w:rPr>
        <w:t>国家</w:t>
      </w:r>
      <w:r w:rsidRPr="00B174DB">
        <w:rPr>
          <w:rFonts w:ascii="仿宋" w:eastAsia="仿宋" w:hAnsi="仿宋" w:hint="eastAsia"/>
          <w:sz w:val="32"/>
          <w:szCs w:val="32"/>
        </w:rPr>
        <w:t>职业资格统一鉴定</w:t>
      </w:r>
      <w:r>
        <w:rPr>
          <w:rFonts w:ascii="仿宋" w:eastAsia="仿宋" w:hAnsi="仿宋" w:hint="eastAsia"/>
          <w:sz w:val="32"/>
          <w:szCs w:val="32"/>
        </w:rPr>
        <w:t>申报条件》（附件</w:t>
      </w:r>
      <w:r w:rsidR="00BA0B49">
        <w:rPr>
          <w:rFonts w:ascii="仿宋" w:eastAsia="仿宋" w:hAnsi="仿宋" w:hint="eastAsia"/>
          <w:sz w:val="32"/>
          <w:szCs w:val="32"/>
        </w:rPr>
        <w:t>3</w:t>
      </w:r>
      <w:r>
        <w:rPr>
          <w:rFonts w:ascii="仿宋" w:eastAsia="仿宋" w:hAnsi="仿宋" w:hint="eastAsia"/>
          <w:sz w:val="32"/>
          <w:szCs w:val="32"/>
        </w:rPr>
        <w:t>）</w:t>
      </w:r>
      <w:r w:rsidR="0092486A">
        <w:rPr>
          <w:rFonts w:ascii="仿宋" w:eastAsia="仿宋" w:hAnsi="仿宋" w:hint="eastAsia"/>
          <w:sz w:val="32"/>
          <w:szCs w:val="32"/>
        </w:rPr>
        <w:t>，申报条件</w:t>
      </w:r>
      <w:r w:rsidR="005F3F0A">
        <w:rPr>
          <w:rFonts w:ascii="仿宋" w:eastAsia="仿宋" w:hAnsi="仿宋" w:hint="eastAsia"/>
          <w:sz w:val="32"/>
          <w:szCs w:val="32"/>
        </w:rPr>
        <w:t>依据《国家职业标准》</w:t>
      </w:r>
      <w:r w:rsidR="00F01703">
        <w:rPr>
          <w:rFonts w:ascii="仿宋" w:eastAsia="仿宋" w:hAnsi="仿宋" w:hint="eastAsia"/>
          <w:sz w:val="32"/>
          <w:szCs w:val="32"/>
        </w:rPr>
        <w:t>。</w:t>
      </w:r>
      <w:r w:rsidR="00F01703" w:rsidRPr="00B174DB">
        <w:rPr>
          <w:rFonts w:ascii="仿宋" w:eastAsia="仿宋" w:hAnsi="仿宋" w:hint="eastAsia"/>
          <w:sz w:val="32"/>
          <w:szCs w:val="32"/>
        </w:rPr>
        <w:t>考生</w:t>
      </w:r>
      <w:r w:rsidR="00F01703">
        <w:rPr>
          <w:rFonts w:ascii="仿宋" w:eastAsia="仿宋" w:hAnsi="仿宋" w:hint="eastAsia"/>
          <w:sz w:val="32"/>
          <w:szCs w:val="32"/>
        </w:rPr>
        <w:t>报名前应</w:t>
      </w:r>
      <w:r w:rsidR="00F01703" w:rsidRPr="00B174DB">
        <w:rPr>
          <w:rFonts w:ascii="仿宋" w:eastAsia="仿宋" w:hAnsi="仿宋" w:hint="eastAsia"/>
          <w:sz w:val="32"/>
          <w:szCs w:val="32"/>
        </w:rPr>
        <w:t>认真对照《</w:t>
      </w:r>
      <w:r w:rsidR="00F01703">
        <w:rPr>
          <w:rFonts w:ascii="仿宋" w:eastAsia="仿宋" w:hAnsi="仿宋" w:hint="eastAsia"/>
          <w:sz w:val="32"/>
          <w:szCs w:val="32"/>
        </w:rPr>
        <w:t>2018年</w:t>
      </w:r>
      <w:r w:rsidR="00037EAD">
        <w:rPr>
          <w:rFonts w:ascii="仿宋" w:eastAsia="仿宋" w:hAnsi="仿宋" w:hint="eastAsia"/>
          <w:sz w:val="32"/>
          <w:szCs w:val="32"/>
        </w:rPr>
        <w:t>11</w:t>
      </w:r>
      <w:r w:rsidR="005B5A1E">
        <w:rPr>
          <w:rFonts w:ascii="仿宋" w:eastAsia="仿宋" w:hAnsi="仿宋" w:hint="eastAsia"/>
          <w:sz w:val="32"/>
          <w:szCs w:val="32"/>
        </w:rPr>
        <w:t>月国家职业资格</w:t>
      </w:r>
      <w:r w:rsidR="00F01703">
        <w:rPr>
          <w:rFonts w:ascii="仿宋" w:eastAsia="仿宋" w:hAnsi="仿宋" w:hint="eastAsia"/>
          <w:sz w:val="32"/>
          <w:szCs w:val="32"/>
        </w:rPr>
        <w:t>统一鉴定</w:t>
      </w:r>
      <w:r w:rsidR="00F01703" w:rsidRPr="00B174DB">
        <w:rPr>
          <w:rFonts w:ascii="仿宋" w:eastAsia="仿宋" w:hAnsi="仿宋" w:hint="eastAsia"/>
          <w:sz w:val="32"/>
          <w:szCs w:val="32"/>
        </w:rPr>
        <w:t>申报条件》，如不符合所报职业</w:t>
      </w:r>
      <w:r w:rsidR="00F01703">
        <w:rPr>
          <w:rFonts w:ascii="仿宋" w:eastAsia="仿宋" w:hAnsi="仿宋" w:hint="eastAsia"/>
          <w:sz w:val="32"/>
          <w:szCs w:val="32"/>
        </w:rPr>
        <w:t>（工种）</w:t>
      </w:r>
      <w:r w:rsidR="00F01703" w:rsidRPr="00B174DB">
        <w:rPr>
          <w:rFonts w:ascii="仿宋" w:eastAsia="仿宋" w:hAnsi="仿宋" w:hint="eastAsia"/>
          <w:sz w:val="32"/>
          <w:szCs w:val="32"/>
        </w:rPr>
        <w:t>级别的申报条件，在现场资格审查时将不予通过并取消报名资格。</w:t>
      </w:r>
    </w:p>
    <w:p w:rsidR="007C6326" w:rsidRPr="00A245EF" w:rsidRDefault="007C6326" w:rsidP="00F2682E">
      <w:pPr>
        <w:spacing w:line="580" w:lineRule="exact"/>
        <w:ind w:firstLine="645"/>
        <w:rPr>
          <w:rFonts w:ascii="黑体" w:eastAsia="黑体" w:hAnsi="黑体"/>
          <w:sz w:val="32"/>
          <w:szCs w:val="32"/>
        </w:rPr>
      </w:pPr>
      <w:r w:rsidRPr="00A245EF">
        <w:rPr>
          <w:rFonts w:ascii="黑体" w:eastAsia="黑体" w:hAnsi="黑体" w:hint="eastAsia"/>
          <w:sz w:val="32"/>
          <w:szCs w:val="32"/>
        </w:rPr>
        <w:t>六、考试费用</w:t>
      </w:r>
    </w:p>
    <w:p w:rsidR="007C6326" w:rsidRPr="007C6326" w:rsidRDefault="005E1E3E"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详见《2018年11月国家职业资格统一鉴定考试费用标准》（</w:t>
      </w:r>
      <w:r w:rsidRPr="00586CFB">
        <w:rPr>
          <w:rFonts w:ascii="仿宋" w:eastAsia="仿宋" w:hAnsi="仿宋" w:hint="eastAsia"/>
          <w:sz w:val="32"/>
          <w:szCs w:val="32"/>
        </w:rPr>
        <w:t>附件</w:t>
      </w:r>
      <w:r>
        <w:rPr>
          <w:rFonts w:ascii="仿宋" w:eastAsia="仿宋" w:hAnsi="仿宋" w:hint="eastAsia"/>
          <w:sz w:val="32"/>
          <w:szCs w:val="32"/>
        </w:rPr>
        <w:t>4）</w:t>
      </w:r>
      <w:r w:rsidR="00D869FE">
        <w:rPr>
          <w:rFonts w:ascii="仿宋" w:eastAsia="仿宋" w:hAnsi="仿宋" w:hint="eastAsia"/>
          <w:sz w:val="32"/>
          <w:szCs w:val="32"/>
        </w:rPr>
        <w:t>，</w:t>
      </w:r>
      <w:r w:rsidR="00532DD7">
        <w:rPr>
          <w:rFonts w:ascii="仿宋" w:eastAsia="仿宋" w:hAnsi="仿宋" w:hint="eastAsia"/>
          <w:sz w:val="32"/>
          <w:szCs w:val="32"/>
        </w:rPr>
        <w:t>考试费用</w:t>
      </w:r>
      <w:r w:rsidR="00D17ECA">
        <w:rPr>
          <w:rFonts w:ascii="仿宋" w:eastAsia="仿宋" w:hAnsi="仿宋" w:hint="eastAsia"/>
          <w:sz w:val="32"/>
          <w:szCs w:val="32"/>
        </w:rPr>
        <w:t>标准</w:t>
      </w:r>
      <w:r w:rsidR="007C6326">
        <w:rPr>
          <w:rFonts w:ascii="仿宋" w:eastAsia="仿宋" w:hAnsi="仿宋" w:hint="eastAsia"/>
          <w:sz w:val="32"/>
          <w:szCs w:val="32"/>
        </w:rPr>
        <w:t>按照安徽省</w:t>
      </w:r>
      <w:r w:rsidR="007C6326" w:rsidRPr="00586CFB">
        <w:rPr>
          <w:rFonts w:ascii="仿宋" w:eastAsia="仿宋" w:hAnsi="仿宋" w:hint="eastAsia"/>
          <w:sz w:val="32"/>
          <w:szCs w:val="32"/>
        </w:rPr>
        <w:t>物价局、</w:t>
      </w:r>
      <w:r w:rsidR="007C6326">
        <w:rPr>
          <w:rFonts w:ascii="仿宋" w:eastAsia="仿宋" w:hAnsi="仿宋" w:hint="eastAsia"/>
          <w:sz w:val="32"/>
          <w:szCs w:val="32"/>
        </w:rPr>
        <w:t>安徽省</w:t>
      </w:r>
      <w:r w:rsidR="007C6326" w:rsidRPr="00586CFB">
        <w:rPr>
          <w:rFonts w:ascii="仿宋" w:eastAsia="仿宋" w:hAnsi="仿宋" w:hint="eastAsia"/>
          <w:sz w:val="32"/>
          <w:szCs w:val="32"/>
        </w:rPr>
        <w:t>财政厅（皖价行费字[1998]22号）和（皖价费[2004]198</w:t>
      </w:r>
      <w:r w:rsidR="007C6326">
        <w:rPr>
          <w:rFonts w:ascii="仿宋" w:eastAsia="仿宋" w:hAnsi="仿宋" w:hint="eastAsia"/>
          <w:sz w:val="32"/>
          <w:szCs w:val="32"/>
        </w:rPr>
        <w:t>号）</w:t>
      </w:r>
      <w:r w:rsidR="00532DD7">
        <w:rPr>
          <w:rFonts w:ascii="仿宋" w:eastAsia="仿宋" w:hAnsi="仿宋" w:hint="eastAsia"/>
          <w:sz w:val="32"/>
          <w:szCs w:val="32"/>
        </w:rPr>
        <w:t>文件</w:t>
      </w:r>
      <w:r w:rsidR="00D17ECA">
        <w:rPr>
          <w:rFonts w:ascii="仿宋" w:eastAsia="仿宋" w:hAnsi="仿宋" w:hint="eastAsia"/>
          <w:sz w:val="32"/>
          <w:szCs w:val="32"/>
        </w:rPr>
        <w:t>执行。</w:t>
      </w:r>
      <w:r w:rsidR="00D17ECA" w:rsidRPr="007C6326">
        <w:rPr>
          <w:rFonts w:ascii="仿宋" w:eastAsia="仿宋" w:hAnsi="仿宋"/>
          <w:sz w:val="32"/>
          <w:szCs w:val="32"/>
        </w:rPr>
        <w:t xml:space="preserve"> </w:t>
      </w:r>
    </w:p>
    <w:p w:rsidR="00B65062" w:rsidRPr="0077375E" w:rsidRDefault="00C25F14" w:rsidP="00F2682E">
      <w:pPr>
        <w:spacing w:line="580" w:lineRule="exact"/>
        <w:ind w:firstLineChars="200" w:firstLine="640"/>
        <w:rPr>
          <w:rFonts w:ascii="黑体" w:eastAsia="黑体" w:hAnsi="黑体"/>
          <w:sz w:val="32"/>
          <w:szCs w:val="32"/>
        </w:rPr>
      </w:pPr>
      <w:r w:rsidRPr="0077375E">
        <w:rPr>
          <w:rFonts w:ascii="黑体" w:eastAsia="黑体" w:hAnsi="黑体" w:hint="eastAsia"/>
          <w:sz w:val="32"/>
          <w:szCs w:val="32"/>
        </w:rPr>
        <w:t>七</w:t>
      </w:r>
      <w:r w:rsidR="009E56E0" w:rsidRPr="0077375E">
        <w:rPr>
          <w:rFonts w:ascii="黑体" w:eastAsia="黑体" w:hAnsi="黑体" w:hint="eastAsia"/>
          <w:sz w:val="32"/>
          <w:szCs w:val="32"/>
        </w:rPr>
        <w:t>、</w:t>
      </w:r>
      <w:r w:rsidR="00B65062" w:rsidRPr="0077375E">
        <w:rPr>
          <w:rFonts w:ascii="黑体" w:eastAsia="黑体" w:hAnsi="黑体" w:hint="eastAsia"/>
          <w:sz w:val="32"/>
          <w:szCs w:val="32"/>
        </w:rPr>
        <w:t>考试报名</w:t>
      </w:r>
    </w:p>
    <w:p w:rsidR="0038033A" w:rsidRDefault="00777AFC"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（一）</w:t>
      </w:r>
      <w:r w:rsidR="00DC376E">
        <w:rPr>
          <w:rFonts w:ascii="仿宋" w:eastAsia="仿宋" w:hAnsi="仿宋" w:hint="eastAsia"/>
          <w:sz w:val="32"/>
          <w:szCs w:val="32"/>
        </w:rPr>
        <w:t>报名流程</w:t>
      </w:r>
    </w:p>
    <w:p w:rsidR="0059408F" w:rsidRDefault="00902E2A"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第一步：</w:t>
      </w:r>
      <w:r w:rsidR="0059408F">
        <w:rPr>
          <w:rFonts w:ascii="仿宋" w:eastAsia="仿宋" w:hAnsi="仿宋" w:hint="eastAsia"/>
          <w:sz w:val="32"/>
          <w:szCs w:val="32"/>
        </w:rPr>
        <w:t>网上报</w:t>
      </w:r>
      <w:r w:rsidR="00D3020D">
        <w:rPr>
          <w:rFonts w:ascii="仿宋" w:eastAsia="仿宋" w:hAnsi="仿宋" w:hint="eastAsia"/>
          <w:sz w:val="32"/>
          <w:szCs w:val="32"/>
        </w:rPr>
        <w:t>名</w:t>
      </w:r>
      <w:r w:rsidR="0099605B">
        <w:rPr>
          <w:rFonts w:ascii="仿宋" w:eastAsia="仿宋" w:hAnsi="仿宋" w:hint="eastAsia"/>
          <w:sz w:val="32"/>
          <w:szCs w:val="32"/>
        </w:rPr>
        <w:t>；</w:t>
      </w:r>
      <w:r>
        <w:rPr>
          <w:rFonts w:ascii="仿宋" w:eastAsia="仿宋" w:hAnsi="仿宋" w:hint="eastAsia"/>
          <w:sz w:val="32"/>
          <w:szCs w:val="32"/>
        </w:rPr>
        <w:t>第二步：</w:t>
      </w:r>
      <w:r w:rsidR="0099605B">
        <w:rPr>
          <w:rFonts w:ascii="仿宋" w:eastAsia="仿宋" w:hAnsi="仿宋" w:hint="eastAsia"/>
          <w:sz w:val="32"/>
          <w:szCs w:val="32"/>
        </w:rPr>
        <w:t>考生</w:t>
      </w:r>
      <w:r w:rsidR="003D669B">
        <w:rPr>
          <w:rFonts w:ascii="仿宋" w:eastAsia="仿宋" w:hAnsi="仿宋" w:hint="eastAsia"/>
          <w:sz w:val="32"/>
          <w:szCs w:val="32"/>
        </w:rPr>
        <w:t>自行从</w:t>
      </w:r>
      <w:r w:rsidR="00787443">
        <w:rPr>
          <w:rFonts w:ascii="仿宋" w:eastAsia="仿宋" w:hAnsi="仿宋" w:hint="eastAsia"/>
          <w:sz w:val="32"/>
          <w:szCs w:val="32"/>
        </w:rPr>
        <w:t>网上</w:t>
      </w:r>
      <w:r w:rsidR="00E249C1">
        <w:rPr>
          <w:rFonts w:ascii="仿宋" w:eastAsia="仿宋" w:hAnsi="仿宋" w:hint="eastAsia"/>
          <w:sz w:val="32"/>
          <w:szCs w:val="32"/>
        </w:rPr>
        <w:t>打印报名表</w:t>
      </w:r>
      <w:r w:rsidR="00787443">
        <w:rPr>
          <w:rFonts w:ascii="仿宋" w:eastAsia="仿宋" w:hAnsi="仿宋" w:hint="eastAsia"/>
          <w:sz w:val="32"/>
          <w:szCs w:val="32"/>
        </w:rPr>
        <w:t>；</w:t>
      </w:r>
      <w:r w:rsidR="00141853">
        <w:rPr>
          <w:rFonts w:ascii="仿宋" w:eastAsia="仿宋" w:hAnsi="仿宋" w:hint="eastAsia"/>
          <w:sz w:val="32"/>
          <w:szCs w:val="32"/>
        </w:rPr>
        <w:t>第三步：</w:t>
      </w:r>
      <w:r w:rsidR="00E249C1">
        <w:rPr>
          <w:rFonts w:ascii="仿宋" w:eastAsia="仿宋" w:hAnsi="仿宋" w:hint="eastAsia"/>
          <w:sz w:val="32"/>
          <w:szCs w:val="32"/>
        </w:rPr>
        <w:t>携带</w:t>
      </w:r>
      <w:r w:rsidR="00141853">
        <w:rPr>
          <w:rFonts w:ascii="仿宋" w:eastAsia="仿宋" w:hAnsi="仿宋" w:hint="eastAsia"/>
          <w:sz w:val="32"/>
          <w:szCs w:val="32"/>
        </w:rPr>
        <w:t>相关</w:t>
      </w:r>
      <w:r w:rsidR="00E249C1">
        <w:rPr>
          <w:rFonts w:ascii="仿宋" w:eastAsia="仿宋" w:hAnsi="仿宋" w:hint="eastAsia"/>
          <w:sz w:val="32"/>
          <w:szCs w:val="32"/>
        </w:rPr>
        <w:t>材料</w:t>
      </w:r>
      <w:r w:rsidR="00D3020D">
        <w:rPr>
          <w:rFonts w:ascii="仿宋" w:eastAsia="仿宋" w:hAnsi="仿宋" w:hint="eastAsia"/>
          <w:sz w:val="32"/>
          <w:szCs w:val="32"/>
        </w:rPr>
        <w:t>现场资格审查</w:t>
      </w:r>
      <w:r w:rsidR="00787443">
        <w:rPr>
          <w:rFonts w:ascii="仿宋" w:eastAsia="仿宋" w:hAnsi="仿宋" w:hint="eastAsia"/>
          <w:sz w:val="32"/>
          <w:szCs w:val="32"/>
        </w:rPr>
        <w:t>；</w:t>
      </w:r>
      <w:r w:rsidR="002365D6">
        <w:rPr>
          <w:rFonts w:ascii="仿宋" w:eastAsia="仿宋" w:hAnsi="仿宋" w:hint="eastAsia"/>
          <w:sz w:val="32"/>
          <w:szCs w:val="32"/>
        </w:rPr>
        <w:t>第四步：</w:t>
      </w:r>
      <w:r w:rsidR="0099605B">
        <w:rPr>
          <w:rFonts w:ascii="仿宋" w:eastAsia="仿宋" w:hAnsi="仿宋" w:hint="eastAsia"/>
          <w:sz w:val="32"/>
          <w:szCs w:val="32"/>
        </w:rPr>
        <w:t>资格审查通过后现场</w:t>
      </w:r>
      <w:r w:rsidR="00D32A20">
        <w:rPr>
          <w:rFonts w:ascii="仿宋" w:eastAsia="仿宋" w:hAnsi="仿宋" w:hint="eastAsia"/>
          <w:sz w:val="32"/>
          <w:szCs w:val="32"/>
        </w:rPr>
        <w:t>缴费</w:t>
      </w:r>
      <w:r w:rsidR="0099605B">
        <w:rPr>
          <w:rFonts w:ascii="仿宋" w:eastAsia="仿宋" w:hAnsi="仿宋" w:hint="eastAsia"/>
          <w:sz w:val="32"/>
          <w:szCs w:val="32"/>
        </w:rPr>
        <w:t>；第五步：缴费成功后</w:t>
      </w:r>
      <w:r w:rsidR="00DD7B53">
        <w:rPr>
          <w:rFonts w:ascii="仿宋" w:eastAsia="仿宋" w:hAnsi="仿宋" w:hint="eastAsia"/>
          <w:sz w:val="32"/>
          <w:szCs w:val="32"/>
        </w:rPr>
        <w:t>将报名表交现场</w:t>
      </w:r>
      <w:r w:rsidR="00D32A20">
        <w:rPr>
          <w:rFonts w:ascii="仿宋" w:eastAsia="仿宋" w:hAnsi="仿宋" w:hint="eastAsia"/>
          <w:sz w:val="32"/>
          <w:szCs w:val="32"/>
        </w:rPr>
        <w:t>工作人员</w:t>
      </w:r>
      <w:r w:rsidR="00787443">
        <w:rPr>
          <w:rFonts w:ascii="仿宋" w:eastAsia="仿宋" w:hAnsi="仿宋" w:hint="eastAsia"/>
          <w:sz w:val="32"/>
          <w:szCs w:val="32"/>
        </w:rPr>
        <w:t>，</w:t>
      </w:r>
      <w:r w:rsidR="00AF59F3">
        <w:rPr>
          <w:rFonts w:ascii="仿宋" w:eastAsia="仿宋" w:hAnsi="仿宋" w:hint="eastAsia"/>
          <w:sz w:val="32"/>
          <w:szCs w:val="32"/>
        </w:rPr>
        <w:t>考生</w:t>
      </w:r>
      <w:r w:rsidR="009E3B09">
        <w:rPr>
          <w:rFonts w:ascii="仿宋" w:eastAsia="仿宋" w:hAnsi="仿宋" w:hint="eastAsia"/>
          <w:sz w:val="32"/>
          <w:szCs w:val="32"/>
        </w:rPr>
        <w:t>完成考试</w:t>
      </w:r>
      <w:r w:rsidR="00AF59F3">
        <w:rPr>
          <w:rFonts w:ascii="仿宋" w:eastAsia="仿宋" w:hAnsi="仿宋" w:hint="eastAsia"/>
          <w:sz w:val="32"/>
          <w:szCs w:val="32"/>
        </w:rPr>
        <w:t>报名</w:t>
      </w:r>
      <w:r w:rsidR="00D3020D">
        <w:rPr>
          <w:rFonts w:ascii="仿宋" w:eastAsia="仿宋" w:hAnsi="仿宋" w:hint="eastAsia"/>
          <w:sz w:val="32"/>
          <w:szCs w:val="32"/>
        </w:rPr>
        <w:t>。</w:t>
      </w:r>
      <w:r w:rsidR="003D105C">
        <w:rPr>
          <w:rFonts w:ascii="仿宋" w:eastAsia="仿宋" w:hAnsi="仿宋" w:hint="eastAsia"/>
          <w:sz w:val="32"/>
          <w:szCs w:val="32"/>
        </w:rPr>
        <w:t>“补考”</w:t>
      </w:r>
      <w:r w:rsidR="00F51558">
        <w:rPr>
          <w:rFonts w:ascii="仿宋" w:eastAsia="仿宋" w:hAnsi="仿宋" w:hint="eastAsia"/>
          <w:sz w:val="32"/>
          <w:szCs w:val="32"/>
        </w:rPr>
        <w:t>和</w:t>
      </w:r>
      <w:r w:rsidR="003D105C">
        <w:rPr>
          <w:rFonts w:ascii="仿宋" w:eastAsia="仿宋" w:hAnsi="仿宋" w:hint="eastAsia"/>
          <w:sz w:val="32"/>
          <w:szCs w:val="32"/>
        </w:rPr>
        <w:t>“非补考”</w:t>
      </w:r>
      <w:r w:rsidR="00F51558">
        <w:rPr>
          <w:rFonts w:ascii="仿宋" w:eastAsia="仿宋" w:hAnsi="仿宋" w:hint="eastAsia"/>
          <w:sz w:val="32"/>
          <w:szCs w:val="32"/>
        </w:rPr>
        <w:t>考生都须按以上步骤完成</w:t>
      </w:r>
      <w:r w:rsidR="00F361B9">
        <w:rPr>
          <w:rFonts w:ascii="仿宋" w:eastAsia="仿宋" w:hAnsi="仿宋" w:hint="eastAsia"/>
          <w:sz w:val="32"/>
          <w:szCs w:val="32"/>
        </w:rPr>
        <w:t>考试</w:t>
      </w:r>
      <w:r w:rsidR="00F51558">
        <w:rPr>
          <w:rFonts w:ascii="仿宋" w:eastAsia="仿宋" w:hAnsi="仿宋" w:hint="eastAsia"/>
          <w:sz w:val="32"/>
          <w:szCs w:val="32"/>
        </w:rPr>
        <w:t>报名。</w:t>
      </w:r>
    </w:p>
    <w:p w:rsidR="00955D3D" w:rsidRDefault="00A91362"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（二）</w:t>
      </w:r>
      <w:r w:rsidR="004D20FF">
        <w:rPr>
          <w:rFonts w:ascii="仿宋" w:eastAsia="仿宋" w:hAnsi="仿宋" w:hint="eastAsia"/>
          <w:sz w:val="32"/>
          <w:szCs w:val="32"/>
        </w:rPr>
        <w:t>网上报名</w:t>
      </w:r>
      <w:r w:rsidR="007B4545">
        <w:rPr>
          <w:rFonts w:ascii="仿宋" w:eastAsia="仿宋" w:hAnsi="仿宋" w:hint="eastAsia"/>
          <w:sz w:val="32"/>
          <w:szCs w:val="32"/>
        </w:rPr>
        <w:t>时间</w:t>
      </w:r>
    </w:p>
    <w:p w:rsidR="007471B8" w:rsidRDefault="007471B8" w:rsidP="00F2682E">
      <w:pPr>
        <w:spacing w:line="580" w:lineRule="exact"/>
        <w:ind w:firstLineChars="200" w:firstLine="640"/>
        <w:rPr>
          <w:rFonts w:ascii="仿宋" w:eastAsia="仿宋" w:hAnsi="仿宋"/>
          <w:sz w:val="32"/>
          <w:szCs w:val="32"/>
        </w:rPr>
      </w:pPr>
      <w:r w:rsidRPr="00B174DB">
        <w:rPr>
          <w:rFonts w:ascii="仿宋" w:eastAsia="仿宋" w:hAnsi="仿宋" w:hint="eastAsia"/>
          <w:sz w:val="32"/>
          <w:szCs w:val="32"/>
        </w:rPr>
        <w:t>201</w:t>
      </w:r>
      <w:r w:rsidR="00B27A1D">
        <w:rPr>
          <w:rFonts w:ascii="仿宋" w:eastAsia="仿宋" w:hAnsi="仿宋" w:hint="eastAsia"/>
          <w:sz w:val="32"/>
          <w:szCs w:val="32"/>
        </w:rPr>
        <w:t>8</w:t>
      </w:r>
      <w:r w:rsidRPr="00B174DB">
        <w:rPr>
          <w:rFonts w:ascii="仿宋" w:eastAsia="仿宋" w:hAnsi="仿宋" w:hint="eastAsia"/>
          <w:sz w:val="32"/>
          <w:szCs w:val="32"/>
        </w:rPr>
        <w:t>年</w:t>
      </w:r>
      <w:r w:rsidR="00645720">
        <w:rPr>
          <w:rFonts w:ascii="仿宋" w:eastAsia="仿宋" w:hAnsi="仿宋" w:hint="eastAsia"/>
          <w:sz w:val="32"/>
          <w:szCs w:val="32"/>
        </w:rPr>
        <w:t>9</w:t>
      </w:r>
      <w:r w:rsidRPr="00B174DB">
        <w:rPr>
          <w:rFonts w:ascii="仿宋" w:eastAsia="仿宋" w:hAnsi="仿宋" w:hint="eastAsia"/>
          <w:sz w:val="32"/>
          <w:szCs w:val="32"/>
        </w:rPr>
        <w:t>月</w:t>
      </w:r>
      <w:r w:rsidR="00645720">
        <w:rPr>
          <w:rFonts w:ascii="仿宋" w:eastAsia="仿宋" w:hAnsi="仿宋" w:hint="eastAsia"/>
          <w:sz w:val="32"/>
          <w:szCs w:val="32"/>
        </w:rPr>
        <w:t>17</w:t>
      </w:r>
      <w:r w:rsidRPr="00B174DB">
        <w:rPr>
          <w:rFonts w:ascii="仿宋" w:eastAsia="仿宋" w:hAnsi="仿宋" w:hint="eastAsia"/>
          <w:sz w:val="32"/>
          <w:szCs w:val="32"/>
        </w:rPr>
        <w:t>日上午</w:t>
      </w:r>
      <w:r w:rsidR="00645720">
        <w:rPr>
          <w:rFonts w:ascii="仿宋" w:eastAsia="仿宋" w:hAnsi="仿宋" w:hint="eastAsia"/>
          <w:sz w:val="32"/>
          <w:szCs w:val="32"/>
        </w:rPr>
        <w:t>10</w:t>
      </w:r>
      <w:r w:rsidRPr="00B174DB">
        <w:rPr>
          <w:rFonts w:ascii="仿宋" w:eastAsia="仿宋" w:hAnsi="仿宋" w:hint="eastAsia"/>
          <w:sz w:val="32"/>
          <w:szCs w:val="32"/>
        </w:rPr>
        <w:t>：</w:t>
      </w:r>
      <w:r w:rsidR="00645720">
        <w:rPr>
          <w:rFonts w:ascii="仿宋" w:eastAsia="仿宋" w:hAnsi="仿宋" w:hint="eastAsia"/>
          <w:sz w:val="32"/>
          <w:szCs w:val="32"/>
        </w:rPr>
        <w:t>0</w:t>
      </w:r>
      <w:r w:rsidRPr="00B174DB">
        <w:rPr>
          <w:rFonts w:ascii="仿宋" w:eastAsia="仿宋" w:hAnsi="仿宋" w:hint="eastAsia"/>
          <w:sz w:val="32"/>
          <w:szCs w:val="32"/>
        </w:rPr>
        <w:t>0</w:t>
      </w:r>
      <w:r w:rsidR="00293084">
        <w:rPr>
          <w:rFonts w:ascii="仿宋" w:eastAsia="仿宋" w:hAnsi="仿宋" w:hint="eastAsia"/>
          <w:sz w:val="32"/>
          <w:szCs w:val="32"/>
        </w:rPr>
        <w:t>开始</w:t>
      </w:r>
      <w:r w:rsidRPr="00B174DB">
        <w:rPr>
          <w:rFonts w:ascii="仿宋" w:eastAsia="仿宋" w:hAnsi="仿宋" w:hint="eastAsia"/>
          <w:sz w:val="32"/>
          <w:szCs w:val="32"/>
        </w:rPr>
        <w:t>至</w:t>
      </w:r>
      <w:r w:rsidR="00645720">
        <w:rPr>
          <w:rFonts w:ascii="仿宋" w:eastAsia="仿宋" w:hAnsi="仿宋" w:hint="eastAsia"/>
          <w:sz w:val="32"/>
          <w:szCs w:val="32"/>
        </w:rPr>
        <w:t>9</w:t>
      </w:r>
      <w:r w:rsidRPr="00B174DB">
        <w:rPr>
          <w:rFonts w:ascii="仿宋" w:eastAsia="仿宋" w:hAnsi="仿宋" w:hint="eastAsia"/>
          <w:sz w:val="32"/>
          <w:szCs w:val="32"/>
        </w:rPr>
        <w:t>月</w:t>
      </w:r>
      <w:r w:rsidR="00645720">
        <w:rPr>
          <w:rFonts w:ascii="仿宋" w:eastAsia="仿宋" w:hAnsi="仿宋" w:hint="eastAsia"/>
          <w:sz w:val="32"/>
          <w:szCs w:val="32"/>
        </w:rPr>
        <w:t>25</w:t>
      </w:r>
      <w:r w:rsidRPr="00B174DB">
        <w:rPr>
          <w:rFonts w:ascii="仿宋" w:eastAsia="仿宋" w:hAnsi="仿宋" w:hint="eastAsia"/>
          <w:sz w:val="32"/>
          <w:szCs w:val="32"/>
        </w:rPr>
        <w:t>日</w:t>
      </w:r>
      <w:r w:rsidR="00BC1B6B">
        <w:rPr>
          <w:rFonts w:ascii="仿宋" w:eastAsia="仿宋" w:hAnsi="仿宋" w:hint="eastAsia"/>
          <w:sz w:val="32"/>
          <w:szCs w:val="32"/>
        </w:rPr>
        <w:t>上</w:t>
      </w:r>
      <w:r w:rsidRPr="00B174DB">
        <w:rPr>
          <w:rFonts w:ascii="仿宋" w:eastAsia="仿宋" w:hAnsi="仿宋" w:hint="eastAsia"/>
          <w:sz w:val="32"/>
          <w:szCs w:val="32"/>
        </w:rPr>
        <w:t>午</w:t>
      </w:r>
      <w:r w:rsidR="00BC1B6B">
        <w:rPr>
          <w:rFonts w:ascii="仿宋" w:eastAsia="仿宋" w:hAnsi="仿宋" w:hint="eastAsia"/>
          <w:sz w:val="32"/>
          <w:szCs w:val="32"/>
        </w:rPr>
        <w:t>10</w:t>
      </w:r>
      <w:r w:rsidRPr="00B174DB">
        <w:rPr>
          <w:rFonts w:ascii="仿宋" w:eastAsia="仿宋" w:hAnsi="仿宋" w:hint="eastAsia"/>
          <w:sz w:val="32"/>
          <w:szCs w:val="32"/>
        </w:rPr>
        <w:t>：00</w:t>
      </w:r>
      <w:r w:rsidR="00293084">
        <w:rPr>
          <w:rFonts w:ascii="仿宋" w:eastAsia="仿宋" w:hAnsi="仿宋" w:hint="eastAsia"/>
          <w:sz w:val="32"/>
          <w:szCs w:val="32"/>
        </w:rPr>
        <w:t>结束</w:t>
      </w:r>
      <w:r w:rsidR="00F76AA1">
        <w:rPr>
          <w:rFonts w:ascii="仿宋" w:eastAsia="仿宋" w:hAnsi="仿宋" w:hint="eastAsia"/>
          <w:sz w:val="32"/>
          <w:szCs w:val="32"/>
        </w:rPr>
        <w:t>，网上报名时间结束后不予补</w:t>
      </w:r>
      <w:r w:rsidR="002A6082">
        <w:rPr>
          <w:rFonts w:ascii="仿宋" w:eastAsia="仿宋" w:hAnsi="仿宋" w:hint="eastAsia"/>
          <w:sz w:val="32"/>
          <w:szCs w:val="32"/>
        </w:rPr>
        <w:t>报</w:t>
      </w:r>
      <w:r w:rsidR="00F76AA1">
        <w:rPr>
          <w:rFonts w:ascii="仿宋" w:eastAsia="仿宋" w:hAnsi="仿宋" w:hint="eastAsia"/>
          <w:sz w:val="32"/>
          <w:szCs w:val="32"/>
        </w:rPr>
        <w:t>。</w:t>
      </w:r>
      <w:r w:rsidRPr="00B174DB">
        <w:rPr>
          <w:rFonts w:ascii="仿宋" w:eastAsia="仿宋" w:hAnsi="仿宋" w:hint="eastAsia"/>
          <w:sz w:val="32"/>
          <w:szCs w:val="32"/>
        </w:rPr>
        <w:t>考生网上报名后</w:t>
      </w:r>
      <w:r w:rsidR="00411CF2">
        <w:rPr>
          <w:rFonts w:ascii="仿宋" w:eastAsia="仿宋" w:hAnsi="仿宋" w:hint="eastAsia"/>
          <w:sz w:val="32"/>
          <w:szCs w:val="32"/>
        </w:rPr>
        <w:t>请</w:t>
      </w:r>
      <w:r w:rsidRPr="00B174DB">
        <w:rPr>
          <w:rFonts w:ascii="仿宋" w:eastAsia="仿宋" w:hAnsi="仿宋" w:hint="eastAsia"/>
          <w:sz w:val="32"/>
          <w:szCs w:val="32"/>
        </w:rPr>
        <w:t>登录《查看报名结果》栏目，当能查看到个人报</w:t>
      </w:r>
      <w:r w:rsidR="00F76AA1">
        <w:rPr>
          <w:rFonts w:ascii="仿宋" w:eastAsia="仿宋" w:hAnsi="仿宋" w:hint="eastAsia"/>
          <w:sz w:val="32"/>
          <w:szCs w:val="32"/>
        </w:rPr>
        <w:t>名信息时说明网上报名已成功，如不显示个人报名信息请重新网上报名。</w:t>
      </w:r>
    </w:p>
    <w:p w:rsidR="00955D3D" w:rsidRDefault="009144CA"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（三）</w:t>
      </w:r>
      <w:r w:rsidR="009E56E0">
        <w:rPr>
          <w:rFonts w:ascii="仿宋" w:eastAsia="仿宋" w:hAnsi="仿宋" w:hint="eastAsia"/>
          <w:sz w:val="32"/>
          <w:szCs w:val="32"/>
        </w:rPr>
        <w:t>报名表</w:t>
      </w:r>
      <w:r w:rsidR="008A37B8">
        <w:rPr>
          <w:rFonts w:ascii="仿宋" w:eastAsia="仿宋" w:hAnsi="仿宋" w:hint="eastAsia"/>
          <w:sz w:val="32"/>
          <w:szCs w:val="32"/>
        </w:rPr>
        <w:t>网上</w:t>
      </w:r>
      <w:r w:rsidR="009E56E0">
        <w:rPr>
          <w:rFonts w:ascii="仿宋" w:eastAsia="仿宋" w:hAnsi="仿宋" w:hint="eastAsia"/>
          <w:sz w:val="32"/>
          <w:szCs w:val="32"/>
        </w:rPr>
        <w:t>打印</w:t>
      </w:r>
      <w:r w:rsidR="00C252AD">
        <w:rPr>
          <w:rFonts w:ascii="仿宋" w:eastAsia="仿宋" w:hAnsi="仿宋" w:hint="eastAsia"/>
          <w:sz w:val="32"/>
          <w:szCs w:val="32"/>
        </w:rPr>
        <w:t>时间</w:t>
      </w:r>
    </w:p>
    <w:p w:rsidR="00D76F6C" w:rsidRDefault="00D76F6C" w:rsidP="00F2682E">
      <w:pPr>
        <w:spacing w:line="580" w:lineRule="exact"/>
        <w:ind w:firstLineChars="200" w:firstLine="640"/>
        <w:rPr>
          <w:rFonts w:ascii="仿宋" w:eastAsia="仿宋" w:hAnsi="仿宋"/>
          <w:sz w:val="32"/>
          <w:szCs w:val="32"/>
        </w:rPr>
      </w:pPr>
      <w:r w:rsidRPr="00B174DB">
        <w:rPr>
          <w:rFonts w:ascii="仿宋" w:eastAsia="仿宋" w:hAnsi="仿宋" w:hint="eastAsia"/>
          <w:sz w:val="32"/>
          <w:szCs w:val="32"/>
        </w:rPr>
        <w:t>考生网上报名成功后，</w:t>
      </w:r>
      <w:r w:rsidR="00250C68">
        <w:rPr>
          <w:rFonts w:ascii="仿宋" w:eastAsia="仿宋" w:hAnsi="仿宋" w:hint="eastAsia"/>
          <w:sz w:val="32"/>
          <w:szCs w:val="32"/>
        </w:rPr>
        <w:t>于</w:t>
      </w:r>
      <w:r w:rsidR="008E6D3C">
        <w:rPr>
          <w:rFonts w:ascii="仿宋" w:eastAsia="仿宋" w:hAnsi="仿宋" w:hint="eastAsia"/>
          <w:sz w:val="32"/>
          <w:szCs w:val="32"/>
        </w:rPr>
        <w:t>9</w:t>
      </w:r>
      <w:r w:rsidRPr="00B174DB">
        <w:rPr>
          <w:rFonts w:ascii="仿宋" w:eastAsia="仿宋" w:hAnsi="仿宋" w:hint="eastAsia"/>
          <w:sz w:val="32"/>
          <w:szCs w:val="32"/>
        </w:rPr>
        <w:t>月</w:t>
      </w:r>
      <w:r w:rsidR="008E6D3C">
        <w:rPr>
          <w:rFonts w:ascii="仿宋" w:eastAsia="仿宋" w:hAnsi="仿宋" w:hint="eastAsia"/>
          <w:sz w:val="32"/>
          <w:szCs w:val="32"/>
        </w:rPr>
        <w:t>25</w:t>
      </w:r>
      <w:r w:rsidRPr="00B174DB">
        <w:rPr>
          <w:rFonts w:ascii="仿宋" w:eastAsia="仿宋" w:hAnsi="仿宋" w:hint="eastAsia"/>
          <w:sz w:val="32"/>
          <w:szCs w:val="32"/>
        </w:rPr>
        <w:t>日</w:t>
      </w:r>
      <w:r w:rsidR="00E71BDC">
        <w:rPr>
          <w:rFonts w:ascii="仿宋" w:eastAsia="仿宋" w:hAnsi="仿宋" w:hint="eastAsia"/>
          <w:sz w:val="32"/>
          <w:szCs w:val="32"/>
        </w:rPr>
        <w:t>上</w:t>
      </w:r>
      <w:r w:rsidRPr="00B174DB">
        <w:rPr>
          <w:rFonts w:ascii="仿宋" w:eastAsia="仿宋" w:hAnsi="仿宋" w:hint="eastAsia"/>
          <w:sz w:val="32"/>
          <w:szCs w:val="32"/>
        </w:rPr>
        <w:t>午1</w:t>
      </w:r>
      <w:r w:rsidR="00E71BDC">
        <w:rPr>
          <w:rFonts w:ascii="仿宋" w:eastAsia="仿宋" w:hAnsi="仿宋" w:hint="eastAsia"/>
          <w:sz w:val="32"/>
          <w:szCs w:val="32"/>
        </w:rPr>
        <w:t>1</w:t>
      </w:r>
      <w:r w:rsidRPr="00B174DB">
        <w:rPr>
          <w:rFonts w:ascii="仿宋" w:eastAsia="仿宋" w:hAnsi="仿宋" w:hint="eastAsia"/>
          <w:sz w:val="32"/>
          <w:szCs w:val="32"/>
        </w:rPr>
        <w:t>：00起登陆《查看报名结果》栏目从网上直接打印。</w:t>
      </w:r>
    </w:p>
    <w:p w:rsidR="002F1EB9" w:rsidRPr="00B174DB" w:rsidRDefault="009144CA" w:rsidP="00F2682E">
      <w:pPr>
        <w:spacing w:line="580" w:lineRule="exact"/>
        <w:ind w:firstLine="645"/>
        <w:rPr>
          <w:rFonts w:ascii="仿宋" w:eastAsia="仿宋" w:hAnsi="仿宋"/>
          <w:sz w:val="32"/>
          <w:szCs w:val="32"/>
        </w:rPr>
      </w:pPr>
      <w:r>
        <w:rPr>
          <w:rFonts w:ascii="仿宋" w:eastAsia="仿宋" w:hAnsi="仿宋" w:hint="eastAsia"/>
          <w:sz w:val="32"/>
          <w:szCs w:val="32"/>
        </w:rPr>
        <w:t>（四）</w:t>
      </w:r>
      <w:r w:rsidR="009E1614">
        <w:rPr>
          <w:rFonts w:ascii="仿宋" w:eastAsia="仿宋" w:hAnsi="仿宋" w:hint="eastAsia"/>
          <w:sz w:val="32"/>
          <w:szCs w:val="32"/>
        </w:rPr>
        <w:t>现场</w:t>
      </w:r>
      <w:r w:rsidR="002F1EB9">
        <w:rPr>
          <w:rFonts w:ascii="仿宋" w:eastAsia="仿宋" w:hAnsi="仿宋" w:hint="eastAsia"/>
          <w:sz w:val="32"/>
          <w:szCs w:val="32"/>
        </w:rPr>
        <w:t>资格审查所需材料</w:t>
      </w:r>
    </w:p>
    <w:p w:rsidR="002F1EB9" w:rsidRDefault="002F1EB9" w:rsidP="00F2682E">
      <w:pPr>
        <w:spacing w:line="580" w:lineRule="exact"/>
        <w:ind w:firstLine="645"/>
        <w:rPr>
          <w:rFonts w:ascii="仿宋" w:eastAsia="仿宋" w:hAnsi="仿宋"/>
          <w:sz w:val="32"/>
          <w:szCs w:val="32"/>
        </w:rPr>
      </w:pPr>
      <w:r>
        <w:rPr>
          <w:rFonts w:ascii="仿宋" w:eastAsia="仿宋" w:hAnsi="仿宋" w:hint="eastAsia"/>
          <w:sz w:val="32"/>
          <w:szCs w:val="32"/>
        </w:rPr>
        <w:t>非补考</w:t>
      </w:r>
      <w:r w:rsidR="00AF2020">
        <w:rPr>
          <w:rFonts w:ascii="仿宋" w:eastAsia="仿宋" w:hAnsi="仿宋" w:hint="eastAsia"/>
          <w:sz w:val="32"/>
          <w:szCs w:val="32"/>
        </w:rPr>
        <w:t>报名</w:t>
      </w:r>
      <w:r>
        <w:rPr>
          <w:rFonts w:ascii="仿宋" w:eastAsia="仿宋" w:hAnsi="仿宋" w:hint="eastAsia"/>
          <w:sz w:val="32"/>
          <w:szCs w:val="32"/>
        </w:rPr>
        <w:t>：</w:t>
      </w:r>
      <w:r w:rsidR="00FB4F32" w:rsidRPr="00B174DB">
        <w:rPr>
          <w:rFonts w:ascii="仿宋" w:eastAsia="仿宋" w:hAnsi="仿宋" w:hint="eastAsia"/>
          <w:sz w:val="32"/>
          <w:szCs w:val="32"/>
        </w:rPr>
        <w:t>报名表、</w:t>
      </w:r>
      <w:r w:rsidR="00861F6C">
        <w:rPr>
          <w:rFonts w:ascii="仿宋" w:eastAsia="仿宋" w:hAnsi="仿宋" w:hint="eastAsia"/>
          <w:sz w:val="32"/>
          <w:szCs w:val="32"/>
        </w:rPr>
        <w:t>本人</w:t>
      </w:r>
      <w:r w:rsidR="00FB4F32" w:rsidRPr="00B174DB">
        <w:rPr>
          <w:rFonts w:ascii="仿宋" w:eastAsia="仿宋" w:hAnsi="仿宋" w:hint="eastAsia"/>
          <w:sz w:val="32"/>
          <w:szCs w:val="32"/>
        </w:rPr>
        <w:t>身份证</w:t>
      </w:r>
      <w:r w:rsidR="008000FF">
        <w:rPr>
          <w:rFonts w:ascii="仿宋" w:eastAsia="仿宋" w:hAnsi="仿宋" w:hint="eastAsia"/>
          <w:sz w:val="32"/>
          <w:szCs w:val="32"/>
        </w:rPr>
        <w:t>（</w:t>
      </w:r>
      <w:r w:rsidR="00847B88">
        <w:rPr>
          <w:rFonts w:ascii="仿宋" w:eastAsia="仿宋" w:hAnsi="仿宋" w:hint="eastAsia"/>
          <w:sz w:val="32"/>
          <w:szCs w:val="32"/>
        </w:rPr>
        <w:t>需</w:t>
      </w:r>
      <w:r w:rsidR="00BA5296">
        <w:rPr>
          <w:rFonts w:ascii="仿宋" w:eastAsia="仿宋" w:hAnsi="仿宋" w:hint="eastAsia"/>
          <w:sz w:val="32"/>
          <w:szCs w:val="32"/>
        </w:rPr>
        <w:t>提供</w:t>
      </w:r>
      <w:r w:rsidR="008000FF">
        <w:rPr>
          <w:rFonts w:ascii="仿宋" w:eastAsia="仿宋" w:hAnsi="仿宋" w:hint="eastAsia"/>
          <w:sz w:val="32"/>
          <w:szCs w:val="32"/>
        </w:rPr>
        <w:t>原件）</w:t>
      </w:r>
      <w:r w:rsidR="00FB4F32" w:rsidRPr="00B174DB">
        <w:rPr>
          <w:rFonts w:ascii="仿宋" w:eastAsia="仿宋" w:hAnsi="仿宋" w:hint="eastAsia"/>
          <w:sz w:val="32"/>
          <w:szCs w:val="32"/>
        </w:rPr>
        <w:t>及1张2寸照片（与网上报名时上传电子照片同底）</w:t>
      </w:r>
      <w:r w:rsidR="009F6385">
        <w:rPr>
          <w:rFonts w:ascii="仿宋" w:eastAsia="仿宋" w:hAnsi="仿宋" w:hint="eastAsia"/>
          <w:sz w:val="32"/>
          <w:szCs w:val="32"/>
        </w:rPr>
        <w:t>；</w:t>
      </w:r>
      <w:r w:rsidR="00297FFB">
        <w:rPr>
          <w:rFonts w:ascii="仿宋" w:eastAsia="仿宋" w:hAnsi="仿宋" w:hint="eastAsia"/>
          <w:sz w:val="32"/>
          <w:szCs w:val="32"/>
        </w:rPr>
        <w:t>考生所符合</w:t>
      </w:r>
      <w:r w:rsidR="003C7B27">
        <w:rPr>
          <w:rFonts w:ascii="仿宋" w:eastAsia="仿宋" w:hAnsi="仿宋" w:hint="eastAsia"/>
          <w:sz w:val="32"/>
          <w:szCs w:val="32"/>
        </w:rPr>
        <w:t>的</w:t>
      </w:r>
      <w:r w:rsidR="00297FFB">
        <w:rPr>
          <w:rFonts w:ascii="仿宋" w:eastAsia="仿宋" w:hAnsi="仿宋" w:hint="eastAsia"/>
          <w:sz w:val="32"/>
          <w:szCs w:val="32"/>
        </w:rPr>
        <w:t>申报条件</w:t>
      </w:r>
      <w:r w:rsidR="00FB4F32">
        <w:rPr>
          <w:rFonts w:ascii="仿宋" w:eastAsia="仿宋" w:hAnsi="仿宋" w:hint="eastAsia"/>
          <w:sz w:val="32"/>
          <w:szCs w:val="32"/>
        </w:rPr>
        <w:t>中</w:t>
      </w:r>
      <w:r w:rsidR="0039371D">
        <w:rPr>
          <w:rFonts w:ascii="仿宋" w:eastAsia="仿宋" w:hAnsi="仿宋" w:hint="eastAsia"/>
          <w:sz w:val="32"/>
          <w:szCs w:val="32"/>
        </w:rPr>
        <w:t>如对学历、从事本职业工作年限、同职业职业资格证书、参加培训有</w:t>
      </w:r>
      <w:r w:rsidR="00FB4F32">
        <w:rPr>
          <w:rFonts w:ascii="仿宋" w:eastAsia="仿宋" w:hAnsi="仿宋" w:hint="eastAsia"/>
          <w:sz w:val="32"/>
          <w:szCs w:val="32"/>
        </w:rPr>
        <w:t>要求</w:t>
      </w:r>
      <w:r w:rsidR="008A222B">
        <w:rPr>
          <w:rFonts w:ascii="仿宋" w:eastAsia="仿宋" w:hAnsi="仿宋" w:hint="eastAsia"/>
          <w:sz w:val="32"/>
          <w:szCs w:val="32"/>
        </w:rPr>
        <w:t>的，还应提供</w:t>
      </w:r>
      <w:r w:rsidR="004C4F4F">
        <w:rPr>
          <w:rFonts w:ascii="仿宋" w:eastAsia="仿宋" w:hAnsi="仿宋" w:hint="eastAsia"/>
          <w:sz w:val="32"/>
          <w:szCs w:val="32"/>
        </w:rPr>
        <w:t>相应</w:t>
      </w:r>
      <w:r w:rsidR="00FB4F32">
        <w:rPr>
          <w:rFonts w:ascii="仿宋" w:eastAsia="仿宋" w:hAnsi="仿宋" w:hint="eastAsia"/>
          <w:sz w:val="32"/>
          <w:szCs w:val="32"/>
        </w:rPr>
        <w:t>材料</w:t>
      </w:r>
      <w:r w:rsidR="009F6385">
        <w:rPr>
          <w:rFonts w:ascii="仿宋" w:eastAsia="仿宋" w:hAnsi="仿宋" w:hint="eastAsia"/>
          <w:sz w:val="32"/>
          <w:szCs w:val="32"/>
        </w:rPr>
        <w:t>。</w:t>
      </w:r>
      <w:r w:rsidR="001135D1" w:rsidRPr="00B174DB">
        <w:rPr>
          <w:rFonts w:ascii="仿宋" w:eastAsia="仿宋" w:hAnsi="仿宋" w:hint="eastAsia"/>
          <w:sz w:val="32"/>
          <w:szCs w:val="32"/>
        </w:rPr>
        <w:t>学历证书</w:t>
      </w:r>
      <w:r w:rsidR="007701CB">
        <w:rPr>
          <w:rFonts w:ascii="仿宋" w:eastAsia="仿宋" w:hAnsi="仿宋" w:hint="eastAsia"/>
          <w:sz w:val="32"/>
          <w:szCs w:val="32"/>
        </w:rPr>
        <w:t>可以提供通过学信</w:t>
      </w:r>
      <w:r w:rsidR="00ED506A">
        <w:rPr>
          <w:rFonts w:ascii="仿宋" w:eastAsia="仿宋" w:hAnsi="仿宋" w:hint="eastAsia"/>
          <w:sz w:val="32"/>
          <w:szCs w:val="32"/>
        </w:rPr>
        <w:t>网（</w:t>
      </w:r>
      <w:r w:rsidR="00ED506A" w:rsidRPr="002C2370">
        <w:rPr>
          <w:rFonts w:ascii="仿宋" w:eastAsia="仿宋" w:hAnsi="仿宋"/>
          <w:sz w:val="32"/>
          <w:szCs w:val="32"/>
        </w:rPr>
        <w:t>www.chsi.com.cn</w:t>
      </w:r>
      <w:r w:rsidR="00ED506A">
        <w:rPr>
          <w:rFonts w:ascii="仿宋" w:eastAsia="仿宋" w:hAnsi="仿宋" w:hint="eastAsia"/>
          <w:sz w:val="32"/>
          <w:szCs w:val="32"/>
        </w:rPr>
        <w:t>）</w:t>
      </w:r>
      <w:r w:rsidR="007701CB">
        <w:rPr>
          <w:rFonts w:ascii="仿宋" w:eastAsia="仿宋" w:hAnsi="仿宋" w:hint="eastAsia"/>
          <w:sz w:val="32"/>
          <w:szCs w:val="32"/>
        </w:rPr>
        <w:t>打印的《</w:t>
      </w:r>
      <w:r w:rsidR="007701CB" w:rsidRPr="007701CB">
        <w:rPr>
          <w:rFonts w:ascii="仿宋" w:eastAsia="仿宋" w:hAnsi="仿宋"/>
          <w:sz w:val="32"/>
          <w:szCs w:val="32"/>
        </w:rPr>
        <w:t>学历电子注册备案表</w:t>
      </w:r>
      <w:r w:rsidR="007701CB">
        <w:rPr>
          <w:rFonts w:ascii="仿宋" w:eastAsia="仿宋" w:hAnsi="仿宋" w:hint="eastAsia"/>
          <w:sz w:val="32"/>
          <w:szCs w:val="32"/>
        </w:rPr>
        <w:t>》</w:t>
      </w:r>
      <w:r w:rsidR="00801103">
        <w:rPr>
          <w:rFonts w:ascii="仿宋" w:eastAsia="仿宋" w:hAnsi="仿宋" w:hint="eastAsia"/>
          <w:sz w:val="32"/>
          <w:szCs w:val="32"/>
        </w:rPr>
        <w:t>或证书原件</w:t>
      </w:r>
      <w:r w:rsidR="00ED506A">
        <w:rPr>
          <w:rFonts w:ascii="仿宋" w:eastAsia="仿宋" w:hAnsi="仿宋" w:hint="eastAsia"/>
          <w:sz w:val="32"/>
          <w:szCs w:val="32"/>
        </w:rPr>
        <w:t>、</w:t>
      </w:r>
      <w:r w:rsidR="001135D1" w:rsidRPr="00B174DB">
        <w:rPr>
          <w:rFonts w:ascii="仿宋" w:eastAsia="仿宋" w:hAnsi="仿宋" w:hint="eastAsia"/>
          <w:sz w:val="32"/>
          <w:szCs w:val="32"/>
        </w:rPr>
        <w:t>职业资格证书</w:t>
      </w:r>
      <w:r w:rsidR="00ED506A">
        <w:rPr>
          <w:rFonts w:ascii="仿宋" w:eastAsia="仿宋" w:hAnsi="仿宋" w:hint="eastAsia"/>
          <w:sz w:val="32"/>
          <w:szCs w:val="32"/>
        </w:rPr>
        <w:t>能够在国家职业资格工作网</w:t>
      </w:r>
      <w:r w:rsidR="004B048D">
        <w:rPr>
          <w:rFonts w:ascii="仿宋" w:eastAsia="仿宋" w:hAnsi="仿宋" w:hint="eastAsia"/>
          <w:sz w:val="32"/>
          <w:szCs w:val="32"/>
        </w:rPr>
        <w:t>（</w:t>
      </w:r>
      <w:r w:rsidR="00ED506A">
        <w:rPr>
          <w:rFonts w:ascii="仿宋" w:eastAsia="仿宋" w:hAnsi="仿宋"/>
          <w:sz w:val="32"/>
          <w:szCs w:val="32"/>
        </w:rPr>
        <w:t>www.osta.org.cn</w:t>
      </w:r>
      <w:r w:rsidR="00ED506A">
        <w:rPr>
          <w:rFonts w:ascii="仿宋" w:eastAsia="仿宋" w:hAnsi="仿宋" w:hint="eastAsia"/>
          <w:sz w:val="32"/>
          <w:szCs w:val="32"/>
        </w:rPr>
        <w:t>）进行网上验证</w:t>
      </w:r>
      <w:r w:rsidR="004F3F58">
        <w:rPr>
          <w:rFonts w:ascii="仿宋" w:eastAsia="仿宋" w:hAnsi="仿宋" w:hint="eastAsia"/>
          <w:sz w:val="32"/>
          <w:szCs w:val="32"/>
        </w:rPr>
        <w:t>的</w:t>
      </w:r>
      <w:r w:rsidR="00303DF8">
        <w:rPr>
          <w:rFonts w:ascii="仿宋" w:eastAsia="仿宋" w:hAnsi="仿宋" w:hint="eastAsia"/>
          <w:sz w:val="32"/>
          <w:szCs w:val="32"/>
        </w:rPr>
        <w:t>可以不</w:t>
      </w:r>
      <w:r w:rsidR="004F3F58">
        <w:rPr>
          <w:rFonts w:ascii="仿宋" w:eastAsia="仿宋" w:hAnsi="仿宋" w:hint="eastAsia"/>
          <w:sz w:val="32"/>
          <w:szCs w:val="32"/>
        </w:rPr>
        <w:t>提供</w:t>
      </w:r>
      <w:r w:rsidR="00303DF8">
        <w:rPr>
          <w:rFonts w:ascii="仿宋" w:eastAsia="仿宋" w:hAnsi="仿宋" w:hint="eastAsia"/>
          <w:sz w:val="32"/>
          <w:szCs w:val="32"/>
        </w:rPr>
        <w:t>原件</w:t>
      </w:r>
      <w:r w:rsidR="002C2370">
        <w:rPr>
          <w:rFonts w:ascii="仿宋" w:eastAsia="仿宋" w:hAnsi="仿宋" w:hint="eastAsia"/>
          <w:sz w:val="32"/>
          <w:szCs w:val="32"/>
        </w:rPr>
        <w:t>；</w:t>
      </w:r>
      <w:r w:rsidR="001135D1" w:rsidRPr="00B174DB">
        <w:rPr>
          <w:rFonts w:ascii="仿宋" w:eastAsia="仿宋" w:hAnsi="仿宋" w:hint="eastAsia"/>
          <w:sz w:val="32"/>
          <w:szCs w:val="32"/>
        </w:rPr>
        <w:t>培训结业</w:t>
      </w:r>
      <w:r w:rsidR="009637FB">
        <w:rPr>
          <w:rFonts w:ascii="仿宋" w:eastAsia="仿宋" w:hAnsi="仿宋" w:hint="eastAsia"/>
          <w:sz w:val="32"/>
          <w:szCs w:val="32"/>
        </w:rPr>
        <w:t>证明和</w:t>
      </w:r>
      <w:r w:rsidR="001135D1" w:rsidRPr="00B174DB">
        <w:rPr>
          <w:rFonts w:ascii="仿宋" w:eastAsia="仿宋" w:hAnsi="仿宋" w:hint="eastAsia"/>
          <w:sz w:val="32"/>
          <w:szCs w:val="32"/>
        </w:rPr>
        <w:t>从事本职业工作年限证明</w:t>
      </w:r>
      <w:r w:rsidR="009637FB">
        <w:rPr>
          <w:rFonts w:ascii="仿宋" w:eastAsia="仿宋" w:hAnsi="仿宋" w:hint="eastAsia"/>
          <w:sz w:val="32"/>
          <w:szCs w:val="32"/>
        </w:rPr>
        <w:t>不用单独出具，由相应单位在报名表上盖章</w:t>
      </w:r>
      <w:r w:rsidR="009626A8">
        <w:rPr>
          <w:rFonts w:ascii="仿宋" w:eastAsia="仿宋" w:hAnsi="仿宋" w:hint="eastAsia"/>
          <w:sz w:val="32"/>
          <w:szCs w:val="32"/>
        </w:rPr>
        <w:t>；非合肥户口在合肥就业考生应</w:t>
      </w:r>
      <w:r w:rsidR="00B80B25">
        <w:rPr>
          <w:rFonts w:ascii="仿宋" w:eastAsia="仿宋" w:hAnsi="仿宋" w:hint="eastAsia"/>
          <w:sz w:val="32"/>
          <w:szCs w:val="32"/>
        </w:rPr>
        <w:t>由</w:t>
      </w:r>
      <w:r w:rsidR="009626A8">
        <w:rPr>
          <w:rFonts w:ascii="仿宋" w:eastAsia="仿宋" w:hAnsi="仿宋" w:hint="eastAsia"/>
          <w:sz w:val="32"/>
          <w:szCs w:val="32"/>
        </w:rPr>
        <w:t>工作单位在报名表上盖章。</w:t>
      </w:r>
    </w:p>
    <w:p w:rsidR="002F1EB9" w:rsidRPr="002F1EB9" w:rsidRDefault="002F1EB9" w:rsidP="00F2682E">
      <w:pPr>
        <w:spacing w:line="580" w:lineRule="exact"/>
        <w:ind w:firstLine="645"/>
        <w:rPr>
          <w:rFonts w:ascii="仿宋" w:eastAsia="仿宋" w:hAnsi="仿宋"/>
          <w:sz w:val="32"/>
          <w:szCs w:val="32"/>
        </w:rPr>
      </w:pPr>
      <w:r>
        <w:rPr>
          <w:rFonts w:ascii="仿宋" w:eastAsia="仿宋" w:hAnsi="仿宋" w:hint="eastAsia"/>
          <w:sz w:val="32"/>
          <w:szCs w:val="32"/>
        </w:rPr>
        <w:t>补考</w:t>
      </w:r>
      <w:r w:rsidR="00AF2020">
        <w:rPr>
          <w:rFonts w:ascii="仿宋" w:eastAsia="仿宋" w:hAnsi="仿宋" w:hint="eastAsia"/>
          <w:sz w:val="32"/>
          <w:szCs w:val="32"/>
        </w:rPr>
        <w:t>报名</w:t>
      </w:r>
      <w:r>
        <w:rPr>
          <w:rFonts w:ascii="仿宋" w:eastAsia="仿宋" w:hAnsi="仿宋" w:hint="eastAsia"/>
          <w:sz w:val="32"/>
          <w:szCs w:val="32"/>
        </w:rPr>
        <w:t>：报名表和1张2寸照片（与网上报名时上传电子照片同底）。</w:t>
      </w:r>
    </w:p>
    <w:p w:rsidR="007471B8" w:rsidRPr="00B174DB" w:rsidRDefault="009144CA"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（五）</w:t>
      </w:r>
      <w:r w:rsidR="00E0539A">
        <w:rPr>
          <w:rFonts w:ascii="仿宋" w:eastAsia="仿宋" w:hAnsi="仿宋" w:hint="eastAsia"/>
          <w:sz w:val="32"/>
          <w:szCs w:val="32"/>
        </w:rPr>
        <w:t>现场</w:t>
      </w:r>
      <w:r w:rsidR="008E0648">
        <w:rPr>
          <w:rFonts w:ascii="仿宋" w:eastAsia="仿宋" w:hAnsi="仿宋" w:hint="eastAsia"/>
          <w:sz w:val="32"/>
          <w:szCs w:val="32"/>
        </w:rPr>
        <w:t>资格审查</w:t>
      </w:r>
      <w:r w:rsidR="007471B8" w:rsidRPr="00B174DB">
        <w:rPr>
          <w:rFonts w:ascii="仿宋" w:eastAsia="仿宋" w:hAnsi="仿宋" w:hint="eastAsia"/>
          <w:sz w:val="32"/>
          <w:szCs w:val="32"/>
        </w:rPr>
        <w:t>缴费时间</w:t>
      </w:r>
      <w:r w:rsidR="008E0648">
        <w:rPr>
          <w:rFonts w:ascii="仿宋" w:eastAsia="仿宋" w:hAnsi="仿宋" w:hint="eastAsia"/>
          <w:sz w:val="32"/>
          <w:szCs w:val="32"/>
        </w:rPr>
        <w:t>和</w:t>
      </w:r>
      <w:r w:rsidR="007471B8" w:rsidRPr="00B174DB">
        <w:rPr>
          <w:rFonts w:ascii="仿宋" w:eastAsia="仿宋" w:hAnsi="仿宋" w:hint="eastAsia"/>
          <w:sz w:val="32"/>
          <w:szCs w:val="32"/>
        </w:rPr>
        <w:t>地址</w:t>
      </w:r>
      <w:r w:rsidR="009B7C3C">
        <w:rPr>
          <w:rFonts w:ascii="仿宋" w:eastAsia="仿宋" w:hAnsi="仿宋" w:hint="eastAsia"/>
          <w:sz w:val="32"/>
          <w:szCs w:val="32"/>
        </w:rPr>
        <w:t>：</w:t>
      </w:r>
    </w:p>
    <w:p w:rsidR="007471B8" w:rsidRPr="00B174DB" w:rsidRDefault="007471B8" w:rsidP="00F2682E">
      <w:pPr>
        <w:spacing w:line="580" w:lineRule="exact"/>
        <w:ind w:firstLineChars="200" w:firstLine="640"/>
        <w:rPr>
          <w:rFonts w:ascii="仿宋" w:eastAsia="仿宋" w:hAnsi="仿宋"/>
          <w:sz w:val="32"/>
          <w:szCs w:val="32"/>
        </w:rPr>
      </w:pPr>
      <w:r w:rsidRPr="00B174DB">
        <w:rPr>
          <w:rFonts w:ascii="仿宋" w:eastAsia="仿宋" w:hAnsi="仿宋" w:hint="eastAsia"/>
          <w:sz w:val="32"/>
          <w:szCs w:val="32"/>
        </w:rPr>
        <w:lastRenderedPageBreak/>
        <w:t>201</w:t>
      </w:r>
      <w:r w:rsidR="00D522D0">
        <w:rPr>
          <w:rFonts w:ascii="仿宋" w:eastAsia="仿宋" w:hAnsi="仿宋" w:hint="eastAsia"/>
          <w:sz w:val="32"/>
          <w:szCs w:val="32"/>
        </w:rPr>
        <w:t>8</w:t>
      </w:r>
      <w:r w:rsidRPr="00B174DB">
        <w:rPr>
          <w:rFonts w:ascii="仿宋" w:eastAsia="仿宋" w:hAnsi="仿宋" w:hint="eastAsia"/>
          <w:sz w:val="32"/>
          <w:szCs w:val="32"/>
        </w:rPr>
        <w:t>年</w:t>
      </w:r>
      <w:r w:rsidR="00293105">
        <w:rPr>
          <w:rFonts w:ascii="仿宋" w:eastAsia="仿宋" w:hAnsi="仿宋" w:hint="eastAsia"/>
          <w:sz w:val="32"/>
          <w:szCs w:val="32"/>
        </w:rPr>
        <w:t>9</w:t>
      </w:r>
      <w:r w:rsidRPr="00B174DB">
        <w:rPr>
          <w:rFonts w:ascii="仿宋" w:eastAsia="仿宋" w:hAnsi="仿宋" w:hint="eastAsia"/>
          <w:sz w:val="32"/>
          <w:szCs w:val="32"/>
        </w:rPr>
        <w:t>月</w:t>
      </w:r>
      <w:r w:rsidR="00293105">
        <w:rPr>
          <w:rFonts w:ascii="仿宋" w:eastAsia="仿宋" w:hAnsi="仿宋" w:hint="eastAsia"/>
          <w:sz w:val="32"/>
          <w:szCs w:val="32"/>
        </w:rPr>
        <w:t>26</w:t>
      </w:r>
      <w:r w:rsidRPr="00B174DB">
        <w:rPr>
          <w:rFonts w:ascii="仿宋" w:eastAsia="仿宋" w:hAnsi="仿宋" w:hint="eastAsia"/>
          <w:sz w:val="32"/>
          <w:szCs w:val="32"/>
        </w:rPr>
        <w:t>日至</w:t>
      </w:r>
      <w:r w:rsidR="00293105">
        <w:rPr>
          <w:rFonts w:ascii="仿宋" w:eastAsia="仿宋" w:hAnsi="仿宋" w:hint="eastAsia"/>
          <w:sz w:val="32"/>
          <w:szCs w:val="32"/>
        </w:rPr>
        <w:t>9</w:t>
      </w:r>
      <w:r w:rsidRPr="00B174DB">
        <w:rPr>
          <w:rFonts w:ascii="仿宋" w:eastAsia="仿宋" w:hAnsi="仿宋" w:hint="eastAsia"/>
          <w:sz w:val="32"/>
          <w:szCs w:val="32"/>
        </w:rPr>
        <w:t>月</w:t>
      </w:r>
      <w:r w:rsidR="00293105">
        <w:rPr>
          <w:rFonts w:ascii="仿宋" w:eastAsia="仿宋" w:hAnsi="仿宋" w:hint="eastAsia"/>
          <w:sz w:val="32"/>
          <w:szCs w:val="32"/>
        </w:rPr>
        <w:t>30</w:t>
      </w:r>
      <w:r w:rsidRPr="00B174DB">
        <w:rPr>
          <w:rFonts w:ascii="仿宋" w:eastAsia="仿宋" w:hAnsi="仿宋" w:hint="eastAsia"/>
          <w:sz w:val="32"/>
          <w:szCs w:val="32"/>
        </w:rPr>
        <w:t>日</w:t>
      </w:r>
      <w:r w:rsidR="00293105">
        <w:rPr>
          <w:rFonts w:ascii="仿宋" w:eastAsia="仿宋" w:hAnsi="仿宋" w:hint="eastAsia"/>
          <w:sz w:val="32"/>
          <w:szCs w:val="32"/>
        </w:rPr>
        <w:t>（</w:t>
      </w:r>
      <w:r w:rsidRPr="00B174DB">
        <w:rPr>
          <w:rFonts w:ascii="仿宋" w:eastAsia="仿宋" w:hAnsi="仿宋" w:hint="eastAsia"/>
          <w:sz w:val="32"/>
          <w:szCs w:val="32"/>
        </w:rPr>
        <w:t>上午9：00至1</w:t>
      </w:r>
      <w:r w:rsidR="00767B39">
        <w:rPr>
          <w:rFonts w:ascii="仿宋" w:eastAsia="仿宋" w:hAnsi="仿宋" w:hint="eastAsia"/>
          <w:sz w:val="32"/>
          <w:szCs w:val="32"/>
        </w:rPr>
        <w:t>1</w:t>
      </w:r>
      <w:r w:rsidRPr="00B174DB">
        <w:rPr>
          <w:rFonts w:ascii="仿宋" w:eastAsia="仿宋" w:hAnsi="仿宋" w:hint="eastAsia"/>
          <w:sz w:val="32"/>
          <w:szCs w:val="32"/>
        </w:rPr>
        <w:t>：</w:t>
      </w:r>
      <w:r w:rsidR="00767B39">
        <w:rPr>
          <w:rFonts w:ascii="仿宋" w:eastAsia="仿宋" w:hAnsi="仿宋" w:hint="eastAsia"/>
          <w:sz w:val="32"/>
          <w:szCs w:val="32"/>
        </w:rPr>
        <w:t>3</w:t>
      </w:r>
      <w:r w:rsidRPr="00B174DB">
        <w:rPr>
          <w:rFonts w:ascii="仿宋" w:eastAsia="仿宋" w:hAnsi="仿宋" w:hint="eastAsia"/>
          <w:sz w:val="32"/>
          <w:szCs w:val="32"/>
        </w:rPr>
        <w:t>0、下午13：</w:t>
      </w:r>
      <w:r w:rsidR="000E1EFB">
        <w:rPr>
          <w:rFonts w:ascii="仿宋" w:eastAsia="仿宋" w:hAnsi="仿宋" w:hint="eastAsia"/>
          <w:sz w:val="32"/>
          <w:szCs w:val="32"/>
        </w:rPr>
        <w:t>3</w:t>
      </w:r>
      <w:r w:rsidRPr="00B174DB">
        <w:rPr>
          <w:rFonts w:ascii="仿宋" w:eastAsia="仿宋" w:hAnsi="仿宋" w:hint="eastAsia"/>
          <w:sz w:val="32"/>
          <w:szCs w:val="32"/>
        </w:rPr>
        <w:t>0至16：30</w:t>
      </w:r>
      <w:r w:rsidR="00293105">
        <w:rPr>
          <w:rFonts w:ascii="仿宋" w:eastAsia="仿宋" w:hAnsi="仿宋" w:hint="eastAsia"/>
          <w:sz w:val="32"/>
          <w:szCs w:val="32"/>
        </w:rPr>
        <w:t>）</w:t>
      </w:r>
      <w:r w:rsidRPr="00B174DB">
        <w:rPr>
          <w:rFonts w:ascii="仿宋" w:eastAsia="仿宋" w:hAnsi="仿宋" w:hint="eastAsia"/>
          <w:sz w:val="32"/>
          <w:szCs w:val="32"/>
        </w:rPr>
        <w:t>，请考生按报名表上分配的时间办理资格审查、缴费手续</w:t>
      </w:r>
      <w:r w:rsidR="00101999">
        <w:rPr>
          <w:rFonts w:ascii="仿宋" w:eastAsia="仿宋" w:hAnsi="仿宋" w:hint="eastAsia"/>
          <w:sz w:val="32"/>
          <w:szCs w:val="32"/>
        </w:rPr>
        <w:t>。</w:t>
      </w:r>
      <w:r w:rsidR="00DF3ADE">
        <w:rPr>
          <w:rFonts w:ascii="仿宋" w:eastAsia="仿宋" w:hAnsi="仿宋" w:hint="eastAsia"/>
          <w:sz w:val="32"/>
          <w:szCs w:val="32"/>
        </w:rPr>
        <w:t>考生现场</w:t>
      </w:r>
      <w:r w:rsidR="00101C1B">
        <w:rPr>
          <w:rFonts w:ascii="仿宋" w:eastAsia="仿宋" w:hAnsi="仿宋" w:hint="eastAsia"/>
          <w:sz w:val="32"/>
          <w:szCs w:val="32"/>
        </w:rPr>
        <w:t>缴费</w:t>
      </w:r>
      <w:r w:rsidR="00DF3ADE">
        <w:rPr>
          <w:rFonts w:ascii="仿宋" w:eastAsia="仿宋" w:hAnsi="仿宋" w:hint="eastAsia"/>
          <w:sz w:val="32"/>
          <w:szCs w:val="32"/>
        </w:rPr>
        <w:t>可以使用</w:t>
      </w:r>
      <w:r w:rsidR="00F027DD">
        <w:rPr>
          <w:rFonts w:ascii="仿宋" w:eastAsia="仿宋" w:hAnsi="仿宋" w:hint="eastAsia"/>
          <w:sz w:val="32"/>
          <w:szCs w:val="32"/>
        </w:rPr>
        <w:t>银行卡</w:t>
      </w:r>
      <w:r w:rsidR="00DF3ADE">
        <w:rPr>
          <w:rFonts w:ascii="仿宋" w:eastAsia="仿宋" w:hAnsi="仿宋" w:hint="eastAsia"/>
          <w:sz w:val="32"/>
          <w:szCs w:val="32"/>
        </w:rPr>
        <w:t>、</w:t>
      </w:r>
      <w:r w:rsidR="00F027DD">
        <w:rPr>
          <w:rFonts w:ascii="仿宋" w:eastAsia="仿宋" w:hAnsi="仿宋" w:hint="eastAsia"/>
          <w:sz w:val="32"/>
          <w:szCs w:val="32"/>
        </w:rPr>
        <w:t>支付宝</w:t>
      </w:r>
      <w:r w:rsidR="00EB78D5">
        <w:rPr>
          <w:rFonts w:ascii="仿宋" w:eastAsia="仿宋" w:hAnsi="仿宋" w:hint="eastAsia"/>
          <w:sz w:val="32"/>
          <w:szCs w:val="32"/>
        </w:rPr>
        <w:t>和</w:t>
      </w:r>
      <w:r w:rsidR="00DF3ADE">
        <w:rPr>
          <w:rFonts w:ascii="仿宋" w:eastAsia="仿宋" w:hAnsi="仿宋" w:hint="eastAsia"/>
          <w:sz w:val="32"/>
          <w:szCs w:val="32"/>
        </w:rPr>
        <w:t>微信支付</w:t>
      </w:r>
      <w:r w:rsidRPr="00B174DB">
        <w:rPr>
          <w:rFonts w:ascii="仿宋" w:eastAsia="仿宋" w:hAnsi="仿宋" w:hint="eastAsia"/>
          <w:sz w:val="32"/>
          <w:szCs w:val="32"/>
        </w:rPr>
        <w:t>。</w:t>
      </w:r>
    </w:p>
    <w:p w:rsidR="007471B8" w:rsidRPr="00B174DB" w:rsidRDefault="007471B8" w:rsidP="00F2682E">
      <w:pPr>
        <w:spacing w:line="580" w:lineRule="exact"/>
        <w:ind w:firstLineChars="200" w:firstLine="640"/>
        <w:rPr>
          <w:rFonts w:ascii="仿宋" w:eastAsia="仿宋" w:hAnsi="仿宋"/>
          <w:sz w:val="32"/>
          <w:szCs w:val="32"/>
        </w:rPr>
      </w:pPr>
      <w:r w:rsidRPr="00B174DB">
        <w:rPr>
          <w:rFonts w:ascii="仿宋" w:eastAsia="仿宋" w:hAnsi="仿宋" w:hint="eastAsia"/>
          <w:sz w:val="32"/>
          <w:szCs w:val="32"/>
        </w:rPr>
        <w:t>地址：合肥市滨湖新区南京路2588号（徽州大道与南京路交口西北角）合肥要素市场C区四楼市职业技能鉴定指导中心469</w:t>
      </w:r>
      <w:r w:rsidR="00F942B5">
        <w:rPr>
          <w:rFonts w:ascii="仿宋" w:eastAsia="仿宋" w:hAnsi="仿宋" w:hint="eastAsia"/>
          <w:sz w:val="32"/>
          <w:szCs w:val="32"/>
        </w:rPr>
        <w:t>办公</w:t>
      </w:r>
      <w:r w:rsidRPr="00B174DB">
        <w:rPr>
          <w:rFonts w:ascii="仿宋" w:eastAsia="仿宋" w:hAnsi="仿宋" w:hint="eastAsia"/>
          <w:sz w:val="32"/>
          <w:szCs w:val="32"/>
        </w:rPr>
        <w:t>室、471</w:t>
      </w:r>
      <w:r w:rsidR="00F942B5">
        <w:rPr>
          <w:rFonts w:ascii="仿宋" w:eastAsia="仿宋" w:hAnsi="仿宋" w:hint="eastAsia"/>
          <w:sz w:val="32"/>
          <w:szCs w:val="32"/>
        </w:rPr>
        <w:t>办公</w:t>
      </w:r>
      <w:r w:rsidRPr="00B174DB">
        <w:rPr>
          <w:rFonts w:ascii="仿宋" w:eastAsia="仿宋" w:hAnsi="仿宋" w:hint="eastAsia"/>
          <w:sz w:val="32"/>
          <w:szCs w:val="32"/>
        </w:rPr>
        <w:t>室。</w:t>
      </w:r>
    </w:p>
    <w:p w:rsidR="00CF1957" w:rsidRDefault="00FF3690"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（六）</w:t>
      </w:r>
      <w:r w:rsidR="007471B8" w:rsidRPr="00B174DB">
        <w:rPr>
          <w:rFonts w:ascii="仿宋" w:eastAsia="仿宋" w:hAnsi="仿宋" w:hint="eastAsia"/>
          <w:sz w:val="32"/>
          <w:szCs w:val="32"/>
        </w:rPr>
        <w:t>咨询电话</w:t>
      </w:r>
    </w:p>
    <w:p w:rsidR="007471B8" w:rsidRPr="00B174DB" w:rsidRDefault="007471B8" w:rsidP="00F2682E">
      <w:pPr>
        <w:spacing w:line="580" w:lineRule="exact"/>
        <w:ind w:firstLineChars="200" w:firstLine="640"/>
        <w:rPr>
          <w:rFonts w:ascii="仿宋" w:eastAsia="仿宋" w:hAnsi="仿宋"/>
          <w:sz w:val="32"/>
          <w:szCs w:val="32"/>
        </w:rPr>
      </w:pPr>
      <w:r w:rsidRPr="00B174DB">
        <w:rPr>
          <w:rFonts w:ascii="仿宋" w:eastAsia="仿宋" w:hAnsi="仿宋" w:hint="eastAsia"/>
          <w:sz w:val="32"/>
          <w:szCs w:val="32"/>
        </w:rPr>
        <w:t>网上报名期间</w:t>
      </w:r>
      <w:r w:rsidR="00FD51C6">
        <w:rPr>
          <w:rFonts w:ascii="仿宋" w:eastAsia="仿宋" w:hAnsi="仿宋" w:hint="eastAsia"/>
          <w:sz w:val="32"/>
          <w:szCs w:val="32"/>
        </w:rPr>
        <w:t>：</w:t>
      </w:r>
      <w:r w:rsidR="004D55E4">
        <w:rPr>
          <w:rFonts w:ascii="仿宋" w:eastAsia="仿宋" w:hAnsi="仿宋" w:hint="eastAsia"/>
          <w:sz w:val="32"/>
          <w:szCs w:val="32"/>
        </w:rPr>
        <w:t>62729860</w:t>
      </w:r>
      <w:r w:rsidRPr="00B174DB">
        <w:rPr>
          <w:rFonts w:ascii="仿宋" w:eastAsia="仿宋" w:hAnsi="仿宋" w:hint="eastAsia"/>
          <w:sz w:val="32"/>
          <w:szCs w:val="32"/>
        </w:rPr>
        <w:t>；资格审查期间</w:t>
      </w:r>
      <w:r w:rsidR="00FD51C6">
        <w:rPr>
          <w:rFonts w:ascii="仿宋" w:eastAsia="仿宋" w:hAnsi="仿宋" w:hint="eastAsia"/>
          <w:sz w:val="32"/>
          <w:szCs w:val="32"/>
        </w:rPr>
        <w:t>：</w:t>
      </w:r>
      <w:r w:rsidRPr="00B174DB">
        <w:rPr>
          <w:rFonts w:ascii="仿宋" w:eastAsia="仿宋" w:hAnsi="仿宋" w:hint="eastAsia"/>
          <w:sz w:val="32"/>
          <w:szCs w:val="32"/>
        </w:rPr>
        <w:t>62729857。</w:t>
      </w:r>
    </w:p>
    <w:p w:rsidR="00B84C2C" w:rsidRPr="007C7097" w:rsidRDefault="007121D5" w:rsidP="00F2682E">
      <w:pPr>
        <w:spacing w:line="580" w:lineRule="exact"/>
        <w:ind w:firstLine="645"/>
        <w:rPr>
          <w:rFonts w:ascii="黑体" w:eastAsia="黑体" w:hAnsi="黑体"/>
          <w:sz w:val="32"/>
          <w:szCs w:val="32"/>
        </w:rPr>
      </w:pPr>
      <w:r w:rsidRPr="007C7097">
        <w:rPr>
          <w:rFonts w:ascii="黑体" w:eastAsia="黑体" w:hAnsi="黑体" w:hint="eastAsia"/>
          <w:sz w:val="32"/>
          <w:szCs w:val="32"/>
        </w:rPr>
        <w:t>八</w:t>
      </w:r>
      <w:r w:rsidR="007471B8" w:rsidRPr="007C7097">
        <w:rPr>
          <w:rFonts w:ascii="黑体" w:eastAsia="黑体" w:hAnsi="黑体" w:hint="eastAsia"/>
          <w:sz w:val="32"/>
          <w:szCs w:val="32"/>
        </w:rPr>
        <w:t>、</w:t>
      </w:r>
      <w:r w:rsidR="00B84C2C" w:rsidRPr="007C7097">
        <w:rPr>
          <w:rFonts w:ascii="黑体" w:eastAsia="黑体" w:hAnsi="黑体" w:hint="eastAsia"/>
          <w:sz w:val="32"/>
          <w:szCs w:val="32"/>
        </w:rPr>
        <w:t>论文</w:t>
      </w:r>
      <w:r w:rsidRPr="007C7097">
        <w:rPr>
          <w:rFonts w:ascii="黑体" w:eastAsia="黑体" w:hAnsi="黑体" w:hint="eastAsia"/>
          <w:sz w:val="32"/>
          <w:szCs w:val="32"/>
        </w:rPr>
        <w:t>撰写和</w:t>
      </w:r>
      <w:r w:rsidR="00B84C2C" w:rsidRPr="007C7097">
        <w:rPr>
          <w:rFonts w:ascii="黑体" w:eastAsia="黑体" w:hAnsi="黑体" w:hint="eastAsia"/>
          <w:sz w:val="32"/>
          <w:szCs w:val="32"/>
        </w:rPr>
        <w:t>提交</w:t>
      </w:r>
    </w:p>
    <w:p w:rsidR="00E43403" w:rsidRDefault="00BF5E1D" w:rsidP="00F2682E">
      <w:pPr>
        <w:spacing w:line="580" w:lineRule="exact"/>
        <w:ind w:firstLine="645"/>
        <w:rPr>
          <w:rFonts w:ascii="仿宋" w:eastAsia="仿宋" w:hAnsi="仿宋"/>
          <w:sz w:val="32"/>
          <w:szCs w:val="32"/>
        </w:rPr>
      </w:pPr>
      <w:r>
        <w:rPr>
          <w:rFonts w:ascii="仿宋" w:eastAsia="仿宋" w:hAnsi="仿宋" w:hint="eastAsia"/>
          <w:sz w:val="32"/>
          <w:szCs w:val="32"/>
        </w:rPr>
        <w:t>（一）</w:t>
      </w:r>
      <w:r w:rsidR="00047229">
        <w:rPr>
          <w:rFonts w:ascii="仿宋" w:eastAsia="仿宋" w:hAnsi="仿宋" w:hint="eastAsia"/>
          <w:sz w:val="32"/>
          <w:szCs w:val="32"/>
        </w:rPr>
        <w:t>须撰写论文的职业（工种）级别</w:t>
      </w:r>
    </w:p>
    <w:p w:rsidR="00AE1432" w:rsidRDefault="001B59D3" w:rsidP="00F2682E">
      <w:pPr>
        <w:spacing w:line="580" w:lineRule="exact"/>
        <w:ind w:firstLine="645"/>
        <w:rPr>
          <w:rFonts w:ascii="仿宋" w:eastAsia="仿宋" w:hAnsi="仿宋"/>
          <w:sz w:val="32"/>
          <w:szCs w:val="32"/>
        </w:rPr>
      </w:pPr>
      <w:r>
        <w:rPr>
          <w:rFonts w:ascii="仿宋" w:eastAsia="仿宋" w:hAnsi="仿宋" w:hint="eastAsia"/>
          <w:sz w:val="32"/>
          <w:szCs w:val="32"/>
        </w:rPr>
        <w:t>报考</w:t>
      </w:r>
      <w:r w:rsidR="00D97DD7">
        <w:rPr>
          <w:rFonts w:ascii="仿宋" w:eastAsia="仿宋" w:hAnsi="仿宋" w:hint="eastAsia"/>
          <w:sz w:val="32"/>
          <w:szCs w:val="32"/>
        </w:rPr>
        <w:t>1—2级</w:t>
      </w:r>
      <w:r>
        <w:rPr>
          <w:rFonts w:ascii="仿宋" w:eastAsia="仿宋" w:hAnsi="仿宋" w:hint="eastAsia"/>
          <w:sz w:val="32"/>
          <w:szCs w:val="32"/>
        </w:rPr>
        <w:t>的</w:t>
      </w:r>
      <w:r w:rsidR="007471B8" w:rsidRPr="00B174DB">
        <w:rPr>
          <w:rFonts w:ascii="仿宋" w:eastAsia="仿宋" w:hAnsi="仿宋" w:hint="eastAsia"/>
          <w:sz w:val="32"/>
          <w:szCs w:val="32"/>
        </w:rPr>
        <w:t>考生</w:t>
      </w:r>
      <w:r w:rsidR="003F0A97">
        <w:rPr>
          <w:rFonts w:ascii="仿宋" w:eastAsia="仿宋" w:hAnsi="仿宋" w:hint="eastAsia"/>
          <w:sz w:val="32"/>
          <w:szCs w:val="32"/>
        </w:rPr>
        <w:t>须</w:t>
      </w:r>
      <w:r w:rsidR="00AE1432">
        <w:rPr>
          <w:rFonts w:ascii="仿宋" w:eastAsia="仿宋" w:hAnsi="仿宋" w:hint="eastAsia"/>
          <w:sz w:val="32"/>
          <w:szCs w:val="32"/>
        </w:rPr>
        <w:t>撰写</w:t>
      </w:r>
      <w:r w:rsidR="003F0A97">
        <w:rPr>
          <w:rFonts w:ascii="仿宋" w:eastAsia="仿宋" w:hAnsi="仿宋" w:hint="eastAsia"/>
          <w:sz w:val="32"/>
          <w:szCs w:val="32"/>
        </w:rPr>
        <w:t>论文</w:t>
      </w:r>
      <w:r w:rsidR="00AE1432">
        <w:rPr>
          <w:rFonts w:ascii="仿宋" w:eastAsia="仿宋" w:hAnsi="仿宋" w:hint="eastAsia"/>
          <w:sz w:val="32"/>
          <w:szCs w:val="32"/>
        </w:rPr>
        <w:t>并</w:t>
      </w:r>
      <w:r w:rsidR="00FE6BC8">
        <w:rPr>
          <w:rFonts w:ascii="仿宋" w:eastAsia="仿宋" w:hAnsi="仿宋" w:hint="eastAsia"/>
          <w:sz w:val="32"/>
          <w:szCs w:val="32"/>
        </w:rPr>
        <w:t>按时</w:t>
      </w:r>
      <w:r w:rsidR="00AE1432">
        <w:rPr>
          <w:rFonts w:ascii="仿宋" w:eastAsia="仿宋" w:hAnsi="仿宋" w:hint="eastAsia"/>
          <w:sz w:val="32"/>
          <w:szCs w:val="32"/>
        </w:rPr>
        <w:t>提交。</w:t>
      </w:r>
    </w:p>
    <w:p w:rsidR="00AE1432" w:rsidRDefault="00BF5E1D" w:rsidP="00F2682E">
      <w:pPr>
        <w:spacing w:line="580" w:lineRule="exact"/>
        <w:ind w:firstLine="645"/>
        <w:rPr>
          <w:rFonts w:ascii="仿宋" w:eastAsia="仿宋" w:hAnsi="仿宋"/>
          <w:sz w:val="32"/>
          <w:szCs w:val="32"/>
        </w:rPr>
      </w:pPr>
      <w:r>
        <w:rPr>
          <w:rFonts w:ascii="仿宋" w:eastAsia="仿宋" w:hAnsi="仿宋" w:hint="eastAsia"/>
          <w:sz w:val="32"/>
          <w:szCs w:val="32"/>
        </w:rPr>
        <w:t>（二）</w:t>
      </w:r>
      <w:r w:rsidR="00AE1432">
        <w:rPr>
          <w:rFonts w:ascii="仿宋" w:eastAsia="仿宋" w:hAnsi="仿宋" w:hint="eastAsia"/>
          <w:sz w:val="32"/>
          <w:szCs w:val="32"/>
        </w:rPr>
        <w:t>论文提交时间地点</w:t>
      </w:r>
    </w:p>
    <w:p w:rsidR="007471B8" w:rsidRDefault="00F61756" w:rsidP="00F2682E">
      <w:pPr>
        <w:spacing w:line="580" w:lineRule="exact"/>
        <w:ind w:firstLine="645"/>
        <w:rPr>
          <w:rFonts w:ascii="仿宋" w:eastAsia="仿宋" w:hAnsi="仿宋"/>
          <w:sz w:val="32"/>
          <w:szCs w:val="32"/>
        </w:rPr>
      </w:pPr>
      <w:r>
        <w:rPr>
          <w:rFonts w:ascii="仿宋" w:eastAsia="仿宋" w:hAnsi="仿宋" w:hint="eastAsia"/>
          <w:sz w:val="32"/>
          <w:szCs w:val="32"/>
        </w:rPr>
        <w:t>考生可以</w:t>
      </w:r>
      <w:r w:rsidR="00A82911">
        <w:rPr>
          <w:rFonts w:ascii="仿宋" w:eastAsia="仿宋" w:hAnsi="仿宋" w:hint="eastAsia"/>
          <w:sz w:val="32"/>
          <w:szCs w:val="32"/>
        </w:rPr>
        <w:t>选择</w:t>
      </w:r>
      <w:r>
        <w:rPr>
          <w:rFonts w:ascii="仿宋" w:eastAsia="仿宋" w:hAnsi="仿宋" w:hint="eastAsia"/>
          <w:sz w:val="32"/>
          <w:szCs w:val="32"/>
        </w:rPr>
        <w:t>在</w:t>
      </w:r>
      <w:r w:rsidR="007471B8" w:rsidRPr="00B174DB">
        <w:rPr>
          <w:rFonts w:ascii="仿宋" w:eastAsia="仿宋" w:hAnsi="仿宋" w:hint="eastAsia"/>
          <w:sz w:val="32"/>
          <w:szCs w:val="32"/>
        </w:rPr>
        <w:t>201</w:t>
      </w:r>
      <w:r w:rsidR="00047229">
        <w:rPr>
          <w:rFonts w:ascii="仿宋" w:eastAsia="仿宋" w:hAnsi="仿宋" w:hint="eastAsia"/>
          <w:sz w:val="32"/>
          <w:szCs w:val="32"/>
        </w:rPr>
        <w:t>8</w:t>
      </w:r>
      <w:r w:rsidR="007471B8" w:rsidRPr="00B174DB">
        <w:rPr>
          <w:rFonts w:ascii="仿宋" w:eastAsia="仿宋" w:hAnsi="仿宋" w:hint="eastAsia"/>
          <w:sz w:val="32"/>
          <w:szCs w:val="32"/>
        </w:rPr>
        <w:t>年</w:t>
      </w:r>
      <w:r w:rsidR="00C310B1">
        <w:rPr>
          <w:rFonts w:ascii="仿宋" w:eastAsia="仿宋" w:hAnsi="仿宋" w:hint="eastAsia"/>
          <w:sz w:val="32"/>
          <w:szCs w:val="32"/>
        </w:rPr>
        <w:t>9</w:t>
      </w:r>
      <w:r w:rsidR="007471B8" w:rsidRPr="00B174DB">
        <w:rPr>
          <w:rFonts w:ascii="仿宋" w:eastAsia="仿宋" w:hAnsi="仿宋" w:hint="eastAsia"/>
          <w:sz w:val="32"/>
          <w:szCs w:val="32"/>
        </w:rPr>
        <w:t>月</w:t>
      </w:r>
      <w:r w:rsidR="00C310B1">
        <w:rPr>
          <w:rFonts w:ascii="仿宋" w:eastAsia="仿宋" w:hAnsi="仿宋" w:hint="eastAsia"/>
          <w:sz w:val="32"/>
          <w:szCs w:val="32"/>
        </w:rPr>
        <w:t>26</w:t>
      </w:r>
      <w:r w:rsidR="0031150F">
        <w:rPr>
          <w:rFonts w:ascii="仿宋" w:eastAsia="仿宋" w:hAnsi="仿宋" w:hint="eastAsia"/>
          <w:sz w:val="32"/>
          <w:szCs w:val="32"/>
        </w:rPr>
        <w:t>日</w:t>
      </w:r>
      <w:r w:rsidR="00C310B1">
        <w:rPr>
          <w:rFonts w:ascii="仿宋" w:eastAsia="仿宋" w:hAnsi="仿宋" w:hint="eastAsia"/>
          <w:sz w:val="32"/>
          <w:szCs w:val="32"/>
        </w:rPr>
        <w:t>至9月30日</w:t>
      </w:r>
      <w:r>
        <w:rPr>
          <w:rFonts w:ascii="仿宋" w:eastAsia="仿宋" w:hAnsi="仿宋" w:hint="eastAsia"/>
          <w:sz w:val="32"/>
          <w:szCs w:val="32"/>
        </w:rPr>
        <w:t>资格审查期间提交论文，</w:t>
      </w:r>
      <w:r w:rsidR="0046092D">
        <w:rPr>
          <w:rFonts w:ascii="仿宋" w:eastAsia="仿宋" w:hAnsi="仿宋" w:hint="eastAsia"/>
          <w:sz w:val="32"/>
          <w:szCs w:val="32"/>
        </w:rPr>
        <w:t>或</w:t>
      </w:r>
      <w:r>
        <w:rPr>
          <w:rFonts w:ascii="仿宋" w:eastAsia="仿宋" w:hAnsi="仿宋" w:hint="eastAsia"/>
          <w:sz w:val="32"/>
          <w:szCs w:val="32"/>
        </w:rPr>
        <w:t>于2018年</w:t>
      </w:r>
      <w:r w:rsidR="00C6569E">
        <w:rPr>
          <w:rFonts w:ascii="仿宋" w:eastAsia="仿宋" w:hAnsi="仿宋" w:hint="eastAsia"/>
          <w:sz w:val="32"/>
          <w:szCs w:val="32"/>
        </w:rPr>
        <w:t>10月17日至10月18日</w:t>
      </w:r>
      <w:r w:rsidR="006858C9">
        <w:rPr>
          <w:rFonts w:ascii="仿宋" w:eastAsia="仿宋" w:hAnsi="仿宋" w:hint="eastAsia"/>
          <w:sz w:val="32"/>
          <w:szCs w:val="32"/>
        </w:rPr>
        <w:t>（</w:t>
      </w:r>
      <w:r w:rsidR="006858C9" w:rsidRPr="00B174DB">
        <w:rPr>
          <w:rFonts w:ascii="仿宋" w:eastAsia="仿宋" w:hAnsi="仿宋" w:hint="eastAsia"/>
          <w:sz w:val="32"/>
          <w:szCs w:val="32"/>
        </w:rPr>
        <w:t>上午9：00至1</w:t>
      </w:r>
      <w:r w:rsidR="006858C9">
        <w:rPr>
          <w:rFonts w:ascii="仿宋" w:eastAsia="仿宋" w:hAnsi="仿宋" w:hint="eastAsia"/>
          <w:sz w:val="32"/>
          <w:szCs w:val="32"/>
        </w:rPr>
        <w:t>1</w:t>
      </w:r>
      <w:r w:rsidR="006858C9" w:rsidRPr="00B174DB">
        <w:rPr>
          <w:rFonts w:ascii="仿宋" w:eastAsia="仿宋" w:hAnsi="仿宋" w:hint="eastAsia"/>
          <w:sz w:val="32"/>
          <w:szCs w:val="32"/>
        </w:rPr>
        <w:t>：</w:t>
      </w:r>
      <w:r w:rsidR="006858C9">
        <w:rPr>
          <w:rFonts w:ascii="仿宋" w:eastAsia="仿宋" w:hAnsi="仿宋" w:hint="eastAsia"/>
          <w:sz w:val="32"/>
          <w:szCs w:val="32"/>
        </w:rPr>
        <w:t>3</w:t>
      </w:r>
      <w:r w:rsidR="006858C9" w:rsidRPr="00B174DB">
        <w:rPr>
          <w:rFonts w:ascii="仿宋" w:eastAsia="仿宋" w:hAnsi="仿宋" w:hint="eastAsia"/>
          <w:sz w:val="32"/>
          <w:szCs w:val="32"/>
        </w:rPr>
        <w:t>0、下午13：</w:t>
      </w:r>
      <w:r w:rsidR="006858C9">
        <w:rPr>
          <w:rFonts w:ascii="仿宋" w:eastAsia="仿宋" w:hAnsi="仿宋" w:hint="eastAsia"/>
          <w:sz w:val="32"/>
          <w:szCs w:val="32"/>
        </w:rPr>
        <w:t>3</w:t>
      </w:r>
      <w:r w:rsidR="006858C9" w:rsidRPr="00B174DB">
        <w:rPr>
          <w:rFonts w:ascii="仿宋" w:eastAsia="仿宋" w:hAnsi="仿宋" w:hint="eastAsia"/>
          <w:sz w:val="32"/>
          <w:szCs w:val="32"/>
        </w:rPr>
        <w:t>0至1</w:t>
      </w:r>
      <w:r w:rsidR="006858C9">
        <w:rPr>
          <w:rFonts w:ascii="仿宋" w:eastAsia="仿宋" w:hAnsi="仿宋" w:hint="eastAsia"/>
          <w:sz w:val="32"/>
          <w:szCs w:val="32"/>
        </w:rPr>
        <w:t>6</w:t>
      </w:r>
      <w:r w:rsidR="006858C9" w:rsidRPr="00B174DB">
        <w:rPr>
          <w:rFonts w:ascii="仿宋" w:eastAsia="仿宋" w:hAnsi="仿宋" w:hint="eastAsia"/>
          <w:sz w:val="32"/>
          <w:szCs w:val="32"/>
        </w:rPr>
        <w:t>：30</w:t>
      </w:r>
      <w:r w:rsidR="006858C9">
        <w:rPr>
          <w:rFonts w:ascii="仿宋" w:eastAsia="仿宋" w:hAnsi="仿宋" w:hint="eastAsia"/>
          <w:sz w:val="32"/>
          <w:szCs w:val="32"/>
        </w:rPr>
        <w:t>）</w:t>
      </w:r>
      <w:r w:rsidR="005F1BA6">
        <w:rPr>
          <w:rFonts w:ascii="仿宋" w:eastAsia="仿宋" w:hAnsi="仿宋" w:hint="eastAsia"/>
          <w:sz w:val="32"/>
          <w:szCs w:val="32"/>
        </w:rPr>
        <w:t>提</w:t>
      </w:r>
      <w:r w:rsidR="0046092D">
        <w:rPr>
          <w:rFonts w:ascii="仿宋" w:eastAsia="仿宋" w:hAnsi="仿宋" w:hint="eastAsia"/>
          <w:sz w:val="32"/>
          <w:szCs w:val="32"/>
        </w:rPr>
        <w:t>交</w:t>
      </w:r>
      <w:r w:rsidR="005F1BA6">
        <w:rPr>
          <w:rFonts w:ascii="仿宋" w:eastAsia="仿宋" w:hAnsi="仿宋" w:hint="eastAsia"/>
          <w:sz w:val="32"/>
          <w:szCs w:val="32"/>
        </w:rPr>
        <w:t>论文；论文提交</w:t>
      </w:r>
      <w:r w:rsidR="00C52264">
        <w:rPr>
          <w:rFonts w:ascii="仿宋" w:eastAsia="仿宋" w:hAnsi="仿宋" w:hint="eastAsia"/>
          <w:sz w:val="32"/>
          <w:szCs w:val="32"/>
        </w:rPr>
        <w:t>地点：合肥</w:t>
      </w:r>
      <w:r w:rsidR="000E1433">
        <w:rPr>
          <w:rFonts w:ascii="仿宋" w:eastAsia="仿宋" w:hAnsi="仿宋" w:hint="eastAsia"/>
          <w:sz w:val="32"/>
          <w:szCs w:val="32"/>
        </w:rPr>
        <w:t>市职业技能鉴定指导中心</w:t>
      </w:r>
      <w:r w:rsidR="004F64D8">
        <w:rPr>
          <w:rFonts w:ascii="仿宋" w:eastAsia="仿宋" w:hAnsi="仿宋" w:hint="eastAsia"/>
          <w:sz w:val="32"/>
          <w:szCs w:val="32"/>
        </w:rPr>
        <w:t>（合肥要素市场C区）</w:t>
      </w:r>
      <w:r w:rsidR="0031150F">
        <w:rPr>
          <w:rFonts w:ascii="仿宋" w:eastAsia="仿宋" w:hAnsi="仿宋" w:hint="eastAsia"/>
          <w:sz w:val="32"/>
          <w:szCs w:val="32"/>
        </w:rPr>
        <w:t>44</w:t>
      </w:r>
      <w:r w:rsidR="00E338FE">
        <w:rPr>
          <w:rFonts w:ascii="仿宋" w:eastAsia="仿宋" w:hAnsi="仿宋" w:hint="eastAsia"/>
          <w:sz w:val="32"/>
          <w:szCs w:val="32"/>
        </w:rPr>
        <w:t>8办公</w:t>
      </w:r>
      <w:r w:rsidR="0031150F">
        <w:rPr>
          <w:rFonts w:ascii="仿宋" w:eastAsia="仿宋" w:hAnsi="仿宋" w:hint="eastAsia"/>
          <w:sz w:val="32"/>
          <w:szCs w:val="32"/>
        </w:rPr>
        <w:t>室</w:t>
      </w:r>
      <w:r w:rsidR="000943E8">
        <w:rPr>
          <w:rFonts w:ascii="仿宋" w:eastAsia="仿宋" w:hAnsi="仿宋" w:hint="eastAsia"/>
          <w:sz w:val="32"/>
          <w:szCs w:val="32"/>
        </w:rPr>
        <w:t>。</w:t>
      </w:r>
    </w:p>
    <w:p w:rsidR="00345E4B" w:rsidRDefault="00345E4B" w:rsidP="00F2682E">
      <w:pPr>
        <w:spacing w:line="580" w:lineRule="exact"/>
        <w:ind w:firstLine="645"/>
        <w:rPr>
          <w:rFonts w:ascii="仿宋" w:eastAsia="仿宋" w:hAnsi="仿宋"/>
          <w:sz w:val="32"/>
          <w:szCs w:val="32"/>
        </w:rPr>
      </w:pPr>
      <w:r>
        <w:rPr>
          <w:rFonts w:ascii="仿宋" w:eastAsia="仿宋" w:hAnsi="仿宋" w:hint="eastAsia"/>
          <w:sz w:val="32"/>
          <w:szCs w:val="32"/>
        </w:rPr>
        <w:t>（三）论文撰写要求和格式</w:t>
      </w:r>
    </w:p>
    <w:p w:rsidR="00345E4B" w:rsidRPr="00345E4B" w:rsidRDefault="00345E4B" w:rsidP="00F2682E">
      <w:pPr>
        <w:spacing w:line="580" w:lineRule="exact"/>
        <w:ind w:firstLine="645"/>
        <w:rPr>
          <w:rFonts w:ascii="仿宋" w:eastAsia="仿宋" w:hAnsi="仿宋"/>
          <w:sz w:val="32"/>
          <w:szCs w:val="32"/>
        </w:rPr>
      </w:pPr>
      <w:r>
        <w:rPr>
          <w:rFonts w:ascii="仿宋" w:eastAsia="仿宋" w:hAnsi="仿宋" w:hint="eastAsia"/>
          <w:sz w:val="32"/>
          <w:szCs w:val="32"/>
        </w:rPr>
        <w:t>详见《论文撰写要求和格式》（附件5）。</w:t>
      </w:r>
    </w:p>
    <w:p w:rsidR="007121D5" w:rsidRPr="00AA56B6" w:rsidRDefault="002D30EE" w:rsidP="00F2682E">
      <w:pPr>
        <w:spacing w:line="580" w:lineRule="exact"/>
        <w:ind w:firstLine="645"/>
        <w:rPr>
          <w:rFonts w:ascii="黑体" w:eastAsia="黑体" w:hAnsi="黑体"/>
          <w:sz w:val="32"/>
          <w:szCs w:val="32"/>
        </w:rPr>
      </w:pPr>
      <w:r w:rsidRPr="00AA56B6">
        <w:rPr>
          <w:rFonts w:ascii="黑体" w:eastAsia="黑体" w:hAnsi="黑体" w:hint="eastAsia"/>
          <w:sz w:val="32"/>
          <w:szCs w:val="32"/>
        </w:rPr>
        <w:t>九</w:t>
      </w:r>
      <w:r w:rsidR="007121D5" w:rsidRPr="00AA56B6">
        <w:rPr>
          <w:rFonts w:ascii="黑体" w:eastAsia="黑体" w:hAnsi="黑体" w:hint="eastAsia"/>
          <w:sz w:val="32"/>
          <w:szCs w:val="32"/>
        </w:rPr>
        <w:t>、准考证网上打印时间</w:t>
      </w:r>
    </w:p>
    <w:p w:rsidR="007121D5" w:rsidRDefault="007121D5" w:rsidP="00F2682E">
      <w:pPr>
        <w:spacing w:line="580" w:lineRule="exact"/>
        <w:ind w:firstLine="645"/>
        <w:rPr>
          <w:rFonts w:ascii="仿宋" w:eastAsia="仿宋" w:hAnsi="仿宋"/>
          <w:sz w:val="32"/>
          <w:szCs w:val="32"/>
        </w:rPr>
      </w:pPr>
      <w:r w:rsidRPr="00B174DB">
        <w:rPr>
          <w:rFonts w:ascii="仿宋" w:eastAsia="仿宋" w:hAnsi="仿宋" w:hint="eastAsia"/>
          <w:sz w:val="32"/>
          <w:szCs w:val="32"/>
        </w:rPr>
        <w:t>201</w:t>
      </w:r>
      <w:r>
        <w:rPr>
          <w:rFonts w:ascii="仿宋" w:eastAsia="仿宋" w:hAnsi="仿宋" w:hint="eastAsia"/>
          <w:sz w:val="32"/>
          <w:szCs w:val="32"/>
        </w:rPr>
        <w:t>8</w:t>
      </w:r>
      <w:r w:rsidRPr="00B174DB">
        <w:rPr>
          <w:rFonts w:ascii="仿宋" w:eastAsia="仿宋" w:hAnsi="仿宋" w:hint="eastAsia"/>
          <w:sz w:val="32"/>
          <w:szCs w:val="32"/>
        </w:rPr>
        <w:t>年</w:t>
      </w:r>
      <w:r w:rsidR="00F562B6">
        <w:rPr>
          <w:rFonts w:ascii="仿宋" w:eastAsia="仿宋" w:hAnsi="仿宋" w:hint="eastAsia"/>
          <w:sz w:val="32"/>
          <w:szCs w:val="32"/>
        </w:rPr>
        <w:t>11</w:t>
      </w:r>
      <w:r w:rsidRPr="00B174DB">
        <w:rPr>
          <w:rFonts w:ascii="仿宋" w:eastAsia="仿宋" w:hAnsi="仿宋" w:hint="eastAsia"/>
          <w:sz w:val="32"/>
          <w:szCs w:val="32"/>
        </w:rPr>
        <w:t>月1</w:t>
      </w:r>
      <w:r w:rsidR="00071B40">
        <w:rPr>
          <w:rFonts w:ascii="仿宋" w:eastAsia="仿宋" w:hAnsi="仿宋" w:hint="eastAsia"/>
          <w:sz w:val="32"/>
          <w:szCs w:val="32"/>
        </w:rPr>
        <w:t>2</w:t>
      </w:r>
      <w:r w:rsidRPr="00B174DB">
        <w:rPr>
          <w:rFonts w:ascii="仿宋" w:eastAsia="仿宋" w:hAnsi="仿宋" w:hint="eastAsia"/>
          <w:sz w:val="32"/>
          <w:szCs w:val="32"/>
        </w:rPr>
        <w:t>日起请考生自行登录《国家职业资格统一</w:t>
      </w:r>
      <w:r w:rsidRPr="00B174DB">
        <w:rPr>
          <w:rFonts w:ascii="仿宋" w:eastAsia="仿宋" w:hAnsi="仿宋" w:hint="eastAsia"/>
          <w:sz w:val="32"/>
          <w:szCs w:val="32"/>
        </w:rPr>
        <w:lastRenderedPageBreak/>
        <w:t>鉴定网上报名系统》</w:t>
      </w:r>
      <w:r>
        <w:rPr>
          <w:rFonts w:ascii="仿宋" w:eastAsia="仿宋" w:hAnsi="仿宋" w:hint="eastAsia"/>
          <w:sz w:val="32"/>
          <w:szCs w:val="32"/>
        </w:rPr>
        <w:t>从《打印准考证》栏目直接网上</w:t>
      </w:r>
      <w:r w:rsidRPr="00B174DB">
        <w:rPr>
          <w:rFonts w:ascii="仿宋" w:eastAsia="仿宋" w:hAnsi="仿宋" w:hint="eastAsia"/>
          <w:sz w:val="32"/>
          <w:szCs w:val="32"/>
        </w:rPr>
        <w:t>打印。</w:t>
      </w:r>
    </w:p>
    <w:p w:rsidR="00BC6D96" w:rsidRPr="009101C9" w:rsidRDefault="00BC6D96" w:rsidP="00F2682E">
      <w:pPr>
        <w:spacing w:line="580" w:lineRule="exact"/>
        <w:ind w:firstLine="645"/>
        <w:rPr>
          <w:rFonts w:ascii="黑体" w:eastAsia="黑体" w:hAnsi="黑体"/>
          <w:sz w:val="32"/>
          <w:szCs w:val="32"/>
        </w:rPr>
      </w:pPr>
      <w:r w:rsidRPr="009101C9">
        <w:rPr>
          <w:rFonts w:ascii="黑体" w:eastAsia="黑体" w:hAnsi="黑体" w:hint="eastAsia"/>
          <w:sz w:val="32"/>
          <w:szCs w:val="32"/>
        </w:rPr>
        <w:t>十、成绩公布时间</w:t>
      </w:r>
      <w:r w:rsidR="00BF0432" w:rsidRPr="009101C9">
        <w:rPr>
          <w:rFonts w:ascii="黑体" w:eastAsia="黑体" w:hAnsi="黑体" w:hint="eastAsia"/>
          <w:sz w:val="32"/>
          <w:szCs w:val="32"/>
        </w:rPr>
        <w:t>和查询网址</w:t>
      </w:r>
    </w:p>
    <w:p w:rsidR="00945690" w:rsidRDefault="00A7751E" w:rsidP="00F2682E">
      <w:pPr>
        <w:spacing w:line="580" w:lineRule="exact"/>
        <w:ind w:firstLine="645"/>
        <w:rPr>
          <w:rFonts w:ascii="仿宋" w:eastAsia="仿宋" w:hAnsi="仿宋"/>
          <w:sz w:val="32"/>
          <w:szCs w:val="32"/>
        </w:rPr>
      </w:pPr>
      <w:r>
        <w:rPr>
          <w:rFonts w:ascii="仿宋" w:eastAsia="仿宋" w:hAnsi="仿宋" w:hint="eastAsia"/>
          <w:sz w:val="32"/>
          <w:szCs w:val="32"/>
        </w:rPr>
        <w:t>（一）全国统考职业</w:t>
      </w:r>
      <w:r w:rsidR="00945690">
        <w:rPr>
          <w:rFonts w:ascii="仿宋" w:eastAsia="仿宋" w:hAnsi="仿宋" w:hint="eastAsia"/>
          <w:sz w:val="32"/>
          <w:szCs w:val="32"/>
        </w:rPr>
        <w:t>于考后三十日</w:t>
      </w:r>
      <w:r w:rsidR="00E739BE">
        <w:rPr>
          <w:rFonts w:ascii="仿宋" w:eastAsia="仿宋" w:hAnsi="仿宋" w:hint="eastAsia"/>
          <w:sz w:val="32"/>
          <w:szCs w:val="32"/>
        </w:rPr>
        <w:t>起</w:t>
      </w:r>
      <w:r w:rsidR="00986688">
        <w:rPr>
          <w:rFonts w:ascii="仿宋" w:eastAsia="仿宋" w:hAnsi="仿宋" w:hint="eastAsia"/>
          <w:sz w:val="32"/>
          <w:szCs w:val="32"/>
        </w:rPr>
        <w:t>在</w:t>
      </w:r>
      <w:r>
        <w:rPr>
          <w:rFonts w:ascii="仿宋" w:eastAsia="仿宋" w:hAnsi="仿宋" w:hint="eastAsia"/>
          <w:sz w:val="32"/>
          <w:szCs w:val="32"/>
        </w:rPr>
        <w:t>安徽职业技能鉴定工作网（www.ahosta.gov.cn）</w:t>
      </w:r>
      <w:r w:rsidR="001F4A94">
        <w:rPr>
          <w:rFonts w:ascii="仿宋" w:eastAsia="仿宋" w:hAnsi="仿宋" w:hint="eastAsia"/>
          <w:sz w:val="32"/>
          <w:szCs w:val="32"/>
        </w:rPr>
        <w:t>公布</w:t>
      </w:r>
      <w:r w:rsidR="00E739BE">
        <w:rPr>
          <w:rFonts w:ascii="仿宋" w:eastAsia="仿宋" w:hAnsi="仿宋" w:hint="eastAsia"/>
          <w:sz w:val="32"/>
          <w:szCs w:val="32"/>
        </w:rPr>
        <w:t>，具体时间以</w:t>
      </w:r>
      <w:r w:rsidR="00A64858">
        <w:rPr>
          <w:rFonts w:ascii="仿宋" w:eastAsia="仿宋" w:hAnsi="仿宋" w:hint="eastAsia"/>
          <w:sz w:val="32"/>
          <w:szCs w:val="32"/>
        </w:rPr>
        <w:t>该</w:t>
      </w:r>
      <w:r w:rsidR="00E739BE">
        <w:rPr>
          <w:rFonts w:ascii="仿宋" w:eastAsia="仿宋" w:hAnsi="仿宋" w:hint="eastAsia"/>
          <w:sz w:val="32"/>
          <w:szCs w:val="32"/>
        </w:rPr>
        <w:t>网站</w:t>
      </w:r>
      <w:r w:rsidR="001575D3">
        <w:rPr>
          <w:rFonts w:ascii="仿宋" w:eastAsia="仿宋" w:hAnsi="仿宋" w:hint="eastAsia"/>
          <w:sz w:val="32"/>
          <w:szCs w:val="32"/>
        </w:rPr>
        <w:t>通知</w:t>
      </w:r>
      <w:r w:rsidR="00E739BE">
        <w:rPr>
          <w:rFonts w:ascii="仿宋" w:eastAsia="仿宋" w:hAnsi="仿宋" w:hint="eastAsia"/>
          <w:sz w:val="32"/>
          <w:szCs w:val="32"/>
        </w:rPr>
        <w:t>为准</w:t>
      </w:r>
      <w:r w:rsidR="00201ED7">
        <w:rPr>
          <w:rFonts w:ascii="仿宋" w:eastAsia="仿宋" w:hAnsi="仿宋" w:hint="eastAsia"/>
          <w:sz w:val="32"/>
          <w:szCs w:val="32"/>
        </w:rPr>
        <w:t>；</w:t>
      </w:r>
      <w:r w:rsidR="00986688">
        <w:rPr>
          <w:rFonts w:ascii="仿宋" w:eastAsia="仿宋" w:hAnsi="仿宋" w:hint="eastAsia"/>
          <w:sz w:val="32"/>
          <w:szCs w:val="32"/>
        </w:rPr>
        <w:t>我中心收到考生成绩后在</w:t>
      </w:r>
      <w:r w:rsidR="00945690">
        <w:rPr>
          <w:rFonts w:ascii="仿宋" w:eastAsia="仿宋" w:hAnsi="仿宋" w:hint="eastAsia"/>
          <w:sz w:val="32"/>
          <w:szCs w:val="32"/>
        </w:rPr>
        <w:t>《国家职业资格统一鉴定网上报名系统》</w:t>
      </w:r>
      <w:r w:rsidR="00254CD4">
        <w:rPr>
          <w:rFonts w:ascii="仿宋" w:eastAsia="仿宋" w:hAnsi="仿宋" w:hint="eastAsia"/>
          <w:sz w:val="32"/>
          <w:szCs w:val="32"/>
        </w:rPr>
        <w:t>成绩查询栏目</w:t>
      </w:r>
      <w:r w:rsidR="00E869ED">
        <w:rPr>
          <w:rFonts w:ascii="仿宋" w:eastAsia="仿宋" w:hAnsi="仿宋" w:hint="eastAsia"/>
          <w:sz w:val="32"/>
          <w:szCs w:val="32"/>
        </w:rPr>
        <w:t>提供</w:t>
      </w:r>
      <w:r w:rsidR="00924005">
        <w:rPr>
          <w:rFonts w:ascii="仿宋" w:eastAsia="仿宋" w:hAnsi="仿宋" w:hint="eastAsia"/>
          <w:sz w:val="32"/>
          <w:szCs w:val="32"/>
        </w:rPr>
        <w:t>成绩</w:t>
      </w:r>
      <w:r w:rsidR="00E869ED">
        <w:rPr>
          <w:rFonts w:ascii="仿宋" w:eastAsia="仿宋" w:hAnsi="仿宋" w:hint="eastAsia"/>
          <w:sz w:val="32"/>
          <w:szCs w:val="32"/>
        </w:rPr>
        <w:t>查询服务</w:t>
      </w:r>
      <w:r w:rsidR="00945690">
        <w:rPr>
          <w:rFonts w:ascii="仿宋" w:eastAsia="仿宋" w:hAnsi="仿宋" w:hint="eastAsia"/>
          <w:sz w:val="32"/>
          <w:szCs w:val="32"/>
        </w:rPr>
        <w:t>。</w:t>
      </w:r>
    </w:p>
    <w:p w:rsidR="00E32A13" w:rsidRDefault="00E32A13" w:rsidP="00F2682E">
      <w:pPr>
        <w:spacing w:line="580" w:lineRule="exact"/>
        <w:ind w:firstLine="645"/>
        <w:rPr>
          <w:rFonts w:ascii="仿宋" w:eastAsia="仿宋" w:hAnsi="仿宋"/>
          <w:sz w:val="32"/>
          <w:szCs w:val="32"/>
        </w:rPr>
      </w:pPr>
      <w:r>
        <w:rPr>
          <w:rFonts w:ascii="仿宋" w:eastAsia="仿宋" w:hAnsi="仿宋" w:hint="eastAsia"/>
          <w:sz w:val="32"/>
          <w:szCs w:val="32"/>
        </w:rPr>
        <w:t>（二）全省统考职业于考后三十日在合肥市人力资源和社会保障局（www.ahhfld.gov.cn）《国家职业资格统一鉴定网上报名系统》</w:t>
      </w:r>
      <w:r w:rsidR="00C45337">
        <w:rPr>
          <w:rFonts w:ascii="仿宋" w:eastAsia="仿宋" w:hAnsi="仿宋" w:hint="eastAsia"/>
          <w:sz w:val="32"/>
          <w:szCs w:val="32"/>
        </w:rPr>
        <w:t>成绩查询栏目</w:t>
      </w:r>
      <w:r w:rsidR="005A3C68">
        <w:rPr>
          <w:rFonts w:ascii="仿宋" w:eastAsia="仿宋" w:hAnsi="仿宋" w:hint="eastAsia"/>
          <w:sz w:val="32"/>
          <w:szCs w:val="32"/>
        </w:rPr>
        <w:t>查询</w:t>
      </w:r>
      <w:r w:rsidR="00C45337">
        <w:rPr>
          <w:rFonts w:ascii="仿宋" w:eastAsia="仿宋" w:hAnsi="仿宋" w:hint="eastAsia"/>
          <w:sz w:val="32"/>
          <w:szCs w:val="32"/>
        </w:rPr>
        <w:t>。</w:t>
      </w:r>
    </w:p>
    <w:p w:rsidR="00AA7000" w:rsidRPr="00A72306" w:rsidRDefault="00AA7000" w:rsidP="00F2682E">
      <w:pPr>
        <w:spacing w:line="580" w:lineRule="exact"/>
        <w:ind w:firstLine="645"/>
        <w:rPr>
          <w:rFonts w:ascii="黑体" w:eastAsia="黑体" w:hAnsi="黑体"/>
          <w:sz w:val="32"/>
          <w:szCs w:val="32"/>
        </w:rPr>
      </w:pPr>
      <w:r w:rsidRPr="00A72306">
        <w:rPr>
          <w:rFonts w:ascii="黑体" w:eastAsia="黑体" w:hAnsi="黑体" w:hint="eastAsia"/>
          <w:sz w:val="32"/>
          <w:szCs w:val="32"/>
        </w:rPr>
        <w:t>十一、考试合格人员证书发放</w:t>
      </w:r>
    </w:p>
    <w:p w:rsidR="00AA7000" w:rsidRPr="00B174DB" w:rsidRDefault="003E0D18" w:rsidP="00F2682E">
      <w:pPr>
        <w:spacing w:line="580" w:lineRule="exact"/>
        <w:ind w:firstLine="645"/>
        <w:rPr>
          <w:rFonts w:ascii="仿宋" w:eastAsia="仿宋" w:hAnsi="仿宋"/>
          <w:sz w:val="32"/>
          <w:szCs w:val="32"/>
        </w:rPr>
      </w:pPr>
      <w:r>
        <w:rPr>
          <w:rFonts w:ascii="仿宋" w:eastAsia="仿宋" w:hAnsi="仿宋" w:hint="eastAsia"/>
          <w:sz w:val="32"/>
          <w:szCs w:val="32"/>
        </w:rPr>
        <w:t>考试合格人员证书</w:t>
      </w:r>
      <w:r w:rsidR="0070083A">
        <w:rPr>
          <w:rFonts w:ascii="仿宋" w:eastAsia="仿宋" w:hAnsi="仿宋" w:hint="eastAsia"/>
          <w:sz w:val="32"/>
          <w:szCs w:val="32"/>
        </w:rPr>
        <w:t>发放通知</w:t>
      </w:r>
      <w:r>
        <w:rPr>
          <w:rFonts w:ascii="仿宋" w:eastAsia="仿宋" w:hAnsi="仿宋" w:hint="eastAsia"/>
          <w:sz w:val="32"/>
          <w:szCs w:val="32"/>
        </w:rPr>
        <w:t>在</w:t>
      </w:r>
      <w:r w:rsidR="002A00C8">
        <w:rPr>
          <w:rFonts w:ascii="仿宋" w:eastAsia="仿宋" w:hAnsi="仿宋" w:hint="eastAsia"/>
          <w:sz w:val="32"/>
          <w:szCs w:val="32"/>
        </w:rPr>
        <w:t>合肥市人力资源和社会保障局（www.ahhfld.gov.cn）《国家职业资格统一鉴定网上报名系统》</w:t>
      </w:r>
      <w:r>
        <w:rPr>
          <w:rFonts w:ascii="仿宋" w:eastAsia="仿宋" w:hAnsi="仿宋" w:hint="eastAsia"/>
          <w:sz w:val="32"/>
          <w:szCs w:val="32"/>
        </w:rPr>
        <w:t>发布。</w:t>
      </w:r>
    </w:p>
    <w:p w:rsidR="007471B8" w:rsidRPr="006875FA" w:rsidRDefault="00712FB9" w:rsidP="00F2682E">
      <w:pPr>
        <w:spacing w:line="580" w:lineRule="exact"/>
        <w:ind w:firstLine="645"/>
        <w:rPr>
          <w:rFonts w:ascii="黑体" w:eastAsia="黑体" w:hAnsi="黑体"/>
          <w:sz w:val="32"/>
          <w:szCs w:val="32"/>
        </w:rPr>
      </w:pPr>
      <w:r w:rsidRPr="006875FA">
        <w:rPr>
          <w:rFonts w:ascii="黑体" w:eastAsia="黑体" w:hAnsi="黑体" w:hint="eastAsia"/>
          <w:sz w:val="32"/>
          <w:szCs w:val="32"/>
        </w:rPr>
        <w:t>十</w:t>
      </w:r>
      <w:r w:rsidR="00106611" w:rsidRPr="006875FA">
        <w:rPr>
          <w:rFonts w:ascii="黑体" w:eastAsia="黑体" w:hAnsi="黑体" w:hint="eastAsia"/>
          <w:sz w:val="32"/>
          <w:szCs w:val="32"/>
        </w:rPr>
        <w:t>二</w:t>
      </w:r>
      <w:r w:rsidR="00EA386C" w:rsidRPr="006875FA">
        <w:rPr>
          <w:rFonts w:ascii="黑体" w:eastAsia="黑体" w:hAnsi="黑体" w:hint="eastAsia"/>
          <w:sz w:val="32"/>
          <w:szCs w:val="32"/>
        </w:rPr>
        <w:t>、注意事项</w:t>
      </w:r>
    </w:p>
    <w:p w:rsidR="000501F3" w:rsidRPr="00B174DB" w:rsidRDefault="00D23D95"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（一）</w:t>
      </w:r>
      <w:r w:rsidR="000501F3" w:rsidRPr="00B174DB">
        <w:rPr>
          <w:rFonts w:ascii="仿宋" w:eastAsia="仿宋" w:hAnsi="仿宋" w:hint="eastAsia"/>
          <w:sz w:val="32"/>
          <w:szCs w:val="32"/>
        </w:rPr>
        <w:t>考生报名前</w:t>
      </w:r>
      <w:r w:rsidR="000501F3">
        <w:rPr>
          <w:rFonts w:ascii="仿宋" w:eastAsia="仿宋" w:hAnsi="仿宋" w:hint="eastAsia"/>
          <w:sz w:val="32"/>
          <w:szCs w:val="32"/>
        </w:rPr>
        <w:t>应</w:t>
      </w:r>
      <w:r w:rsidR="000501F3" w:rsidRPr="00B174DB">
        <w:rPr>
          <w:rFonts w:ascii="仿宋" w:eastAsia="仿宋" w:hAnsi="仿宋" w:hint="eastAsia"/>
          <w:sz w:val="32"/>
          <w:szCs w:val="32"/>
        </w:rPr>
        <w:t>仔细阅读《201</w:t>
      </w:r>
      <w:r w:rsidR="000501F3">
        <w:rPr>
          <w:rFonts w:ascii="仿宋" w:eastAsia="仿宋" w:hAnsi="仿宋" w:hint="eastAsia"/>
          <w:sz w:val="32"/>
          <w:szCs w:val="32"/>
        </w:rPr>
        <w:t>8</w:t>
      </w:r>
      <w:r w:rsidR="000501F3" w:rsidRPr="00B174DB">
        <w:rPr>
          <w:rFonts w:ascii="仿宋" w:eastAsia="仿宋" w:hAnsi="仿宋" w:hint="eastAsia"/>
          <w:sz w:val="32"/>
          <w:szCs w:val="32"/>
        </w:rPr>
        <w:t>年</w:t>
      </w:r>
      <w:r w:rsidR="007560E3">
        <w:rPr>
          <w:rFonts w:ascii="仿宋" w:eastAsia="仿宋" w:hAnsi="仿宋" w:hint="eastAsia"/>
          <w:sz w:val="32"/>
          <w:szCs w:val="32"/>
        </w:rPr>
        <w:t>11</w:t>
      </w:r>
      <w:r w:rsidR="000501F3" w:rsidRPr="00B174DB">
        <w:rPr>
          <w:rFonts w:ascii="仿宋" w:eastAsia="仿宋" w:hAnsi="仿宋" w:hint="eastAsia"/>
          <w:sz w:val="32"/>
          <w:szCs w:val="32"/>
        </w:rPr>
        <w:t>月</w:t>
      </w:r>
      <w:r w:rsidR="000501F3">
        <w:rPr>
          <w:rFonts w:ascii="仿宋" w:eastAsia="仿宋" w:hAnsi="仿宋" w:hint="eastAsia"/>
          <w:sz w:val="32"/>
          <w:szCs w:val="32"/>
        </w:rPr>
        <w:t>国家</w:t>
      </w:r>
      <w:r w:rsidR="000501F3" w:rsidRPr="00B174DB">
        <w:rPr>
          <w:rFonts w:ascii="仿宋" w:eastAsia="仿宋" w:hAnsi="仿宋" w:hint="eastAsia"/>
          <w:sz w:val="32"/>
          <w:szCs w:val="32"/>
        </w:rPr>
        <w:t>职业资格统一鉴定考核方案》</w:t>
      </w:r>
      <w:r w:rsidR="000501F3">
        <w:rPr>
          <w:rFonts w:ascii="仿宋" w:eastAsia="仿宋" w:hAnsi="仿宋" w:hint="eastAsia"/>
          <w:sz w:val="32"/>
          <w:szCs w:val="32"/>
        </w:rPr>
        <w:t>，考生在网上报名时视作已阅读并了解考核方案</w:t>
      </w:r>
      <w:r w:rsidR="000501F3" w:rsidRPr="00B174DB">
        <w:rPr>
          <w:rFonts w:ascii="仿宋" w:eastAsia="仿宋" w:hAnsi="仿宋" w:hint="eastAsia"/>
          <w:sz w:val="32"/>
          <w:szCs w:val="32"/>
        </w:rPr>
        <w:t>。</w:t>
      </w:r>
    </w:p>
    <w:p w:rsidR="000501F3" w:rsidRPr="00926EC7" w:rsidRDefault="00D23D95" w:rsidP="00F2682E">
      <w:pPr>
        <w:spacing w:line="580" w:lineRule="exact"/>
        <w:ind w:firstLine="646"/>
        <w:jc w:val="left"/>
        <w:rPr>
          <w:rFonts w:ascii="仿宋" w:eastAsia="仿宋" w:hAnsi="仿宋"/>
          <w:sz w:val="32"/>
          <w:szCs w:val="32"/>
        </w:rPr>
      </w:pPr>
      <w:r>
        <w:rPr>
          <w:rFonts w:ascii="仿宋" w:eastAsia="仿宋" w:hAnsi="仿宋" w:hint="eastAsia"/>
          <w:sz w:val="32"/>
          <w:szCs w:val="32"/>
        </w:rPr>
        <w:t>（</w:t>
      </w:r>
      <w:r w:rsidR="005A535F">
        <w:rPr>
          <w:rFonts w:ascii="仿宋" w:eastAsia="仿宋" w:hAnsi="仿宋" w:hint="eastAsia"/>
          <w:sz w:val="32"/>
          <w:szCs w:val="32"/>
        </w:rPr>
        <w:t>二</w:t>
      </w:r>
      <w:r>
        <w:rPr>
          <w:rFonts w:ascii="仿宋" w:eastAsia="仿宋" w:hAnsi="仿宋" w:hint="eastAsia"/>
          <w:sz w:val="32"/>
          <w:szCs w:val="32"/>
        </w:rPr>
        <w:t>）</w:t>
      </w:r>
      <w:r w:rsidR="000501F3">
        <w:rPr>
          <w:rFonts w:ascii="仿宋" w:eastAsia="仿宋" w:hAnsi="仿宋" w:hint="eastAsia"/>
          <w:sz w:val="32"/>
          <w:szCs w:val="32"/>
        </w:rPr>
        <w:t>考生报名前应仔细阅读</w:t>
      </w:r>
      <w:r w:rsidR="000501F3" w:rsidRPr="00D9676A">
        <w:rPr>
          <w:rFonts w:ascii="仿宋" w:eastAsia="仿宋" w:hAnsi="仿宋" w:hint="eastAsia"/>
          <w:sz w:val="32"/>
          <w:szCs w:val="32"/>
        </w:rPr>
        <w:t>《安徽省职业技能鉴定笔试考生须知（试行）》</w:t>
      </w:r>
      <w:r w:rsidR="000501F3">
        <w:rPr>
          <w:rFonts w:ascii="仿宋" w:eastAsia="仿宋" w:hAnsi="仿宋" w:hint="eastAsia"/>
          <w:sz w:val="32"/>
          <w:szCs w:val="32"/>
        </w:rPr>
        <w:t>、《</w:t>
      </w:r>
      <w:r w:rsidR="000501F3" w:rsidRPr="00810850">
        <w:rPr>
          <w:rFonts w:ascii="仿宋" w:eastAsia="仿宋" w:hAnsi="仿宋" w:hint="eastAsia"/>
          <w:bCs/>
          <w:spacing w:val="14"/>
          <w:sz w:val="32"/>
          <w:szCs w:val="32"/>
        </w:rPr>
        <w:t>安徽省职业技能鉴定答题卡填写要求</w:t>
      </w:r>
      <w:r w:rsidR="000501F3">
        <w:rPr>
          <w:rFonts w:ascii="仿宋" w:eastAsia="仿宋" w:hAnsi="仿宋" w:hint="eastAsia"/>
          <w:sz w:val="32"/>
          <w:szCs w:val="32"/>
        </w:rPr>
        <w:t>》、</w:t>
      </w:r>
      <w:r w:rsidR="000501F3" w:rsidRPr="00926EC7">
        <w:rPr>
          <w:rFonts w:ascii="仿宋" w:eastAsia="仿宋" w:hAnsi="仿宋" w:hint="eastAsia"/>
          <w:sz w:val="32"/>
          <w:szCs w:val="32"/>
        </w:rPr>
        <w:t>《安徽省职业技能鉴定操作技能考生须知（试行）》、《安徽省职业技能鉴定机考考生须知（试行）》、《安徽省职业技能鉴定考生违纪处理办法（试行）》等规章</w:t>
      </w:r>
      <w:r w:rsidR="0001183B" w:rsidRPr="00926EC7">
        <w:rPr>
          <w:rFonts w:ascii="仿宋" w:eastAsia="仿宋" w:hAnsi="仿宋" w:hint="eastAsia"/>
          <w:sz w:val="32"/>
          <w:szCs w:val="32"/>
        </w:rPr>
        <w:t>（附件</w:t>
      </w:r>
      <w:r w:rsidR="005E1268">
        <w:rPr>
          <w:rFonts w:ascii="仿宋" w:eastAsia="仿宋" w:hAnsi="仿宋" w:hint="eastAsia"/>
          <w:sz w:val="32"/>
          <w:szCs w:val="32"/>
        </w:rPr>
        <w:t>6</w:t>
      </w:r>
      <w:r w:rsidR="0001183B" w:rsidRPr="00926EC7">
        <w:rPr>
          <w:rFonts w:ascii="仿宋" w:eastAsia="仿宋" w:hAnsi="仿宋" w:hint="eastAsia"/>
          <w:sz w:val="32"/>
          <w:szCs w:val="32"/>
        </w:rPr>
        <w:t>）</w:t>
      </w:r>
      <w:r w:rsidR="000501F3" w:rsidRPr="00926EC7">
        <w:rPr>
          <w:rFonts w:ascii="仿宋" w:eastAsia="仿宋" w:hAnsi="仿宋" w:hint="eastAsia"/>
          <w:sz w:val="32"/>
          <w:szCs w:val="32"/>
        </w:rPr>
        <w:t>，考生在网上报</w:t>
      </w:r>
      <w:r w:rsidR="000501F3" w:rsidRPr="00926EC7">
        <w:rPr>
          <w:rFonts w:ascii="仿宋" w:eastAsia="仿宋" w:hAnsi="仿宋" w:hint="eastAsia"/>
          <w:sz w:val="32"/>
          <w:szCs w:val="32"/>
        </w:rPr>
        <w:lastRenderedPageBreak/>
        <w:t xml:space="preserve">名时视作已阅读并了解以上规章。 </w:t>
      </w:r>
    </w:p>
    <w:p w:rsidR="00EA386C" w:rsidRPr="00B174DB" w:rsidRDefault="00D23D95"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sidR="00410A1A">
        <w:rPr>
          <w:rFonts w:ascii="仿宋" w:eastAsia="仿宋" w:hAnsi="仿宋" w:hint="eastAsia"/>
          <w:sz w:val="32"/>
          <w:szCs w:val="32"/>
        </w:rPr>
        <w:t>三</w:t>
      </w:r>
      <w:r>
        <w:rPr>
          <w:rFonts w:ascii="仿宋" w:eastAsia="仿宋" w:hAnsi="仿宋" w:hint="eastAsia"/>
          <w:sz w:val="32"/>
          <w:szCs w:val="32"/>
        </w:rPr>
        <w:t>）</w:t>
      </w:r>
      <w:r w:rsidR="00EA386C" w:rsidRPr="00B174DB">
        <w:rPr>
          <w:rFonts w:ascii="仿宋" w:eastAsia="仿宋" w:hAnsi="仿宋" w:hint="eastAsia"/>
          <w:sz w:val="32"/>
          <w:szCs w:val="32"/>
        </w:rPr>
        <w:t>网上报名上传电子照片规格</w:t>
      </w:r>
      <w:r w:rsidR="002751FB">
        <w:rPr>
          <w:rFonts w:ascii="仿宋" w:eastAsia="仿宋" w:hAnsi="仿宋" w:hint="eastAsia"/>
          <w:sz w:val="32"/>
          <w:szCs w:val="32"/>
        </w:rPr>
        <w:t>：</w:t>
      </w:r>
      <w:r w:rsidR="00EA386C" w:rsidRPr="00B174DB">
        <w:rPr>
          <w:rFonts w:ascii="仿宋" w:eastAsia="仿宋" w:hAnsi="仿宋" w:hint="eastAsia"/>
          <w:sz w:val="32"/>
          <w:szCs w:val="32"/>
        </w:rPr>
        <w:t>近期免冠正面证件照，jpg格式，不大于1MB。</w:t>
      </w:r>
    </w:p>
    <w:p w:rsidR="005B307E" w:rsidRPr="00B174DB" w:rsidRDefault="00D23D95"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sidR="007425B5">
        <w:rPr>
          <w:rFonts w:ascii="仿宋" w:eastAsia="仿宋" w:hAnsi="仿宋" w:hint="eastAsia"/>
          <w:sz w:val="32"/>
          <w:szCs w:val="32"/>
        </w:rPr>
        <w:t>四</w:t>
      </w:r>
      <w:r>
        <w:rPr>
          <w:rFonts w:ascii="仿宋" w:eastAsia="仿宋" w:hAnsi="仿宋" w:hint="eastAsia"/>
          <w:sz w:val="32"/>
          <w:szCs w:val="32"/>
        </w:rPr>
        <w:t>）</w:t>
      </w:r>
      <w:r w:rsidR="005B307E" w:rsidRPr="00B174DB">
        <w:rPr>
          <w:rFonts w:ascii="仿宋" w:eastAsia="仿宋" w:hAnsi="仿宋" w:hint="eastAsia"/>
          <w:sz w:val="32"/>
          <w:szCs w:val="32"/>
        </w:rPr>
        <w:t>请考生自行登录《国家职业资格统一鉴定网上报名系统》进行报名，不要由他人代为报名，并确保所填身份证号码、</w:t>
      </w:r>
      <w:r w:rsidR="00715DF9">
        <w:rPr>
          <w:rFonts w:ascii="仿宋" w:eastAsia="仿宋" w:hAnsi="仿宋" w:hint="eastAsia"/>
          <w:sz w:val="32"/>
          <w:szCs w:val="32"/>
        </w:rPr>
        <w:t>证书信息、</w:t>
      </w:r>
      <w:r w:rsidR="005B307E" w:rsidRPr="00B174DB">
        <w:rPr>
          <w:rFonts w:ascii="仿宋" w:eastAsia="仿宋" w:hAnsi="仿宋" w:hint="eastAsia"/>
          <w:sz w:val="32"/>
          <w:szCs w:val="32"/>
        </w:rPr>
        <w:t>手机号码、工作单位等个人信息的准确性，如发现个人填报信息有误可以在资格审查前登录《查看报名结果》栏目进行修改。</w:t>
      </w:r>
    </w:p>
    <w:p w:rsidR="005B307E" w:rsidRDefault="0043149B"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sidR="00FE6C2F">
        <w:rPr>
          <w:rFonts w:ascii="仿宋" w:eastAsia="仿宋" w:hAnsi="仿宋" w:hint="eastAsia"/>
          <w:sz w:val="32"/>
          <w:szCs w:val="32"/>
        </w:rPr>
        <w:t>五</w:t>
      </w:r>
      <w:r>
        <w:rPr>
          <w:rFonts w:ascii="仿宋" w:eastAsia="仿宋" w:hAnsi="仿宋" w:hint="eastAsia"/>
          <w:sz w:val="32"/>
          <w:szCs w:val="32"/>
        </w:rPr>
        <w:t>）</w:t>
      </w:r>
      <w:r w:rsidR="00697489">
        <w:rPr>
          <w:rFonts w:ascii="仿宋" w:eastAsia="仿宋" w:hAnsi="仿宋" w:hint="eastAsia"/>
          <w:sz w:val="32"/>
          <w:szCs w:val="32"/>
        </w:rPr>
        <w:t>因</w:t>
      </w:r>
      <w:r w:rsidR="005B307E" w:rsidRPr="00B174DB">
        <w:rPr>
          <w:rFonts w:ascii="仿宋" w:eastAsia="仿宋" w:hAnsi="仿宋" w:hint="eastAsia"/>
          <w:sz w:val="32"/>
          <w:szCs w:val="32"/>
        </w:rPr>
        <w:t>考生填报个人信息有误而造成</w:t>
      </w:r>
      <w:r w:rsidR="00F20F5C">
        <w:rPr>
          <w:rFonts w:ascii="仿宋" w:eastAsia="仿宋" w:hAnsi="仿宋" w:hint="eastAsia"/>
          <w:sz w:val="32"/>
          <w:szCs w:val="32"/>
        </w:rPr>
        <w:t>资格审查不通过</w:t>
      </w:r>
      <w:r w:rsidR="0060248C">
        <w:rPr>
          <w:rFonts w:ascii="仿宋" w:eastAsia="仿宋" w:hAnsi="仿宋" w:hint="eastAsia"/>
          <w:sz w:val="32"/>
          <w:szCs w:val="32"/>
        </w:rPr>
        <w:t>或</w:t>
      </w:r>
      <w:r w:rsidR="005B307E" w:rsidRPr="00B174DB">
        <w:rPr>
          <w:rFonts w:ascii="仿宋" w:eastAsia="仿宋" w:hAnsi="仿宋" w:hint="eastAsia"/>
          <w:sz w:val="32"/>
          <w:szCs w:val="32"/>
        </w:rPr>
        <w:t>无法参加考试</w:t>
      </w:r>
      <w:r w:rsidR="00252437">
        <w:rPr>
          <w:rFonts w:ascii="仿宋" w:eastAsia="仿宋" w:hAnsi="仿宋" w:hint="eastAsia"/>
          <w:sz w:val="32"/>
          <w:szCs w:val="32"/>
        </w:rPr>
        <w:t>、</w:t>
      </w:r>
      <w:r w:rsidR="005B307E">
        <w:rPr>
          <w:rFonts w:ascii="仿宋" w:eastAsia="仿宋" w:hAnsi="仿宋" w:hint="eastAsia"/>
          <w:sz w:val="32"/>
          <w:szCs w:val="32"/>
        </w:rPr>
        <w:t>影响证书办理</w:t>
      </w:r>
      <w:r w:rsidR="00252437">
        <w:rPr>
          <w:rFonts w:ascii="仿宋" w:eastAsia="仿宋" w:hAnsi="仿宋" w:hint="eastAsia"/>
          <w:sz w:val="32"/>
          <w:szCs w:val="32"/>
        </w:rPr>
        <w:t>等</w:t>
      </w:r>
      <w:r w:rsidR="005B307E" w:rsidRPr="00B174DB">
        <w:rPr>
          <w:rFonts w:ascii="仿宋" w:eastAsia="仿宋" w:hAnsi="仿宋" w:hint="eastAsia"/>
          <w:sz w:val="32"/>
          <w:szCs w:val="32"/>
        </w:rPr>
        <w:t>情况由考生自行负责。</w:t>
      </w:r>
    </w:p>
    <w:p w:rsidR="007471B8" w:rsidRPr="00B174DB" w:rsidRDefault="0043149B" w:rsidP="00F2682E">
      <w:pPr>
        <w:spacing w:line="580" w:lineRule="exact"/>
        <w:ind w:firstLine="645"/>
        <w:rPr>
          <w:rFonts w:ascii="仿宋" w:eastAsia="仿宋" w:hAnsi="仿宋"/>
          <w:sz w:val="32"/>
          <w:szCs w:val="32"/>
        </w:rPr>
      </w:pPr>
      <w:r>
        <w:rPr>
          <w:rFonts w:ascii="仿宋" w:eastAsia="仿宋" w:hAnsi="仿宋" w:hint="eastAsia"/>
          <w:sz w:val="32"/>
          <w:szCs w:val="32"/>
        </w:rPr>
        <w:t>（</w:t>
      </w:r>
      <w:r w:rsidR="00C31C8E">
        <w:rPr>
          <w:rFonts w:ascii="仿宋" w:eastAsia="仿宋" w:hAnsi="仿宋" w:hint="eastAsia"/>
          <w:sz w:val="32"/>
          <w:szCs w:val="32"/>
        </w:rPr>
        <w:t>六</w:t>
      </w:r>
      <w:r>
        <w:rPr>
          <w:rFonts w:ascii="仿宋" w:eastAsia="仿宋" w:hAnsi="仿宋" w:hint="eastAsia"/>
          <w:sz w:val="32"/>
          <w:szCs w:val="32"/>
        </w:rPr>
        <w:t>）</w:t>
      </w:r>
      <w:r w:rsidR="007471B8" w:rsidRPr="00B174DB">
        <w:rPr>
          <w:rFonts w:ascii="仿宋" w:eastAsia="仿宋" w:hAnsi="仿宋" w:hint="eastAsia"/>
          <w:sz w:val="32"/>
          <w:szCs w:val="32"/>
        </w:rPr>
        <w:t>考生报名缴费成功后要关注考试报名网站</w:t>
      </w:r>
      <w:r w:rsidR="00E5439F">
        <w:rPr>
          <w:rFonts w:ascii="仿宋" w:eastAsia="仿宋" w:hAnsi="仿宋" w:hint="eastAsia"/>
          <w:sz w:val="32"/>
          <w:szCs w:val="32"/>
        </w:rPr>
        <w:t>，</w:t>
      </w:r>
      <w:r w:rsidR="007471B8" w:rsidRPr="00B174DB">
        <w:rPr>
          <w:rFonts w:ascii="仿宋" w:eastAsia="仿宋" w:hAnsi="仿宋" w:hint="eastAsia"/>
          <w:sz w:val="32"/>
          <w:szCs w:val="32"/>
        </w:rPr>
        <w:t>考试相关</w:t>
      </w:r>
      <w:r w:rsidR="003A2CC8">
        <w:rPr>
          <w:rFonts w:ascii="仿宋" w:eastAsia="仿宋" w:hAnsi="仿宋" w:hint="eastAsia"/>
          <w:sz w:val="32"/>
          <w:szCs w:val="32"/>
        </w:rPr>
        <w:t>通知</w:t>
      </w:r>
      <w:r w:rsidR="007471B8" w:rsidRPr="00B174DB">
        <w:rPr>
          <w:rFonts w:ascii="仿宋" w:eastAsia="仿宋" w:hAnsi="仿宋" w:hint="eastAsia"/>
          <w:sz w:val="32"/>
          <w:szCs w:val="32"/>
        </w:rPr>
        <w:t>将第一时间在网站发布。</w:t>
      </w:r>
    </w:p>
    <w:p w:rsidR="005A7BEC" w:rsidRDefault="0043149B"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sidR="00150F97">
        <w:rPr>
          <w:rFonts w:ascii="仿宋" w:eastAsia="仿宋" w:hAnsi="仿宋" w:hint="eastAsia"/>
          <w:sz w:val="32"/>
          <w:szCs w:val="32"/>
        </w:rPr>
        <w:t>七</w:t>
      </w:r>
      <w:r>
        <w:rPr>
          <w:rFonts w:ascii="仿宋" w:eastAsia="仿宋" w:hAnsi="仿宋" w:hint="eastAsia"/>
          <w:sz w:val="32"/>
          <w:szCs w:val="32"/>
        </w:rPr>
        <w:t>）</w:t>
      </w:r>
      <w:r w:rsidR="00257BBB">
        <w:rPr>
          <w:rFonts w:ascii="仿宋" w:eastAsia="仿宋" w:hAnsi="仿宋" w:hint="eastAsia"/>
          <w:sz w:val="32"/>
          <w:szCs w:val="32"/>
        </w:rPr>
        <w:t>报名人数少于15人的职业</w:t>
      </w:r>
      <w:r w:rsidR="002F166D">
        <w:rPr>
          <w:rFonts w:ascii="仿宋" w:eastAsia="仿宋" w:hAnsi="仿宋" w:hint="eastAsia"/>
          <w:sz w:val="32"/>
          <w:szCs w:val="32"/>
        </w:rPr>
        <w:t>（工种）</w:t>
      </w:r>
      <w:r w:rsidR="00257BBB">
        <w:rPr>
          <w:rFonts w:ascii="仿宋" w:eastAsia="仿宋" w:hAnsi="仿宋" w:hint="eastAsia"/>
          <w:sz w:val="32"/>
          <w:szCs w:val="32"/>
        </w:rPr>
        <w:t>级别</w:t>
      </w:r>
      <w:r w:rsidR="004771FC">
        <w:rPr>
          <w:rFonts w:ascii="仿宋" w:eastAsia="仿宋" w:hAnsi="仿宋" w:hint="eastAsia"/>
          <w:sz w:val="32"/>
          <w:szCs w:val="32"/>
        </w:rPr>
        <w:t>，原则上</w:t>
      </w:r>
      <w:r w:rsidR="001D43C6">
        <w:rPr>
          <w:rFonts w:ascii="仿宋" w:eastAsia="仿宋" w:hAnsi="仿宋" w:hint="eastAsia"/>
          <w:sz w:val="32"/>
          <w:szCs w:val="32"/>
        </w:rPr>
        <w:t>顺延</w:t>
      </w:r>
      <w:r w:rsidR="00FE4E99">
        <w:rPr>
          <w:rFonts w:ascii="仿宋" w:eastAsia="仿宋" w:hAnsi="仿宋" w:hint="eastAsia"/>
          <w:sz w:val="32"/>
          <w:szCs w:val="32"/>
        </w:rPr>
        <w:t>到下一个批次</w:t>
      </w:r>
      <w:r w:rsidR="00AC6C53">
        <w:rPr>
          <w:rFonts w:ascii="仿宋" w:eastAsia="仿宋" w:hAnsi="仿宋" w:hint="eastAsia"/>
          <w:sz w:val="32"/>
          <w:szCs w:val="32"/>
        </w:rPr>
        <w:t>组织考试</w:t>
      </w:r>
      <w:r w:rsidR="00257BBB">
        <w:rPr>
          <w:rFonts w:ascii="仿宋" w:eastAsia="仿宋" w:hAnsi="仿宋" w:hint="eastAsia"/>
          <w:sz w:val="32"/>
          <w:szCs w:val="32"/>
        </w:rPr>
        <w:t>。</w:t>
      </w:r>
    </w:p>
    <w:p w:rsidR="007471B8" w:rsidRDefault="00B9750B" w:rsidP="00F2682E">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sidR="005E5B88">
        <w:rPr>
          <w:rFonts w:ascii="仿宋" w:eastAsia="仿宋" w:hAnsi="仿宋" w:hint="eastAsia"/>
          <w:sz w:val="32"/>
          <w:szCs w:val="32"/>
        </w:rPr>
        <w:t>八</w:t>
      </w:r>
      <w:r>
        <w:rPr>
          <w:rFonts w:ascii="仿宋" w:eastAsia="仿宋" w:hAnsi="仿宋" w:hint="eastAsia"/>
          <w:sz w:val="32"/>
          <w:szCs w:val="32"/>
        </w:rPr>
        <w:t>）</w:t>
      </w:r>
      <w:r w:rsidR="0050431D">
        <w:rPr>
          <w:rFonts w:ascii="仿宋" w:eastAsia="仿宋" w:hAnsi="仿宋" w:hint="eastAsia"/>
          <w:sz w:val="32"/>
          <w:szCs w:val="32"/>
        </w:rPr>
        <w:t>按照有关规定，机关事业单位工勤人员参加社会化职业技能鉴定，须由所在单位组织人事部门审核，在考生报名表上提出审核意见并加盖公章。</w:t>
      </w:r>
    </w:p>
    <w:p w:rsidR="00AC21F7" w:rsidRDefault="00AC21F7" w:rsidP="00AC21F7">
      <w:pPr>
        <w:spacing w:line="500" w:lineRule="exact"/>
        <w:ind w:firstLineChars="1200" w:firstLine="3842"/>
        <w:jc w:val="left"/>
        <w:rPr>
          <w:rFonts w:ascii="仿宋" w:eastAsia="仿宋" w:hAnsi="仿宋"/>
          <w:sz w:val="32"/>
          <w:szCs w:val="32"/>
        </w:rPr>
      </w:pPr>
    </w:p>
    <w:p w:rsidR="007529C2" w:rsidRDefault="007529C2" w:rsidP="00A571FA">
      <w:pPr>
        <w:spacing w:line="500" w:lineRule="exact"/>
        <w:jc w:val="left"/>
        <w:rPr>
          <w:rFonts w:ascii="仿宋" w:eastAsia="仿宋" w:hAnsi="仿宋"/>
          <w:sz w:val="32"/>
          <w:szCs w:val="32"/>
        </w:rPr>
      </w:pPr>
    </w:p>
    <w:p w:rsidR="00F2682E" w:rsidRDefault="00F2682E" w:rsidP="00811A6A">
      <w:pPr>
        <w:spacing w:line="500" w:lineRule="exact"/>
        <w:ind w:firstLineChars="1100" w:firstLine="3522"/>
        <w:jc w:val="left"/>
        <w:rPr>
          <w:rFonts w:ascii="仿宋" w:eastAsia="仿宋" w:hAnsi="仿宋" w:hint="eastAsia"/>
          <w:sz w:val="32"/>
          <w:szCs w:val="32"/>
        </w:rPr>
      </w:pPr>
    </w:p>
    <w:p w:rsidR="007471B8" w:rsidRPr="00B174DB" w:rsidRDefault="007471B8" w:rsidP="00811A6A">
      <w:pPr>
        <w:spacing w:line="500" w:lineRule="exact"/>
        <w:ind w:firstLineChars="1100" w:firstLine="3522"/>
        <w:jc w:val="left"/>
        <w:rPr>
          <w:rFonts w:ascii="仿宋" w:eastAsia="仿宋" w:hAnsi="仿宋"/>
          <w:sz w:val="32"/>
          <w:szCs w:val="32"/>
        </w:rPr>
      </w:pPr>
      <w:r w:rsidRPr="00B174DB">
        <w:rPr>
          <w:rFonts w:ascii="仿宋" w:eastAsia="仿宋" w:hAnsi="仿宋" w:hint="eastAsia"/>
          <w:sz w:val="32"/>
          <w:szCs w:val="32"/>
        </w:rPr>
        <w:t>合肥市职业技能鉴定指导中心</w:t>
      </w:r>
    </w:p>
    <w:p w:rsidR="00AC21F7" w:rsidRDefault="007471B8" w:rsidP="00811A6A">
      <w:pPr>
        <w:ind w:right="1760" w:firstLineChars="200" w:firstLine="640"/>
        <w:jc w:val="right"/>
        <w:rPr>
          <w:rFonts w:ascii="仿宋" w:eastAsia="仿宋" w:hAnsi="仿宋"/>
          <w:sz w:val="32"/>
          <w:szCs w:val="32"/>
        </w:rPr>
      </w:pPr>
      <w:r w:rsidRPr="00B174DB">
        <w:rPr>
          <w:rFonts w:ascii="仿宋" w:eastAsia="仿宋" w:hAnsi="仿宋" w:hint="eastAsia"/>
          <w:sz w:val="32"/>
          <w:szCs w:val="32"/>
        </w:rPr>
        <w:t>201</w:t>
      </w:r>
      <w:r w:rsidR="0039732D">
        <w:rPr>
          <w:rFonts w:ascii="仿宋" w:eastAsia="仿宋" w:hAnsi="仿宋" w:hint="eastAsia"/>
          <w:sz w:val="32"/>
          <w:szCs w:val="32"/>
        </w:rPr>
        <w:t>8</w:t>
      </w:r>
      <w:r w:rsidRPr="00B174DB">
        <w:rPr>
          <w:rFonts w:ascii="仿宋" w:eastAsia="仿宋" w:hAnsi="仿宋" w:hint="eastAsia"/>
          <w:sz w:val="32"/>
          <w:szCs w:val="32"/>
        </w:rPr>
        <w:t>年</w:t>
      </w:r>
      <w:r w:rsidR="00B9750B">
        <w:rPr>
          <w:rFonts w:ascii="仿宋" w:eastAsia="仿宋" w:hAnsi="仿宋" w:hint="eastAsia"/>
          <w:sz w:val="32"/>
          <w:szCs w:val="32"/>
        </w:rPr>
        <w:t>9</w:t>
      </w:r>
      <w:r w:rsidRPr="00B174DB">
        <w:rPr>
          <w:rFonts w:ascii="仿宋" w:eastAsia="仿宋" w:hAnsi="仿宋" w:hint="eastAsia"/>
          <w:sz w:val="32"/>
          <w:szCs w:val="32"/>
        </w:rPr>
        <w:t>月</w:t>
      </w:r>
      <w:r w:rsidR="00B9750B">
        <w:rPr>
          <w:rFonts w:ascii="仿宋" w:eastAsia="仿宋" w:hAnsi="仿宋" w:hint="eastAsia"/>
          <w:sz w:val="32"/>
          <w:szCs w:val="32"/>
        </w:rPr>
        <w:t>10</w:t>
      </w:r>
      <w:r w:rsidRPr="00B174DB">
        <w:rPr>
          <w:rFonts w:ascii="仿宋" w:eastAsia="仿宋" w:hAnsi="仿宋" w:hint="eastAsia"/>
          <w:sz w:val="32"/>
          <w:szCs w:val="32"/>
        </w:rPr>
        <w:t>日</w:t>
      </w:r>
    </w:p>
    <w:p w:rsidR="00F2682E" w:rsidRDefault="00F2682E" w:rsidP="00D45C07">
      <w:pPr>
        <w:adjustRightInd w:val="0"/>
        <w:snapToGrid w:val="0"/>
        <w:spacing w:afterLines="100" w:line="600" w:lineRule="exact"/>
        <w:rPr>
          <w:rFonts w:ascii="仿宋" w:eastAsia="仿宋" w:hAnsi="仿宋" w:hint="eastAsia"/>
          <w:sz w:val="32"/>
          <w:szCs w:val="32"/>
        </w:rPr>
      </w:pPr>
    </w:p>
    <w:p w:rsidR="00ED36CC" w:rsidRDefault="00F2260D" w:rsidP="00D45C07">
      <w:pPr>
        <w:adjustRightInd w:val="0"/>
        <w:snapToGrid w:val="0"/>
        <w:spacing w:afterLines="100" w:line="600" w:lineRule="exact"/>
        <w:rPr>
          <w:rFonts w:ascii="仿宋" w:eastAsia="仿宋" w:hAnsi="仿宋"/>
          <w:sz w:val="32"/>
          <w:szCs w:val="32"/>
        </w:rPr>
      </w:pPr>
      <w:r w:rsidRPr="00800585">
        <w:rPr>
          <w:rFonts w:ascii="仿宋" w:eastAsia="仿宋" w:hAnsi="仿宋" w:hint="eastAsia"/>
          <w:sz w:val="32"/>
          <w:szCs w:val="32"/>
        </w:rPr>
        <w:lastRenderedPageBreak/>
        <w:t>附件1</w:t>
      </w:r>
    </w:p>
    <w:p w:rsidR="007628D2" w:rsidRPr="00FB7B20" w:rsidRDefault="007628D2" w:rsidP="00D45C07">
      <w:pPr>
        <w:adjustRightInd w:val="0"/>
        <w:snapToGrid w:val="0"/>
        <w:spacing w:afterLines="100" w:line="600" w:lineRule="exact"/>
        <w:jc w:val="center"/>
        <w:rPr>
          <w:rFonts w:ascii="华文中宋" w:eastAsia="华文中宋" w:hAnsi="华文中宋"/>
          <w:sz w:val="32"/>
          <w:szCs w:val="32"/>
        </w:rPr>
      </w:pPr>
      <w:r w:rsidRPr="00FB7B20">
        <w:rPr>
          <w:rFonts w:ascii="华文中宋" w:eastAsia="华文中宋" w:hAnsi="华文中宋" w:hint="eastAsia"/>
          <w:b/>
          <w:sz w:val="36"/>
          <w:szCs w:val="36"/>
        </w:rPr>
        <w:t>201</w:t>
      </w:r>
      <w:r w:rsidR="008A056F" w:rsidRPr="00FB7B20">
        <w:rPr>
          <w:rFonts w:ascii="华文中宋" w:eastAsia="华文中宋" w:hAnsi="华文中宋" w:hint="eastAsia"/>
          <w:b/>
          <w:sz w:val="36"/>
          <w:szCs w:val="36"/>
        </w:rPr>
        <w:t>8</w:t>
      </w:r>
      <w:r w:rsidRPr="00FB7B20">
        <w:rPr>
          <w:rFonts w:ascii="华文中宋" w:eastAsia="华文中宋" w:hAnsi="华文中宋" w:hint="eastAsia"/>
          <w:b/>
          <w:sz w:val="36"/>
          <w:szCs w:val="36"/>
        </w:rPr>
        <w:t>年</w:t>
      </w:r>
      <w:r w:rsidR="007529C2" w:rsidRPr="00FB7B20">
        <w:rPr>
          <w:rFonts w:ascii="华文中宋" w:eastAsia="华文中宋" w:hAnsi="华文中宋" w:hint="eastAsia"/>
          <w:b/>
          <w:sz w:val="36"/>
          <w:szCs w:val="36"/>
        </w:rPr>
        <w:t>11</w:t>
      </w:r>
      <w:r w:rsidRPr="00FB7B20">
        <w:rPr>
          <w:rFonts w:ascii="华文中宋" w:eastAsia="华文中宋" w:hAnsi="华文中宋" w:hint="eastAsia"/>
          <w:b/>
          <w:sz w:val="36"/>
          <w:szCs w:val="36"/>
        </w:rPr>
        <w:t>月</w:t>
      </w:r>
      <w:r w:rsidR="005E76DD" w:rsidRPr="00FB7B20">
        <w:rPr>
          <w:rFonts w:ascii="华文中宋" w:eastAsia="华文中宋" w:hAnsi="华文中宋" w:hint="eastAsia"/>
          <w:b/>
          <w:sz w:val="36"/>
          <w:szCs w:val="36"/>
        </w:rPr>
        <w:t>国家职业资格统一鉴定</w:t>
      </w:r>
      <w:r w:rsidRPr="00FB7B20">
        <w:rPr>
          <w:rFonts w:ascii="华文中宋" w:eastAsia="华文中宋" w:hAnsi="华文中宋" w:hint="eastAsia"/>
          <w:b/>
          <w:sz w:val="36"/>
          <w:szCs w:val="36"/>
        </w:rPr>
        <w:t>考核方案</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843"/>
        <w:gridCol w:w="1165"/>
        <w:gridCol w:w="2750"/>
        <w:gridCol w:w="1733"/>
        <w:gridCol w:w="854"/>
        <w:gridCol w:w="840"/>
      </w:tblGrid>
      <w:tr w:rsidR="00EB0594" w:rsidTr="00EB0594">
        <w:trPr>
          <w:trHeight w:val="542"/>
          <w:tblHeader/>
          <w:jc w:val="center"/>
        </w:trPr>
        <w:tc>
          <w:tcPr>
            <w:tcW w:w="1272" w:type="dxa"/>
            <w:tcBorders>
              <w:top w:val="single" w:sz="4" w:space="0" w:color="auto"/>
              <w:left w:val="single" w:sz="4" w:space="0" w:color="auto"/>
              <w:bottom w:val="single" w:sz="4" w:space="0" w:color="auto"/>
              <w:right w:val="single" w:sz="4" w:space="0" w:color="auto"/>
            </w:tcBorders>
            <w:vAlign w:val="center"/>
          </w:tcPr>
          <w:p w:rsidR="00EB0594" w:rsidRDefault="00EB0594" w:rsidP="00AD7264">
            <w:pPr>
              <w:adjustRightInd w:val="0"/>
              <w:snapToGrid w:val="0"/>
              <w:spacing w:line="340" w:lineRule="exact"/>
              <w:jc w:val="center"/>
              <w:rPr>
                <w:rFonts w:ascii="黑体" w:eastAsia="黑体" w:hAnsi="宋体"/>
                <w:szCs w:val="21"/>
              </w:rPr>
            </w:pPr>
            <w:r>
              <w:rPr>
                <w:rFonts w:ascii="黑体" w:eastAsia="黑体" w:hAnsi="宋体" w:hint="eastAsia"/>
                <w:szCs w:val="21"/>
              </w:rPr>
              <w:t>职业</w:t>
            </w:r>
          </w:p>
        </w:tc>
        <w:tc>
          <w:tcPr>
            <w:tcW w:w="843" w:type="dxa"/>
            <w:tcBorders>
              <w:top w:val="single" w:sz="4" w:space="0" w:color="auto"/>
              <w:left w:val="single" w:sz="4" w:space="0" w:color="auto"/>
              <w:bottom w:val="single" w:sz="4" w:space="0" w:color="auto"/>
              <w:right w:val="single" w:sz="4" w:space="0" w:color="auto"/>
            </w:tcBorders>
            <w:vAlign w:val="center"/>
          </w:tcPr>
          <w:p w:rsidR="00EB0594" w:rsidRDefault="00EB0594" w:rsidP="00AD7264">
            <w:pPr>
              <w:adjustRightInd w:val="0"/>
              <w:snapToGrid w:val="0"/>
              <w:spacing w:line="340" w:lineRule="exact"/>
              <w:jc w:val="center"/>
              <w:rPr>
                <w:rFonts w:ascii="黑体" w:eastAsia="黑体" w:hAnsi="宋体"/>
                <w:szCs w:val="21"/>
              </w:rPr>
            </w:pPr>
            <w:r>
              <w:rPr>
                <w:rFonts w:ascii="黑体" w:eastAsia="黑体" w:hAnsi="宋体" w:hint="eastAsia"/>
                <w:szCs w:val="21"/>
              </w:rPr>
              <w:t>等级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Default="00EB0594" w:rsidP="00AD7264">
            <w:pPr>
              <w:adjustRightInd w:val="0"/>
              <w:snapToGrid w:val="0"/>
              <w:spacing w:line="340" w:lineRule="exact"/>
              <w:jc w:val="center"/>
              <w:rPr>
                <w:rFonts w:ascii="黑体" w:eastAsia="黑体" w:hAnsi="宋体"/>
                <w:szCs w:val="21"/>
              </w:rPr>
            </w:pPr>
            <w:r>
              <w:rPr>
                <w:rFonts w:ascii="黑体" w:eastAsia="黑体" w:hAnsi="宋体" w:hint="eastAsia"/>
                <w:szCs w:val="21"/>
              </w:rPr>
              <w:t>鉴定内容</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Default="00EB0594" w:rsidP="00AD7264">
            <w:pPr>
              <w:adjustRightInd w:val="0"/>
              <w:snapToGrid w:val="0"/>
              <w:spacing w:line="340" w:lineRule="exact"/>
              <w:jc w:val="center"/>
              <w:rPr>
                <w:rFonts w:ascii="黑体" w:eastAsia="黑体" w:hAnsi="宋体"/>
                <w:szCs w:val="21"/>
              </w:rPr>
            </w:pPr>
            <w:r>
              <w:rPr>
                <w:rFonts w:ascii="黑体" w:eastAsia="黑体" w:hAnsi="宋体" w:hint="eastAsia"/>
                <w:szCs w:val="21"/>
              </w:rPr>
              <w:t>题型</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Default="00EB0594" w:rsidP="00AD7264">
            <w:pPr>
              <w:adjustRightInd w:val="0"/>
              <w:snapToGrid w:val="0"/>
              <w:spacing w:line="340" w:lineRule="exact"/>
              <w:jc w:val="center"/>
              <w:rPr>
                <w:rFonts w:ascii="黑体" w:eastAsia="黑体" w:hAnsi="宋体"/>
                <w:szCs w:val="21"/>
              </w:rPr>
            </w:pPr>
            <w:r>
              <w:rPr>
                <w:rFonts w:ascii="黑体" w:eastAsia="黑体" w:hAnsi="宋体" w:hint="eastAsia"/>
                <w:szCs w:val="21"/>
              </w:rPr>
              <w:t>答题方式</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Default="00EB0594" w:rsidP="00AD7264">
            <w:pPr>
              <w:adjustRightInd w:val="0"/>
              <w:snapToGrid w:val="0"/>
              <w:spacing w:line="340" w:lineRule="exact"/>
              <w:jc w:val="center"/>
              <w:rPr>
                <w:rFonts w:ascii="黑体" w:eastAsia="黑体" w:hAnsi="宋体"/>
                <w:szCs w:val="21"/>
              </w:rPr>
            </w:pPr>
            <w:r>
              <w:rPr>
                <w:rFonts w:ascii="黑体" w:eastAsia="黑体" w:hAnsi="宋体" w:hint="eastAsia"/>
                <w:szCs w:val="21"/>
              </w:rPr>
              <w:t>分值</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Default="00EB0594" w:rsidP="00AD7264">
            <w:pPr>
              <w:adjustRightInd w:val="0"/>
              <w:snapToGrid w:val="0"/>
              <w:spacing w:line="340" w:lineRule="exact"/>
              <w:jc w:val="center"/>
              <w:rPr>
                <w:rFonts w:ascii="黑体" w:eastAsia="黑体" w:hAnsi="宋体"/>
                <w:szCs w:val="21"/>
              </w:rPr>
            </w:pPr>
            <w:r>
              <w:rPr>
                <w:rFonts w:ascii="黑体" w:eastAsia="黑体" w:hAnsi="宋体" w:hint="eastAsia"/>
                <w:szCs w:val="21"/>
              </w:rPr>
              <w:t>权重</w:t>
            </w:r>
          </w:p>
        </w:tc>
      </w:tr>
      <w:tr w:rsidR="00EB0594" w:rsidTr="00EB0594">
        <w:trPr>
          <w:trHeight w:val="167"/>
          <w:jc w:val="center"/>
        </w:trPr>
        <w:tc>
          <w:tcPr>
            <w:tcW w:w="1272" w:type="dxa"/>
            <w:vMerge w:val="restart"/>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劳动关系协调员</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3级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职业道德</w:t>
            </w:r>
          </w:p>
        </w:tc>
        <w:tc>
          <w:tcPr>
            <w:tcW w:w="2750" w:type="dxa"/>
            <w:vMerge w:val="restart"/>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选择题、判断题等</w:t>
            </w:r>
          </w:p>
        </w:tc>
        <w:tc>
          <w:tcPr>
            <w:tcW w:w="1733" w:type="dxa"/>
            <w:vMerge w:val="restart"/>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jc w:val="center"/>
              <w:rPr>
                <w:rFonts w:ascii="仿宋" w:eastAsia="仿宋" w:hAnsi="仿宋"/>
                <w:szCs w:val="21"/>
              </w:rPr>
            </w:pPr>
            <w:r w:rsidRPr="00084352">
              <w:rPr>
                <w:rFonts w:ascii="仿宋" w:eastAsia="仿宋" w:hAnsi="仿宋" w:hint="eastAsia"/>
                <w:szCs w:val="21"/>
              </w:rPr>
              <w:t>上机考试</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100</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100%</w:t>
            </w:r>
          </w:p>
        </w:tc>
      </w:tr>
      <w:tr w:rsidR="00EB0594" w:rsidTr="00EB0594">
        <w:trPr>
          <w:trHeight w:val="201"/>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理论知识</w:t>
            </w:r>
          </w:p>
        </w:tc>
        <w:tc>
          <w:tcPr>
            <w:tcW w:w="2750"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r>
      <w:tr w:rsidR="00EB0594" w:rsidTr="00EB0594">
        <w:trPr>
          <w:trHeight w:val="393"/>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简答题、案例分析、方案策划、论述题</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jc w:val="center"/>
              <w:rPr>
                <w:rFonts w:ascii="仿宋" w:eastAsia="仿宋" w:hAnsi="仿宋"/>
                <w:szCs w:val="21"/>
              </w:rPr>
            </w:pPr>
            <w:r w:rsidRPr="00084352">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100%</w:t>
            </w:r>
          </w:p>
        </w:tc>
      </w:tr>
      <w:tr w:rsidR="00EB0594" w:rsidTr="00EB0594">
        <w:trPr>
          <w:trHeight w:val="134"/>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2-1级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职业道德</w:t>
            </w:r>
          </w:p>
        </w:tc>
        <w:tc>
          <w:tcPr>
            <w:tcW w:w="2750" w:type="dxa"/>
            <w:vMerge w:val="restart"/>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选择题、判断题等</w:t>
            </w:r>
          </w:p>
        </w:tc>
        <w:tc>
          <w:tcPr>
            <w:tcW w:w="1733" w:type="dxa"/>
            <w:vMerge w:val="restart"/>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jc w:val="center"/>
              <w:rPr>
                <w:rFonts w:ascii="仿宋" w:eastAsia="仿宋" w:hAnsi="仿宋"/>
                <w:szCs w:val="21"/>
              </w:rPr>
            </w:pPr>
            <w:r w:rsidRPr="00084352">
              <w:rPr>
                <w:rFonts w:ascii="仿宋" w:eastAsia="仿宋" w:hAnsi="仿宋" w:hint="eastAsia"/>
                <w:szCs w:val="21"/>
              </w:rPr>
              <w:t>上机考试</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100</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100%</w:t>
            </w:r>
          </w:p>
        </w:tc>
      </w:tr>
      <w:tr w:rsidR="00EB0594" w:rsidTr="00EB0594">
        <w:trPr>
          <w:trHeight w:val="251"/>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理论知识</w:t>
            </w:r>
          </w:p>
        </w:tc>
        <w:tc>
          <w:tcPr>
            <w:tcW w:w="2750"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r>
      <w:tr w:rsidR="00EB0594" w:rsidTr="00EB0594">
        <w:trPr>
          <w:trHeight w:val="393"/>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简答题、案例分析、方案策划、论述题</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jc w:val="center"/>
              <w:rPr>
                <w:rFonts w:ascii="仿宋" w:eastAsia="仿宋" w:hAnsi="仿宋"/>
                <w:szCs w:val="21"/>
              </w:rPr>
            </w:pPr>
            <w:r w:rsidRPr="00084352">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100%</w:t>
            </w:r>
          </w:p>
        </w:tc>
      </w:tr>
      <w:tr w:rsidR="00EB0594" w:rsidTr="00EB0594">
        <w:trPr>
          <w:trHeight w:val="393"/>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084352"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专题答辩</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084352" w:rsidRDefault="00EB0594" w:rsidP="00D45C07">
            <w:pPr>
              <w:adjustRightInd w:val="0"/>
              <w:snapToGrid w:val="0"/>
              <w:spacing w:beforeLines="5" w:afterLines="5" w:line="300" w:lineRule="exact"/>
              <w:jc w:val="center"/>
              <w:rPr>
                <w:rFonts w:ascii="仿宋" w:eastAsia="仿宋" w:hAnsi="仿宋"/>
                <w:szCs w:val="21"/>
              </w:rPr>
            </w:pPr>
            <w:r w:rsidRPr="00084352">
              <w:rPr>
                <w:rFonts w:ascii="仿宋" w:eastAsia="仿宋" w:hAnsi="仿宋" w:hint="eastAsia"/>
                <w:szCs w:val="21"/>
              </w:rPr>
              <w:t>100%</w:t>
            </w:r>
          </w:p>
        </w:tc>
      </w:tr>
      <w:tr w:rsidR="00EB0594" w:rsidTr="00EB0594">
        <w:trPr>
          <w:trHeight w:val="393"/>
          <w:jc w:val="center"/>
        </w:trPr>
        <w:tc>
          <w:tcPr>
            <w:tcW w:w="1272" w:type="dxa"/>
            <w:vMerge w:val="restart"/>
            <w:tcBorders>
              <w:top w:val="single" w:sz="4" w:space="0" w:color="auto"/>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r w:rsidRPr="00683ACE">
              <w:rPr>
                <w:rFonts w:ascii="仿宋" w:eastAsia="仿宋" w:hAnsi="仿宋" w:hint="eastAsia"/>
                <w:szCs w:val="21"/>
              </w:rPr>
              <w:t>安全评价师</w:t>
            </w:r>
          </w:p>
        </w:tc>
        <w:tc>
          <w:tcPr>
            <w:tcW w:w="843"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3级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职业道德</w:t>
            </w:r>
          </w:p>
        </w:tc>
        <w:tc>
          <w:tcPr>
            <w:tcW w:w="2750"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选择题、判断题等</w:t>
            </w:r>
          </w:p>
        </w:tc>
        <w:tc>
          <w:tcPr>
            <w:tcW w:w="1733" w:type="dxa"/>
            <w:vMerge w:val="restart"/>
            <w:tcBorders>
              <w:top w:val="single" w:sz="4" w:space="0" w:color="auto"/>
              <w:left w:val="single" w:sz="4" w:space="0" w:color="auto"/>
              <w:right w:val="single" w:sz="4" w:space="0" w:color="auto"/>
            </w:tcBorders>
            <w:vAlign w:val="center"/>
          </w:tcPr>
          <w:p w:rsidR="00EB0594" w:rsidRPr="00683ACE" w:rsidRDefault="00EB0594" w:rsidP="00AD7264">
            <w:pPr>
              <w:jc w:val="center"/>
              <w:rPr>
                <w:rFonts w:ascii="仿宋" w:eastAsia="仿宋" w:hAnsi="仿宋"/>
                <w:szCs w:val="21"/>
              </w:rPr>
            </w:pPr>
            <w:r w:rsidRPr="00683ACE">
              <w:rPr>
                <w:rFonts w:ascii="仿宋" w:eastAsia="仿宋" w:hAnsi="仿宋" w:hint="eastAsia"/>
                <w:szCs w:val="21"/>
              </w:rPr>
              <w:t>上机考试</w:t>
            </w:r>
          </w:p>
        </w:tc>
        <w:tc>
          <w:tcPr>
            <w:tcW w:w="854"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393"/>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733"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54"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0"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r>
      <w:tr w:rsidR="00EB0594" w:rsidTr="00EB0594">
        <w:trPr>
          <w:trHeight w:val="393"/>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简答题、案例分析、方案策划、论述题</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jc w:val="center"/>
              <w:rPr>
                <w:rFonts w:ascii="仿宋" w:eastAsia="仿宋" w:hAnsi="仿宋"/>
                <w:szCs w:val="21"/>
              </w:rPr>
            </w:pPr>
            <w:r w:rsidRPr="00683ACE">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393"/>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2级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职业道德</w:t>
            </w:r>
          </w:p>
        </w:tc>
        <w:tc>
          <w:tcPr>
            <w:tcW w:w="2750"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选择题、判断题等</w:t>
            </w:r>
          </w:p>
        </w:tc>
        <w:tc>
          <w:tcPr>
            <w:tcW w:w="1733"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jc w:val="center"/>
              <w:rPr>
                <w:rFonts w:ascii="仿宋" w:eastAsia="仿宋" w:hAnsi="仿宋"/>
                <w:szCs w:val="21"/>
              </w:rPr>
            </w:pPr>
            <w:r w:rsidRPr="00683ACE">
              <w:rPr>
                <w:rFonts w:ascii="仿宋" w:eastAsia="仿宋" w:hAnsi="仿宋" w:hint="eastAsia"/>
                <w:szCs w:val="21"/>
              </w:rPr>
              <w:t>上机考试</w:t>
            </w:r>
          </w:p>
        </w:tc>
        <w:tc>
          <w:tcPr>
            <w:tcW w:w="854"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393"/>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733"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54"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0"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r>
      <w:tr w:rsidR="00EB0594" w:rsidTr="00EB0594">
        <w:trPr>
          <w:trHeight w:val="393"/>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简答题、案例分析、方案策划、论述题</w:t>
            </w:r>
          </w:p>
          <w:p w:rsidR="004E0738" w:rsidRPr="00683ACE" w:rsidRDefault="004E0738" w:rsidP="00D45C07">
            <w:pPr>
              <w:adjustRightInd w:val="0"/>
              <w:snapToGrid w:val="0"/>
              <w:spacing w:beforeLines="5" w:afterLines="5" w:line="300" w:lineRule="exact"/>
              <w:jc w:val="center"/>
              <w:rPr>
                <w:rFonts w:ascii="仿宋" w:eastAsia="仿宋" w:hAnsi="仿宋"/>
                <w:szCs w:val="21"/>
              </w:rPr>
            </w:pP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jc w:val="center"/>
              <w:rPr>
                <w:rFonts w:ascii="仿宋" w:eastAsia="仿宋" w:hAnsi="仿宋"/>
                <w:szCs w:val="21"/>
              </w:rPr>
            </w:pPr>
            <w:r w:rsidRPr="00683ACE">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393"/>
          <w:jc w:val="center"/>
        </w:trPr>
        <w:tc>
          <w:tcPr>
            <w:tcW w:w="1272"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专题答辩</w:t>
            </w:r>
          </w:p>
          <w:p w:rsidR="004E0738" w:rsidRPr="00683ACE" w:rsidRDefault="004E0738" w:rsidP="00D45C07">
            <w:pPr>
              <w:adjustRightInd w:val="0"/>
              <w:snapToGrid w:val="0"/>
              <w:spacing w:beforeLines="5" w:afterLines="5" w:line="300" w:lineRule="exact"/>
              <w:jc w:val="center"/>
              <w:rPr>
                <w:rFonts w:ascii="仿宋" w:eastAsia="仿宋" w:hAnsi="仿宋"/>
                <w:szCs w:val="21"/>
              </w:rPr>
            </w:pP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393"/>
          <w:jc w:val="center"/>
        </w:trPr>
        <w:tc>
          <w:tcPr>
            <w:tcW w:w="1272"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保安员</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center"/>
              <w:rPr>
                <w:rFonts w:ascii="仿宋" w:eastAsia="仿宋" w:hAnsi="仿宋"/>
                <w:szCs w:val="21"/>
              </w:rPr>
            </w:pPr>
            <w:r w:rsidRPr="00683ACE">
              <w:rPr>
                <w:rFonts w:ascii="仿宋" w:eastAsia="仿宋" w:hAnsi="仿宋" w:hint="eastAsia"/>
                <w:szCs w:val="21"/>
              </w:rPr>
              <w:t>5-3级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职业道德</w:t>
            </w:r>
          </w:p>
        </w:tc>
        <w:tc>
          <w:tcPr>
            <w:tcW w:w="2750"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选择题、判断题等</w:t>
            </w:r>
          </w:p>
        </w:tc>
        <w:tc>
          <w:tcPr>
            <w:tcW w:w="1733"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jc w:val="center"/>
              <w:rPr>
                <w:rFonts w:ascii="仿宋" w:eastAsia="仿宋" w:hAnsi="仿宋"/>
                <w:szCs w:val="21"/>
              </w:rPr>
            </w:pPr>
            <w:r w:rsidRPr="00683ACE">
              <w:rPr>
                <w:rFonts w:ascii="仿宋" w:eastAsia="仿宋" w:hAnsi="仿宋" w:hint="eastAsia"/>
                <w:szCs w:val="21"/>
              </w:rPr>
              <w:t>上机考试</w:t>
            </w:r>
          </w:p>
        </w:tc>
        <w:tc>
          <w:tcPr>
            <w:tcW w:w="854"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393"/>
          <w:jc w:val="center"/>
        </w:trPr>
        <w:tc>
          <w:tcPr>
            <w:tcW w:w="1272" w:type="dxa"/>
            <w:vMerge/>
            <w:tcBorders>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p>
        </w:tc>
        <w:tc>
          <w:tcPr>
            <w:tcW w:w="843"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vMerge/>
            <w:tcBorders>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p>
        </w:tc>
        <w:tc>
          <w:tcPr>
            <w:tcW w:w="1733" w:type="dxa"/>
            <w:vMerge/>
            <w:tcBorders>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p>
        </w:tc>
        <w:tc>
          <w:tcPr>
            <w:tcW w:w="854" w:type="dxa"/>
            <w:vMerge/>
            <w:tcBorders>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p>
        </w:tc>
        <w:tc>
          <w:tcPr>
            <w:tcW w:w="840" w:type="dxa"/>
            <w:vMerge/>
            <w:tcBorders>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p>
        </w:tc>
      </w:tr>
      <w:tr w:rsidR="00EB0594" w:rsidTr="00EB0594">
        <w:trPr>
          <w:trHeight w:val="393"/>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实际操作题</w:t>
            </w:r>
          </w:p>
          <w:p w:rsidR="004E0738" w:rsidRPr="00683ACE" w:rsidRDefault="004E0738" w:rsidP="00D45C07">
            <w:pPr>
              <w:adjustRightInd w:val="0"/>
              <w:snapToGrid w:val="0"/>
              <w:spacing w:beforeLines="5" w:afterLines="5" w:line="300" w:lineRule="exact"/>
              <w:jc w:val="center"/>
              <w:rPr>
                <w:rFonts w:ascii="仿宋" w:eastAsia="仿宋" w:hAnsi="仿宋"/>
                <w:szCs w:val="21"/>
              </w:rPr>
            </w:pP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实操</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393"/>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2级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选择题、判断题等</w:t>
            </w:r>
          </w:p>
          <w:p w:rsidR="004E0738" w:rsidRPr="00683ACE" w:rsidRDefault="004E0738" w:rsidP="00D45C07">
            <w:pPr>
              <w:adjustRightInd w:val="0"/>
              <w:snapToGrid w:val="0"/>
              <w:spacing w:beforeLines="5" w:afterLines="5" w:line="300" w:lineRule="exact"/>
              <w:jc w:val="center"/>
              <w:rPr>
                <w:rFonts w:ascii="仿宋" w:eastAsia="仿宋" w:hAnsi="仿宋"/>
                <w:szCs w:val="21"/>
              </w:rPr>
            </w:pP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393"/>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实际操作题</w:t>
            </w:r>
          </w:p>
          <w:p w:rsidR="004E0738" w:rsidRPr="00683ACE" w:rsidRDefault="004E0738" w:rsidP="00D45C07">
            <w:pPr>
              <w:adjustRightInd w:val="0"/>
              <w:snapToGrid w:val="0"/>
              <w:spacing w:beforeLines="5" w:afterLines="5" w:line="300" w:lineRule="exact"/>
              <w:jc w:val="center"/>
              <w:rPr>
                <w:rFonts w:ascii="仿宋" w:eastAsia="仿宋" w:hAnsi="仿宋"/>
                <w:szCs w:val="21"/>
              </w:rPr>
            </w:pP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实操</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393"/>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4E0738"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专题答辩</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Default="00EB0594" w:rsidP="00D45C07">
            <w:pPr>
              <w:adjustRightInd w:val="0"/>
              <w:snapToGrid w:val="0"/>
              <w:spacing w:beforeLines="5" w:afterLines="5" w:line="300" w:lineRule="exact"/>
              <w:jc w:val="center"/>
              <w:rPr>
                <w:rFonts w:ascii="仿宋" w:eastAsia="仿宋" w:hAnsi="仿宋"/>
                <w:szCs w:val="21"/>
              </w:rPr>
            </w:pPr>
          </w:p>
          <w:p w:rsidR="007E0EFD" w:rsidRDefault="007E0EFD"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p w:rsidR="007E0EFD" w:rsidRPr="00683ACE" w:rsidRDefault="007E0EFD" w:rsidP="00D45C07">
            <w:pPr>
              <w:adjustRightInd w:val="0"/>
              <w:snapToGrid w:val="0"/>
              <w:spacing w:beforeLines="5" w:afterLines="5" w:line="300" w:lineRule="exact"/>
              <w:rPr>
                <w:rFonts w:ascii="仿宋" w:eastAsia="仿宋" w:hAnsi="仿宋"/>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85"/>
          <w:jc w:val="center"/>
        </w:trPr>
        <w:tc>
          <w:tcPr>
            <w:tcW w:w="1272"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lastRenderedPageBreak/>
              <w:t>电工</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2-1级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选择题、判断题、简答题、</w:t>
            </w:r>
          </w:p>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论述题等</w:t>
            </w:r>
          </w:p>
          <w:p w:rsidR="004E0738" w:rsidRPr="00683ACE" w:rsidRDefault="004E0738" w:rsidP="00D45C07">
            <w:pPr>
              <w:adjustRightInd w:val="0"/>
              <w:snapToGrid w:val="0"/>
              <w:spacing w:beforeLines="5" w:afterLines="5" w:line="300" w:lineRule="exact"/>
              <w:jc w:val="center"/>
              <w:rPr>
                <w:rFonts w:ascii="仿宋" w:eastAsia="仿宋" w:hAnsi="仿宋"/>
                <w:szCs w:val="21"/>
              </w:rPr>
            </w:pP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85"/>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4E0738"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实际操作、案例分析、方案设计、培训与指导等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实操、纸笔作答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 xml:space="preserve">100% </w:t>
            </w:r>
          </w:p>
        </w:tc>
      </w:tr>
      <w:tr w:rsidR="00EB0594" w:rsidTr="00EB0594">
        <w:trPr>
          <w:trHeight w:val="85"/>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4E0738"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专题答辩</w:t>
            </w:r>
          </w:p>
          <w:p w:rsidR="007E4A62" w:rsidRPr="00683ACE" w:rsidRDefault="007E4A62" w:rsidP="00D45C07">
            <w:pPr>
              <w:adjustRightInd w:val="0"/>
              <w:snapToGrid w:val="0"/>
              <w:spacing w:beforeLines="5" w:afterLines="5" w:line="300" w:lineRule="exact"/>
              <w:jc w:val="center"/>
              <w:rPr>
                <w:rFonts w:ascii="仿宋" w:eastAsia="仿宋" w:hAnsi="仿宋"/>
                <w:szCs w:val="21"/>
              </w:rPr>
            </w:pP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85"/>
          <w:jc w:val="center"/>
        </w:trPr>
        <w:tc>
          <w:tcPr>
            <w:tcW w:w="1272"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焊工</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2级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填空题、选择题、判断题、简答题、论述题等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85"/>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实际操作题</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实操</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85"/>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专题答辩</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352"/>
          <w:jc w:val="center"/>
        </w:trPr>
        <w:tc>
          <w:tcPr>
            <w:tcW w:w="1272" w:type="dxa"/>
            <w:vMerge/>
            <w:tcBorders>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选择题、判断题、简答题、论述题等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393"/>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实际操作、工艺编程、方案设计等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实操、纸笔作答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 xml:space="preserve">100% </w:t>
            </w:r>
          </w:p>
        </w:tc>
      </w:tr>
      <w:tr w:rsidR="00EB0594" w:rsidTr="00EB0594">
        <w:trPr>
          <w:trHeight w:val="410"/>
          <w:jc w:val="center"/>
        </w:trPr>
        <w:tc>
          <w:tcPr>
            <w:tcW w:w="1272"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专题答辩</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29"/>
          <w:jc w:val="center"/>
        </w:trPr>
        <w:tc>
          <w:tcPr>
            <w:tcW w:w="1272"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车工</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2级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填空题、选择题、判断题、简答题、论述题等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294"/>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实际操作题</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实操</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324"/>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专题答辩</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填空题、选择题、判断题、简答题、论述题等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实际操作、工艺编程、方案设计等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实操、纸笔作答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ind w:firstLineChars="50" w:firstLine="105"/>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356"/>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专题答辩</w:t>
            </w:r>
          </w:p>
          <w:p w:rsidR="000A791D" w:rsidRPr="00683ACE" w:rsidRDefault="000A791D" w:rsidP="00D45C07">
            <w:pPr>
              <w:adjustRightInd w:val="0"/>
              <w:snapToGrid w:val="0"/>
              <w:spacing w:beforeLines="5" w:afterLines="5" w:line="300" w:lineRule="exact"/>
              <w:jc w:val="center"/>
              <w:rPr>
                <w:rFonts w:ascii="仿宋" w:eastAsia="仿宋" w:hAnsi="仿宋"/>
                <w:szCs w:val="21"/>
              </w:rPr>
            </w:pP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ind w:firstLineChars="50" w:firstLine="105"/>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钳工</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2级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选择题、判断题、简答题、</w:t>
            </w:r>
          </w:p>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论述题等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实际操作、工艺分析、方案设计等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实操、纸笔作答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 xml:space="preserve">100% </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专题答辩</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选择题、判断题、简答题、</w:t>
            </w:r>
          </w:p>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论述题等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实际操作、工艺分析、方案设计等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实操、纸笔作答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 xml:space="preserve">100% </w:t>
            </w:r>
          </w:p>
        </w:tc>
      </w:tr>
      <w:tr w:rsidR="00EB0594" w:rsidTr="00EB0594">
        <w:trPr>
          <w:trHeight w:val="70"/>
          <w:jc w:val="center"/>
        </w:trPr>
        <w:tc>
          <w:tcPr>
            <w:tcW w:w="1272"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专题答辩</w:t>
            </w:r>
          </w:p>
          <w:p w:rsidR="000A791D" w:rsidRPr="00683ACE" w:rsidRDefault="000A791D" w:rsidP="00D45C07">
            <w:pPr>
              <w:adjustRightInd w:val="0"/>
              <w:snapToGrid w:val="0"/>
              <w:spacing w:beforeLines="5" w:afterLines="5" w:line="340" w:lineRule="exact"/>
              <w:jc w:val="center"/>
              <w:rPr>
                <w:rFonts w:ascii="仿宋" w:eastAsia="仿宋" w:hAnsi="仿宋"/>
                <w:szCs w:val="21"/>
              </w:rPr>
            </w:pP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val="restart"/>
            <w:tcBorders>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lastRenderedPageBreak/>
              <w:t>铸造工</w:t>
            </w:r>
          </w:p>
        </w:tc>
        <w:tc>
          <w:tcPr>
            <w:tcW w:w="843"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2级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选择题、判断题、简答题、</w:t>
            </w:r>
          </w:p>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论述题等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实际操作、工艺分析、方案设计等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实操、纸笔作答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 xml:space="preserve">100% </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专题答辩</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选择题、判断题、简答题、</w:t>
            </w:r>
          </w:p>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论述题等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实际操作、工艺分析、方案设计等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实操、纸笔作答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 xml:space="preserve">100% </w:t>
            </w:r>
          </w:p>
        </w:tc>
      </w:tr>
      <w:tr w:rsidR="00EB0594" w:rsidTr="00EB0594">
        <w:trPr>
          <w:trHeight w:val="70"/>
          <w:jc w:val="center"/>
        </w:trPr>
        <w:tc>
          <w:tcPr>
            <w:tcW w:w="1272"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专题答辩</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磨工</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2级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填空题、选择题、判断题、简答题、论述题等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实际操作题</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实操</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专题答辩</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填空题、选择题、判断题、简答题、论述题等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实际操作、工艺编程、方案设计等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实操、纸笔作答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ind w:firstLineChars="50" w:firstLine="105"/>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专题答辩</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ind w:firstLineChars="50" w:firstLine="105"/>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铣工</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2级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填空题、选择题、判断题、简答题、论述题等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实际操作题</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实操</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专题答辩</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选择题、判断题、计算题、简答题、案例分析题等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实际操作、工艺分析、方案设计等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40" w:lineRule="exact"/>
              <w:jc w:val="center"/>
              <w:rPr>
                <w:rFonts w:ascii="仿宋" w:eastAsia="仿宋" w:hAnsi="仿宋"/>
                <w:szCs w:val="21"/>
              </w:rPr>
            </w:pPr>
            <w:r w:rsidRPr="00683ACE">
              <w:rPr>
                <w:rFonts w:ascii="仿宋" w:eastAsia="仿宋" w:hAnsi="仿宋" w:hint="eastAsia"/>
                <w:szCs w:val="21"/>
              </w:rPr>
              <w:t>实操、纸笔作答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论文撰写</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val="restart"/>
            <w:tcBorders>
              <w:left w:val="single" w:sz="4" w:space="0" w:color="auto"/>
              <w:right w:val="single" w:sz="4" w:space="0" w:color="auto"/>
            </w:tcBorders>
            <w:vAlign w:val="center"/>
          </w:tcPr>
          <w:p w:rsidR="00EB0594" w:rsidRPr="00683ACE" w:rsidRDefault="00EB0594" w:rsidP="00AD7264">
            <w:pPr>
              <w:widowControl/>
              <w:jc w:val="center"/>
              <w:rPr>
                <w:rFonts w:ascii="仿宋" w:eastAsia="仿宋" w:hAnsi="仿宋"/>
                <w:szCs w:val="21"/>
              </w:rPr>
            </w:pPr>
            <w:r w:rsidRPr="00683ACE">
              <w:rPr>
                <w:rFonts w:ascii="仿宋" w:eastAsia="仿宋" w:hAnsi="仿宋" w:hint="eastAsia"/>
                <w:szCs w:val="21"/>
              </w:rPr>
              <w:t>机床装调维修工</w:t>
            </w:r>
          </w:p>
        </w:tc>
        <w:tc>
          <w:tcPr>
            <w:tcW w:w="843"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2级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填空题、选择题、判断题、简答题、论述题等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实际操作题</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实操</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专题答辩</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汽车维修工</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2-1级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选择题、判断题、简答题、论述题等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实际操作题、培训指导、绘图题、方案设计等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实操、纸笔作答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 xml:space="preserve">100% </w:t>
            </w:r>
          </w:p>
        </w:tc>
      </w:tr>
      <w:tr w:rsidR="00EB0594" w:rsidTr="00EB0594">
        <w:trPr>
          <w:trHeight w:val="7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专题答辩</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lastRenderedPageBreak/>
              <w:t>中式烹调师</w:t>
            </w:r>
          </w:p>
        </w:tc>
        <w:tc>
          <w:tcPr>
            <w:tcW w:w="843" w:type="dxa"/>
            <w:vMerge w:val="restart"/>
            <w:tcBorders>
              <w:top w:val="single" w:sz="4" w:space="0" w:color="auto"/>
              <w:left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2-1级</w:t>
            </w: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理论知识</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选择题、判断题、计算题、简答题、案例分析题等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上机考试</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B0594">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专业能力</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实际操作题、培训指导、方案设计等</w:t>
            </w: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实操、纸笔作答</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r w:rsidR="00EB0594" w:rsidTr="00EF169E">
        <w:trPr>
          <w:trHeight w:val="70"/>
          <w:jc w:val="center"/>
        </w:trPr>
        <w:tc>
          <w:tcPr>
            <w:tcW w:w="1272"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843" w:type="dxa"/>
            <w:vMerge/>
            <w:tcBorders>
              <w:left w:val="single" w:sz="4" w:space="0" w:color="auto"/>
              <w:right w:val="single" w:sz="4" w:space="0" w:color="auto"/>
            </w:tcBorders>
            <w:vAlign w:val="center"/>
          </w:tcPr>
          <w:p w:rsidR="00EB0594" w:rsidRPr="00683ACE" w:rsidRDefault="00EB0594" w:rsidP="00AD7264">
            <w:pPr>
              <w:widowControl/>
              <w:jc w:val="left"/>
              <w:rPr>
                <w:rFonts w:ascii="仿宋" w:eastAsia="仿宋" w:hAnsi="仿宋"/>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综合评审</w:t>
            </w:r>
          </w:p>
        </w:tc>
        <w:tc>
          <w:tcPr>
            <w:tcW w:w="2750" w:type="dxa"/>
            <w:tcBorders>
              <w:top w:val="single" w:sz="4" w:space="0" w:color="auto"/>
              <w:left w:val="single" w:sz="4" w:space="0" w:color="auto"/>
              <w:bottom w:val="single" w:sz="4" w:space="0" w:color="auto"/>
              <w:right w:val="single" w:sz="4" w:space="0" w:color="auto"/>
            </w:tcBorders>
            <w:vAlign w:val="center"/>
          </w:tcPr>
          <w:p w:rsidR="00EB0594"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论文撰写</w:t>
            </w:r>
          </w:p>
          <w:p w:rsidR="00DD48AC" w:rsidRPr="00683ACE" w:rsidRDefault="00DD48AC" w:rsidP="00D45C07">
            <w:pPr>
              <w:adjustRightInd w:val="0"/>
              <w:snapToGrid w:val="0"/>
              <w:spacing w:beforeLines="5" w:afterLines="5" w:line="300" w:lineRule="exact"/>
              <w:jc w:val="center"/>
              <w:rPr>
                <w:rFonts w:ascii="仿宋" w:eastAsia="仿宋" w:hAnsi="仿宋"/>
                <w:szCs w:val="21"/>
              </w:rPr>
            </w:pPr>
          </w:p>
        </w:tc>
        <w:tc>
          <w:tcPr>
            <w:tcW w:w="1733"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书面答辩</w:t>
            </w:r>
          </w:p>
        </w:tc>
        <w:tc>
          <w:tcPr>
            <w:tcW w:w="854"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c>
          <w:tcPr>
            <w:tcW w:w="840" w:type="dxa"/>
            <w:tcBorders>
              <w:top w:val="single" w:sz="4" w:space="0" w:color="auto"/>
              <w:left w:val="single" w:sz="4" w:space="0" w:color="auto"/>
              <w:bottom w:val="single" w:sz="4" w:space="0" w:color="auto"/>
              <w:right w:val="single" w:sz="4" w:space="0" w:color="auto"/>
            </w:tcBorders>
            <w:vAlign w:val="center"/>
          </w:tcPr>
          <w:p w:rsidR="00EB0594" w:rsidRPr="00683ACE" w:rsidRDefault="00EB0594" w:rsidP="00D45C07">
            <w:pPr>
              <w:adjustRightInd w:val="0"/>
              <w:snapToGrid w:val="0"/>
              <w:spacing w:beforeLines="5" w:afterLines="5" w:line="300" w:lineRule="exact"/>
              <w:jc w:val="center"/>
              <w:rPr>
                <w:rFonts w:ascii="仿宋" w:eastAsia="仿宋" w:hAnsi="仿宋"/>
                <w:szCs w:val="21"/>
              </w:rPr>
            </w:pPr>
            <w:r w:rsidRPr="00683ACE">
              <w:rPr>
                <w:rFonts w:ascii="仿宋" w:eastAsia="仿宋" w:hAnsi="仿宋" w:hint="eastAsia"/>
                <w:szCs w:val="21"/>
              </w:rPr>
              <w:t>100%</w:t>
            </w:r>
          </w:p>
        </w:tc>
      </w:tr>
    </w:tbl>
    <w:tbl>
      <w:tblPr>
        <w:tblpPr w:leftFromText="180" w:rightFromText="180" w:vertAnchor="text" w:horzAnchor="margin" w:tblpXSpec="center" w:tblpY="13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8"/>
        <w:gridCol w:w="765"/>
        <w:gridCol w:w="1276"/>
        <w:gridCol w:w="2149"/>
        <w:gridCol w:w="827"/>
        <w:gridCol w:w="1276"/>
        <w:gridCol w:w="851"/>
        <w:gridCol w:w="992"/>
      </w:tblGrid>
      <w:tr w:rsidR="00774497" w:rsidTr="00D869FE">
        <w:trPr>
          <w:trHeight w:val="417"/>
          <w:tblHeader/>
        </w:trPr>
        <w:tc>
          <w:tcPr>
            <w:tcW w:w="1328" w:type="dxa"/>
            <w:vAlign w:val="center"/>
          </w:tcPr>
          <w:p w:rsidR="00774497" w:rsidRPr="00CE7EB5" w:rsidRDefault="00774497" w:rsidP="00D869FE">
            <w:pPr>
              <w:adjustRightInd w:val="0"/>
              <w:snapToGrid w:val="0"/>
              <w:jc w:val="center"/>
              <w:rPr>
                <w:rFonts w:eastAsia="黑体"/>
                <w:szCs w:val="21"/>
              </w:rPr>
            </w:pPr>
            <w:r w:rsidRPr="00CE7EB5">
              <w:rPr>
                <w:rFonts w:eastAsia="黑体" w:hint="eastAsia"/>
                <w:szCs w:val="21"/>
              </w:rPr>
              <w:t>职业</w:t>
            </w:r>
          </w:p>
        </w:tc>
        <w:tc>
          <w:tcPr>
            <w:tcW w:w="765" w:type="dxa"/>
            <w:vAlign w:val="center"/>
          </w:tcPr>
          <w:p w:rsidR="00774497" w:rsidRPr="00CE7EB5" w:rsidRDefault="00774497" w:rsidP="00D869FE">
            <w:pPr>
              <w:adjustRightInd w:val="0"/>
              <w:snapToGrid w:val="0"/>
              <w:jc w:val="center"/>
              <w:rPr>
                <w:rFonts w:eastAsia="黑体"/>
                <w:szCs w:val="21"/>
              </w:rPr>
            </w:pPr>
            <w:r w:rsidRPr="00CE7EB5">
              <w:rPr>
                <w:rFonts w:eastAsia="黑体" w:hint="eastAsia"/>
                <w:szCs w:val="21"/>
              </w:rPr>
              <w:t>等级</w:t>
            </w:r>
          </w:p>
        </w:tc>
        <w:tc>
          <w:tcPr>
            <w:tcW w:w="1276" w:type="dxa"/>
            <w:vAlign w:val="center"/>
          </w:tcPr>
          <w:p w:rsidR="00774497" w:rsidRPr="00CE7EB5" w:rsidRDefault="00774497" w:rsidP="00D869FE">
            <w:pPr>
              <w:adjustRightInd w:val="0"/>
              <w:snapToGrid w:val="0"/>
              <w:jc w:val="center"/>
              <w:rPr>
                <w:rFonts w:eastAsia="黑体"/>
                <w:szCs w:val="21"/>
              </w:rPr>
            </w:pPr>
            <w:r w:rsidRPr="00CE7EB5">
              <w:rPr>
                <w:rFonts w:eastAsia="黑体" w:hint="eastAsia"/>
                <w:szCs w:val="21"/>
              </w:rPr>
              <w:t>鉴定内容</w:t>
            </w:r>
          </w:p>
        </w:tc>
        <w:tc>
          <w:tcPr>
            <w:tcW w:w="2149" w:type="dxa"/>
            <w:vAlign w:val="center"/>
          </w:tcPr>
          <w:p w:rsidR="00774497" w:rsidRPr="00CE7EB5" w:rsidRDefault="00774497" w:rsidP="00D869FE">
            <w:pPr>
              <w:adjustRightInd w:val="0"/>
              <w:snapToGrid w:val="0"/>
              <w:jc w:val="center"/>
              <w:rPr>
                <w:rFonts w:eastAsia="黑体"/>
                <w:szCs w:val="21"/>
              </w:rPr>
            </w:pPr>
            <w:r w:rsidRPr="00CE7EB5">
              <w:rPr>
                <w:rFonts w:eastAsia="黑体" w:hint="eastAsia"/>
                <w:szCs w:val="21"/>
              </w:rPr>
              <w:t>题型</w:t>
            </w:r>
          </w:p>
        </w:tc>
        <w:tc>
          <w:tcPr>
            <w:tcW w:w="827" w:type="dxa"/>
            <w:vAlign w:val="center"/>
          </w:tcPr>
          <w:p w:rsidR="00774497" w:rsidRPr="00CE7EB5" w:rsidRDefault="00774497" w:rsidP="00D869FE">
            <w:pPr>
              <w:adjustRightInd w:val="0"/>
              <w:snapToGrid w:val="0"/>
              <w:jc w:val="center"/>
              <w:rPr>
                <w:rFonts w:eastAsia="黑体"/>
                <w:szCs w:val="21"/>
              </w:rPr>
            </w:pPr>
            <w:r w:rsidRPr="00CE7EB5">
              <w:rPr>
                <w:rFonts w:eastAsia="黑体" w:hint="eastAsia"/>
                <w:szCs w:val="21"/>
              </w:rPr>
              <w:t>题量</w:t>
            </w:r>
          </w:p>
        </w:tc>
        <w:tc>
          <w:tcPr>
            <w:tcW w:w="1276" w:type="dxa"/>
            <w:vAlign w:val="center"/>
          </w:tcPr>
          <w:p w:rsidR="00774497" w:rsidRPr="00CE7EB5" w:rsidRDefault="00774497" w:rsidP="00D869FE">
            <w:pPr>
              <w:adjustRightInd w:val="0"/>
              <w:snapToGrid w:val="0"/>
              <w:jc w:val="center"/>
              <w:rPr>
                <w:rFonts w:eastAsia="黑体"/>
                <w:szCs w:val="21"/>
              </w:rPr>
            </w:pPr>
            <w:r w:rsidRPr="00CE7EB5">
              <w:rPr>
                <w:rFonts w:eastAsia="黑体" w:hint="eastAsia"/>
                <w:szCs w:val="21"/>
              </w:rPr>
              <w:t>答题方式</w:t>
            </w:r>
          </w:p>
        </w:tc>
        <w:tc>
          <w:tcPr>
            <w:tcW w:w="851" w:type="dxa"/>
            <w:vAlign w:val="center"/>
          </w:tcPr>
          <w:p w:rsidR="00774497" w:rsidRPr="00CE7EB5" w:rsidRDefault="00774497" w:rsidP="00D869FE">
            <w:pPr>
              <w:adjustRightInd w:val="0"/>
              <w:snapToGrid w:val="0"/>
              <w:jc w:val="center"/>
              <w:rPr>
                <w:rFonts w:eastAsia="黑体"/>
                <w:szCs w:val="21"/>
              </w:rPr>
            </w:pPr>
            <w:r w:rsidRPr="00CE7EB5">
              <w:rPr>
                <w:rFonts w:eastAsia="黑体" w:hint="eastAsia"/>
                <w:szCs w:val="21"/>
              </w:rPr>
              <w:t>分值</w:t>
            </w:r>
          </w:p>
        </w:tc>
        <w:tc>
          <w:tcPr>
            <w:tcW w:w="992" w:type="dxa"/>
            <w:vAlign w:val="center"/>
          </w:tcPr>
          <w:p w:rsidR="00774497" w:rsidRPr="00CE7EB5" w:rsidRDefault="00774497" w:rsidP="00D869FE">
            <w:pPr>
              <w:adjustRightInd w:val="0"/>
              <w:snapToGrid w:val="0"/>
              <w:jc w:val="center"/>
              <w:rPr>
                <w:rFonts w:eastAsia="黑体"/>
                <w:szCs w:val="21"/>
              </w:rPr>
            </w:pPr>
            <w:r w:rsidRPr="00CE7EB5">
              <w:rPr>
                <w:rFonts w:eastAsia="黑体" w:hint="eastAsia"/>
                <w:szCs w:val="21"/>
              </w:rPr>
              <w:t>权重</w:t>
            </w:r>
          </w:p>
        </w:tc>
      </w:tr>
      <w:tr w:rsidR="00974A73" w:rsidTr="00D869FE">
        <w:trPr>
          <w:trHeight w:val="340"/>
        </w:trPr>
        <w:tc>
          <w:tcPr>
            <w:tcW w:w="1328" w:type="dxa"/>
            <w:vMerge w:val="restart"/>
            <w:tcBorders>
              <w:top w:val="nil"/>
            </w:tcBorders>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企业人</w:t>
            </w:r>
          </w:p>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力资源</w:t>
            </w:r>
          </w:p>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管理师</w:t>
            </w:r>
          </w:p>
        </w:tc>
        <w:tc>
          <w:tcPr>
            <w:tcW w:w="765" w:type="dxa"/>
            <w:vMerge w:val="restart"/>
            <w:tcBorders>
              <w:top w:val="nil"/>
            </w:tcBorders>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4-3级</w:t>
            </w:r>
          </w:p>
        </w:tc>
        <w:tc>
          <w:tcPr>
            <w:tcW w:w="1276" w:type="dxa"/>
            <w:tcBorders>
              <w:top w:val="nil"/>
            </w:tcBorders>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职业道德</w:t>
            </w:r>
          </w:p>
        </w:tc>
        <w:tc>
          <w:tcPr>
            <w:tcW w:w="2149" w:type="dxa"/>
            <w:vMerge w:val="restart"/>
            <w:tcBorders>
              <w:top w:val="nil"/>
            </w:tcBorders>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选择题</w:t>
            </w:r>
          </w:p>
        </w:tc>
        <w:tc>
          <w:tcPr>
            <w:tcW w:w="827" w:type="dxa"/>
            <w:vMerge w:val="restart"/>
            <w:tcBorders>
              <w:top w:val="nil"/>
            </w:tcBorders>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125</w:t>
            </w:r>
          </w:p>
        </w:tc>
        <w:tc>
          <w:tcPr>
            <w:tcW w:w="1276" w:type="dxa"/>
            <w:vMerge w:val="restart"/>
            <w:tcBorders>
              <w:top w:val="nil"/>
            </w:tcBorders>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上机考试</w:t>
            </w:r>
          </w:p>
        </w:tc>
        <w:tc>
          <w:tcPr>
            <w:tcW w:w="851" w:type="dxa"/>
            <w:tcBorders>
              <w:top w:val="nil"/>
            </w:tcBorders>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25</w:t>
            </w:r>
          </w:p>
        </w:tc>
        <w:tc>
          <w:tcPr>
            <w:tcW w:w="992" w:type="dxa"/>
            <w:tcBorders>
              <w:top w:val="nil"/>
            </w:tcBorders>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10%</w:t>
            </w:r>
          </w:p>
        </w:tc>
      </w:tr>
      <w:tr w:rsidR="00974A73" w:rsidTr="00D869FE">
        <w:trPr>
          <w:trHeight w:val="340"/>
        </w:trPr>
        <w:tc>
          <w:tcPr>
            <w:tcW w:w="1328"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765"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1276"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理论知识</w:t>
            </w:r>
          </w:p>
        </w:tc>
        <w:tc>
          <w:tcPr>
            <w:tcW w:w="2149"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827"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1276"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851"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100</w:t>
            </w:r>
          </w:p>
        </w:tc>
        <w:tc>
          <w:tcPr>
            <w:tcW w:w="992"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90%</w:t>
            </w:r>
          </w:p>
        </w:tc>
      </w:tr>
      <w:tr w:rsidR="00974A73" w:rsidTr="00D869FE">
        <w:trPr>
          <w:trHeight w:val="340"/>
        </w:trPr>
        <w:tc>
          <w:tcPr>
            <w:tcW w:w="1328"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765"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1276"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专业能力</w:t>
            </w:r>
          </w:p>
        </w:tc>
        <w:tc>
          <w:tcPr>
            <w:tcW w:w="2149"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简答、计算、</w:t>
            </w:r>
          </w:p>
          <w:p w:rsidR="00974A73" w:rsidRPr="00F114CC" w:rsidRDefault="00974A73" w:rsidP="00D869FE">
            <w:pPr>
              <w:adjustRightInd w:val="0"/>
              <w:snapToGrid w:val="0"/>
              <w:spacing w:line="270" w:lineRule="exact"/>
              <w:jc w:val="center"/>
              <w:rPr>
                <w:rFonts w:ascii="仿宋" w:eastAsia="仿宋" w:hAnsi="仿宋"/>
                <w:spacing w:val="-30"/>
                <w:szCs w:val="21"/>
              </w:rPr>
            </w:pPr>
            <w:r w:rsidRPr="00F114CC">
              <w:rPr>
                <w:rFonts w:ascii="仿宋" w:eastAsia="仿宋" w:hAnsi="仿宋" w:hint="eastAsia"/>
                <w:szCs w:val="21"/>
              </w:rPr>
              <w:t>综合题等</w:t>
            </w:r>
          </w:p>
        </w:tc>
        <w:tc>
          <w:tcPr>
            <w:tcW w:w="827" w:type="dxa"/>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1276"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851"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100</w:t>
            </w:r>
          </w:p>
        </w:tc>
        <w:tc>
          <w:tcPr>
            <w:tcW w:w="992"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100%</w:t>
            </w:r>
          </w:p>
        </w:tc>
      </w:tr>
      <w:tr w:rsidR="00974A73" w:rsidTr="00D869FE">
        <w:trPr>
          <w:trHeight w:val="340"/>
        </w:trPr>
        <w:tc>
          <w:tcPr>
            <w:tcW w:w="1328"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765" w:type="dxa"/>
            <w:vMerge w:val="restart"/>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2级</w:t>
            </w:r>
          </w:p>
        </w:tc>
        <w:tc>
          <w:tcPr>
            <w:tcW w:w="1276"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职业道德</w:t>
            </w:r>
          </w:p>
        </w:tc>
        <w:tc>
          <w:tcPr>
            <w:tcW w:w="2149" w:type="dxa"/>
            <w:vMerge w:val="restart"/>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选择题</w:t>
            </w:r>
          </w:p>
        </w:tc>
        <w:tc>
          <w:tcPr>
            <w:tcW w:w="827" w:type="dxa"/>
            <w:vMerge w:val="restart"/>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125</w:t>
            </w:r>
          </w:p>
        </w:tc>
        <w:tc>
          <w:tcPr>
            <w:tcW w:w="1276"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851"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25</w:t>
            </w:r>
          </w:p>
        </w:tc>
        <w:tc>
          <w:tcPr>
            <w:tcW w:w="992"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10%</w:t>
            </w:r>
          </w:p>
        </w:tc>
      </w:tr>
      <w:tr w:rsidR="00974A73" w:rsidTr="00D869FE">
        <w:trPr>
          <w:trHeight w:val="340"/>
        </w:trPr>
        <w:tc>
          <w:tcPr>
            <w:tcW w:w="1328"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765"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1276"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理论知识</w:t>
            </w:r>
          </w:p>
        </w:tc>
        <w:tc>
          <w:tcPr>
            <w:tcW w:w="2149"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827"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1276"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851"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100</w:t>
            </w:r>
          </w:p>
        </w:tc>
        <w:tc>
          <w:tcPr>
            <w:tcW w:w="992"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90%</w:t>
            </w:r>
          </w:p>
        </w:tc>
      </w:tr>
      <w:tr w:rsidR="00974A73" w:rsidTr="00D869FE">
        <w:trPr>
          <w:trHeight w:val="340"/>
        </w:trPr>
        <w:tc>
          <w:tcPr>
            <w:tcW w:w="1328"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765"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1276"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专业能力</w:t>
            </w:r>
          </w:p>
        </w:tc>
        <w:tc>
          <w:tcPr>
            <w:tcW w:w="2149"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简答、综合题等</w:t>
            </w:r>
          </w:p>
        </w:tc>
        <w:tc>
          <w:tcPr>
            <w:tcW w:w="827" w:type="dxa"/>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1276"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851"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100</w:t>
            </w:r>
          </w:p>
        </w:tc>
        <w:tc>
          <w:tcPr>
            <w:tcW w:w="992"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100%</w:t>
            </w:r>
          </w:p>
        </w:tc>
      </w:tr>
      <w:tr w:rsidR="00774497" w:rsidTr="00D869FE">
        <w:trPr>
          <w:trHeight w:val="340"/>
        </w:trPr>
        <w:tc>
          <w:tcPr>
            <w:tcW w:w="1328" w:type="dxa"/>
            <w:vMerge/>
            <w:vAlign w:val="center"/>
          </w:tcPr>
          <w:p w:rsidR="00774497" w:rsidRPr="00F114CC" w:rsidRDefault="00774497" w:rsidP="00D869FE">
            <w:pPr>
              <w:adjustRightInd w:val="0"/>
              <w:snapToGrid w:val="0"/>
              <w:spacing w:line="270" w:lineRule="exact"/>
              <w:jc w:val="center"/>
              <w:rPr>
                <w:rFonts w:ascii="仿宋" w:eastAsia="仿宋" w:hAnsi="仿宋"/>
                <w:szCs w:val="21"/>
              </w:rPr>
            </w:pPr>
          </w:p>
        </w:tc>
        <w:tc>
          <w:tcPr>
            <w:tcW w:w="765" w:type="dxa"/>
            <w:vMerge/>
            <w:vAlign w:val="center"/>
          </w:tcPr>
          <w:p w:rsidR="00774497" w:rsidRPr="00F114CC" w:rsidRDefault="00774497" w:rsidP="00D869FE">
            <w:pPr>
              <w:adjustRightInd w:val="0"/>
              <w:snapToGrid w:val="0"/>
              <w:spacing w:line="270" w:lineRule="exact"/>
              <w:jc w:val="center"/>
              <w:rPr>
                <w:rFonts w:ascii="仿宋" w:eastAsia="仿宋" w:hAnsi="仿宋"/>
                <w:szCs w:val="21"/>
              </w:rPr>
            </w:pPr>
          </w:p>
        </w:tc>
        <w:tc>
          <w:tcPr>
            <w:tcW w:w="1276" w:type="dxa"/>
            <w:vAlign w:val="center"/>
          </w:tcPr>
          <w:p w:rsidR="00774497" w:rsidRPr="00F114CC" w:rsidRDefault="00774497" w:rsidP="00D869FE">
            <w:pPr>
              <w:adjustRightInd w:val="0"/>
              <w:snapToGrid w:val="0"/>
              <w:spacing w:line="270" w:lineRule="exact"/>
              <w:rPr>
                <w:rFonts w:ascii="仿宋" w:eastAsia="仿宋" w:hAnsi="仿宋"/>
                <w:szCs w:val="21"/>
              </w:rPr>
            </w:pPr>
            <w:r w:rsidRPr="00F114CC">
              <w:rPr>
                <w:rFonts w:ascii="仿宋" w:eastAsia="仿宋" w:hAnsi="仿宋" w:hint="eastAsia"/>
                <w:szCs w:val="21"/>
              </w:rPr>
              <w:t>综合评审</w:t>
            </w:r>
          </w:p>
        </w:tc>
        <w:tc>
          <w:tcPr>
            <w:tcW w:w="2149" w:type="dxa"/>
            <w:vAlign w:val="center"/>
          </w:tcPr>
          <w:p w:rsidR="00774497" w:rsidRPr="00F114CC" w:rsidRDefault="00774497"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论文撰写</w:t>
            </w:r>
          </w:p>
        </w:tc>
        <w:tc>
          <w:tcPr>
            <w:tcW w:w="827" w:type="dxa"/>
            <w:vAlign w:val="center"/>
          </w:tcPr>
          <w:p w:rsidR="00774497" w:rsidRPr="00F114CC" w:rsidRDefault="00774497" w:rsidP="00D869FE">
            <w:pPr>
              <w:adjustRightInd w:val="0"/>
              <w:snapToGrid w:val="0"/>
              <w:spacing w:line="270" w:lineRule="exact"/>
              <w:jc w:val="center"/>
              <w:rPr>
                <w:rFonts w:ascii="仿宋" w:eastAsia="仿宋" w:hAnsi="仿宋"/>
                <w:szCs w:val="21"/>
              </w:rPr>
            </w:pPr>
          </w:p>
        </w:tc>
        <w:tc>
          <w:tcPr>
            <w:tcW w:w="1276" w:type="dxa"/>
            <w:vAlign w:val="center"/>
          </w:tcPr>
          <w:p w:rsidR="00774497" w:rsidRPr="00F114CC" w:rsidRDefault="00774497" w:rsidP="00D869FE">
            <w:pPr>
              <w:adjustRightInd w:val="0"/>
              <w:snapToGrid w:val="0"/>
              <w:spacing w:line="270" w:lineRule="exact"/>
              <w:jc w:val="center"/>
              <w:rPr>
                <w:rFonts w:ascii="仿宋" w:eastAsia="仿宋" w:hAnsi="仿宋"/>
                <w:spacing w:val="-36"/>
                <w:szCs w:val="21"/>
              </w:rPr>
            </w:pPr>
            <w:r w:rsidRPr="00F114CC">
              <w:rPr>
                <w:rFonts w:ascii="仿宋" w:eastAsia="仿宋" w:hAnsi="仿宋" w:hint="eastAsia"/>
                <w:szCs w:val="21"/>
              </w:rPr>
              <w:t>书面答辩</w:t>
            </w:r>
          </w:p>
        </w:tc>
        <w:tc>
          <w:tcPr>
            <w:tcW w:w="851" w:type="dxa"/>
            <w:vAlign w:val="center"/>
          </w:tcPr>
          <w:p w:rsidR="00774497" w:rsidRPr="00F114CC" w:rsidRDefault="00774497"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100</w:t>
            </w:r>
          </w:p>
        </w:tc>
        <w:tc>
          <w:tcPr>
            <w:tcW w:w="992" w:type="dxa"/>
            <w:vAlign w:val="center"/>
          </w:tcPr>
          <w:p w:rsidR="00774497" w:rsidRPr="00F114CC" w:rsidRDefault="00774497"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100%</w:t>
            </w:r>
          </w:p>
        </w:tc>
      </w:tr>
      <w:tr w:rsidR="00974A73" w:rsidTr="00D869FE">
        <w:trPr>
          <w:trHeight w:val="340"/>
        </w:trPr>
        <w:tc>
          <w:tcPr>
            <w:tcW w:w="1328"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765" w:type="dxa"/>
            <w:vMerge w:val="restart"/>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1级</w:t>
            </w:r>
          </w:p>
        </w:tc>
        <w:tc>
          <w:tcPr>
            <w:tcW w:w="1276" w:type="dxa"/>
            <w:vAlign w:val="center"/>
          </w:tcPr>
          <w:p w:rsidR="00974A73" w:rsidRPr="00F114CC" w:rsidRDefault="00974A73" w:rsidP="00D869FE">
            <w:pPr>
              <w:snapToGrid w:val="0"/>
              <w:spacing w:line="270" w:lineRule="exact"/>
              <w:jc w:val="center"/>
              <w:rPr>
                <w:rFonts w:ascii="仿宋" w:eastAsia="仿宋" w:hAnsi="仿宋"/>
                <w:szCs w:val="21"/>
              </w:rPr>
            </w:pPr>
            <w:r w:rsidRPr="00F114CC">
              <w:rPr>
                <w:rFonts w:ascii="仿宋" w:eastAsia="仿宋" w:hAnsi="仿宋" w:hint="eastAsia"/>
                <w:szCs w:val="21"/>
              </w:rPr>
              <w:t>职业道德</w:t>
            </w:r>
          </w:p>
        </w:tc>
        <w:tc>
          <w:tcPr>
            <w:tcW w:w="2149" w:type="dxa"/>
            <w:vMerge w:val="restart"/>
            <w:vAlign w:val="center"/>
          </w:tcPr>
          <w:p w:rsidR="00974A73" w:rsidRPr="00F114CC" w:rsidRDefault="00974A73" w:rsidP="00D869FE">
            <w:pPr>
              <w:snapToGrid w:val="0"/>
              <w:spacing w:line="270" w:lineRule="exact"/>
              <w:jc w:val="center"/>
              <w:rPr>
                <w:rFonts w:ascii="仿宋" w:eastAsia="仿宋" w:hAnsi="仿宋"/>
                <w:szCs w:val="21"/>
              </w:rPr>
            </w:pPr>
            <w:r w:rsidRPr="00F114CC">
              <w:rPr>
                <w:rFonts w:ascii="仿宋" w:eastAsia="仿宋" w:hAnsi="仿宋" w:hint="eastAsia"/>
                <w:szCs w:val="21"/>
              </w:rPr>
              <w:t>选择题</w:t>
            </w:r>
          </w:p>
        </w:tc>
        <w:tc>
          <w:tcPr>
            <w:tcW w:w="827" w:type="dxa"/>
            <w:vMerge w:val="restart"/>
            <w:vAlign w:val="center"/>
          </w:tcPr>
          <w:p w:rsidR="00974A73" w:rsidRPr="00F114CC" w:rsidRDefault="00974A73" w:rsidP="00D869FE">
            <w:pPr>
              <w:snapToGrid w:val="0"/>
              <w:spacing w:line="270" w:lineRule="exact"/>
              <w:jc w:val="center"/>
              <w:rPr>
                <w:rFonts w:ascii="仿宋" w:eastAsia="仿宋" w:hAnsi="仿宋"/>
                <w:szCs w:val="21"/>
              </w:rPr>
            </w:pPr>
            <w:r w:rsidRPr="00F114CC">
              <w:rPr>
                <w:rFonts w:ascii="仿宋" w:eastAsia="仿宋" w:hAnsi="仿宋" w:hint="eastAsia"/>
                <w:szCs w:val="21"/>
              </w:rPr>
              <w:t>125</w:t>
            </w:r>
          </w:p>
        </w:tc>
        <w:tc>
          <w:tcPr>
            <w:tcW w:w="1276" w:type="dxa"/>
            <w:vMerge w:val="restart"/>
            <w:vAlign w:val="center"/>
          </w:tcPr>
          <w:p w:rsidR="00974A73" w:rsidRPr="00F114CC" w:rsidRDefault="00974A73" w:rsidP="00D869FE">
            <w:pPr>
              <w:snapToGrid w:val="0"/>
              <w:spacing w:line="270" w:lineRule="exact"/>
              <w:jc w:val="center"/>
              <w:rPr>
                <w:rFonts w:ascii="仿宋" w:eastAsia="仿宋" w:hAnsi="仿宋"/>
                <w:szCs w:val="21"/>
              </w:rPr>
            </w:pPr>
            <w:r w:rsidRPr="00F114CC">
              <w:rPr>
                <w:rFonts w:ascii="仿宋" w:eastAsia="仿宋" w:hAnsi="仿宋" w:hint="eastAsia"/>
                <w:szCs w:val="21"/>
              </w:rPr>
              <w:t>上机考试</w:t>
            </w:r>
          </w:p>
        </w:tc>
        <w:tc>
          <w:tcPr>
            <w:tcW w:w="851" w:type="dxa"/>
            <w:vAlign w:val="center"/>
          </w:tcPr>
          <w:p w:rsidR="00974A73" w:rsidRPr="00F114CC" w:rsidRDefault="00974A73" w:rsidP="00D869FE">
            <w:pPr>
              <w:snapToGrid w:val="0"/>
              <w:spacing w:line="270" w:lineRule="exact"/>
              <w:jc w:val="center"/>
              <w:rPr>
                <w:rFonts w:ascii="仿宋" w:eastAsia="仿宋" w:hAnsi="仿宋"/>
                <w:szCs w:val="21"/>
              </w:rPr>
            </w:pPr>
            <w:r w:rsidRPr="00F114CC">
              <w:rPr>
                <w:rFonts w:ascii="仿宋" w:eastAsia="仿宋" w:hAnsi="仿宋" w:hint="eastAsia"/>
                <w:szCs w:val="21"/>
              </w:rPr>
              <w:t>25</w:t>
            </w:r>
          </w:p>
        </w:tc>
        <w:tc>
          <w:tcPr>
            <w:tcW w:w="992" w:type="dxa"/>
            <w:vAlign w:val="center"/>
          </w:tcPr>
          <w:p w:rsidR="00974A73" w:rsidRPr="00F114CC" w:rsidRDefault="00974A73" w:rsidP="00D869FE">
            <w:pPr>
              <w:snapToGrid w:val="0"/>
              <w:spacing w:line="270" w:lineRule="exact"/>
              <w:jc w:val="center"/>
              <w:rPr>
                <w:rFonts w:ascii="仿宋" w:eastAsia="仿宋" w:hAnsi="仿宋"/>
                <w:szCs w:val="21"/>
              </w:rPr>
            </w:pPr>
            <w:r w:rsidRPr="00F114CC">
              <w:rPr>
                <w:rFonts w:ascii="仿宋" w:eastAsia="仿宋" w:hAnsi="仿宋" w:hint="eastAsia"/>
                <w:szCs w:val="21"/>
              </w:rPr>
              <w:t>10%</w:t>
            </w:r>
          </w:p>
        </w:tc>
      </w:tr>
      <w:tr w:rsidR="00974A73" w:rsidTr="00D869FE">
        <w:trPr>
          <w:trHeight w:val="340"/>
        </w:trPr>
        <w:tc>
          <w:tcPr>
            <w:tcW w:w="1328"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765"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1276" w:type="dxa"/>
            <w:vAlign w:val="center"/>
          </w:tcPr>
          <w:p w:rsidR="00974A73" w:rsidRPr="00F114CC" w:rsidRDefault="00974A73" w:rsidP="00D869FE">
            <w:pPr>
              <w:adjustRightInd w:val="0"/>
              <w:snapToGrid w:val="0"/>
              <w:spacing w:line="270" w:lineRule="exact"/>
              <w:rPr>
                <w:rFonts w:ascii="仿宋" w:eastAsia="仿宋" w:hAnsi="仿宋"/>
                <w:szCs w:val="21"/>
              </w:rPr>
            </w:pPr>
            <w:r w:rsidRPr="00F114CC">
              <w:rPr>
                <w:rFonts w:ascii="仿宋" w:eastAsia="仿宋" w:hAnsi="仿宋" w:hint="eastAsia"/>
                <w:szCs w:val="21"/>
              </w:rPr>
              <w:t>理论知识</w:t>
            </w:r>
          </w:p>
        </w:tc>
        <w:tc>
          <w:tcPr>
            <w:tcW w:w="2149"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827"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1276" w:type="dxa"/>
            <w:vMerge/>
            <w:vAlign w:val="center"/>
          </w:tcPr>
          <w:p w:rsidR="00974A73" w:rsidRPr="00F114CC" w:rsidRDefault="00974A73" w:rsidP="00D869FE">
            <w:pPr>
              <w:snapToGrid w:val="0"/>
              <w:spacing w:line="270" w:lineRule="exact"/>
              <w:jc w:val="center"/>
              <w:rPr>
                <w:rFonts w:ascii="仿宋" w:eastAsia="仿宋" w:hAnsi="仿宋"/>
                <w:szCs w:val="21"/>
              </w:rPr>
            </w:pPr>
          </w:p>
        </w:tc>
        <w:tc>
          <w:tcPr>
            <w:tcW w:w="851"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100</w:t>
            </w:r>
          </w:p>
        </w:tc>
        <w:tc>
          <w:tcPr>
            <w:tcW w:w="992"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90%</w:t>
            </w:r>
          </w:p>
        </w:tc>
      </w:tr>
      <w:tr w:rsidR="00974A73" w:rsidTr="00D869FE">
        <w:trPr>
          <w:trHeight w:val="340"/>
        </w:trPr>
        <w:tc>
          <w:tcPr>
            <w:tcW w:w="1328"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765" w:type="dxa"/>
            <w:vMerge/>
            <w:vAlign w:val="center"/>
          </w:tcPr>
          <w:p w:rsidR="00974A73" w:rsidRPr="00F114CC" w:rsidRDefault="00974A73" w:rsidP="00D869FE">
            <w:pPr>
              <w:adjustRightInd w:val="0"/>
              <w:snapToGrid w:val="0"/>
              <w:spacing w:line="270" w:lineRule="exact"/>
              <w:jc w:val="center"/>
              <w:rPr>
                <w:rFonts w:ascii="仿宋" w:eastAsia="仿宋" w:hAnsi="仿宋"/>
                <w:szCs w:val="21"/>
              </w:rPr>
            </w:pPr>
          </w:p>
        </w:tc>
        <w:tc>
          <w:tcPr>
            <w:tcW w:w="1276" w:type="dxa"/>
            <w:vAlign w:val="center"/>
          </w:tcPr>
          <w:p w:rsidR="00974A73" w:rsidRPr="00F114CC" w:rsidRDefault="00974A73" w:rsidP="00D869FE">
            <w:pPr>
              <w:snapToGrid w:val="0"/>
              <w:spacing w:line="270" w:lineRule="exact"/>
              <w:jc w:val="center"/>
              <w:rPr>
                <w:rFonts w:ascii="仿宋" w:eastAsia="仿宋" w:hAnsi="仿宋"/>
                <w:szCs w:val="21"/>
              </w:rPr>
            </w:pPr>
            <w:r w:rsidRPr="00F114CC">
              <w:rPr>
                <w:rFonts w:ascii="仿宋" w:eastAsia="仿宋" w:hAnsi="仿宋" w:hint="eastAsia"/>
                <w:szCs w:val="21"/>
              </w:rPr>
              <w:t>专业能力</w:t>
            </w:r>
          </w:p>
        </w:tc>
        <w:tc>
          <w:tcPr>
            <w:tcW w:w="2149" w:type="dxa"/>
            <w:vAlign w:val="center"/>
          </w:tcPr>
          <w:p w:rsidR="00974A73" w:rsidRPr="00F114CC" w:rsidRDefault="00974A73"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简答、综合题等</w:t>
            </w:r>
          </w:p>
        </w:tc>
        <w:tc>
          <w:tcPr>
            <w:tcW w:w="827" w:type="dxa"/>
            <w:vAlign w:val="center"/>
          </w:tcPr>
          <w:p w:rsidR="00974A73" w:rsidRPr="00F114CC" w:rsidRDefault="00974A73" w:rsidP="00D869FE">
            <w:pPr>
              <w:snapToGrid w:val="0"/>
              <w:spacing w:line="270" w:lineRule="exact"/>
              <w:jc w:val="center"/>
              <w:rPr>
                <w:rFonts w:ascii="仿宋" w:eastAsia="仿宋" w:hAnsi="仿宋"/>
                <w:szCs w:val="21"/>
              </w:rPr>
            </w:pPr>
          </w:p>
        </w:tc>
        <w:tc>
          <w:tcPr>
            <w:tcW w:w="1276" w:type="dxa"/>
            <w:vMerge/>
            <w:vAlign w:val="center"/>
          </w:tcPr>
          <w:p w:rsidR="00974A73" w:rsidRPr="00F114CC" w:rsidRDefault="00974A73" w:rsidP="00D869FE">
            <w:pPr>
              <w:snapToGrid w:val="0"/>
              <w:spacing w:line="270" w:lineRule="exact"/>
              <w:jc w:val="center"/>
              <w:rPr>
                <w:rFonts w:ascii="仿宋" w:eastAsia="仿宋" w:hAnsi="仿宋"/>
                <w:szCs w:val="21"/>
              </w:rPr>
            </w:pPr>
          </w:p>
        </w:tc>
        <w:tc>
          <w:tcPr>
            <w:tcW w:w="851" w:type="dxa"/>
            <w:vAlign w:val="center"/>
          </w:tcPr>
          <w:p w:rsidR="00974A73" w:rsidRPr="00F114CC" w:rsidRDefault="00974A73" w:rsidP="00D869FE">
            <w:pPr>
              <w:snapToGrid w:val="0"/>
              <w:spacing w:line="270" w:lineRule="exact"/>
              <w:jc w:val="center"/>
              <w:rPr>
                <w:rFonts w:ascii="仿宋" w:eastAsia="仿宋" w:hAnsi="仿宋"/>
                <w:szCs w:val="21"/>
              </w:rPr>
            </w:pPr>
            <w:r w:rsidRPr="00F114CC">
              <w:rPr>
                <w:rFonts w:ascii="仿宋" w:eastAsia="仿宋" w:hAnsi="仿宋" w:hint="eastAsia"/>
                <w:szCs w:val="21"/>
              </w:rPr>
              <w:t>100</w:t>
            </w:r>
          </w:p>
        </w:tc>
        <w:tc>
          <w:tcPr>
            <w:tcW w:w="992" w:type="dxa"/>
            <w:vAlign w:val="center"/>
          </w:tcPr>
          <w:p w:rsidR="00974A73" w:rsidRPr="00F114CC" w:rsidRDefault="00974A73" w:rsidP="00D869FE">
            <w:pPr>
              <w:snapToGrid w:val="0"/>
              <w:spacing w:line="270" w:lineRule="exact"/>
              <w:jc w:val="center"/>
              <w:rPr>
                <w:rFonts w:ascii="仿宋" w:eastAsia="仿宋" w:hAnsi="仿宋"/>
                <w:szCs w:val="21"/>
              </w:rPr>
            </w:pPr>
            <w:r w:rsidRPr="00F114CC">
              <w:rPr>
                <w:rFonts w:ascii="仿宋" w:eastAsia="仿宋" w:hAnsi="仿宋" w:hint="eastAsia"/>
                <w:szCs w:val="21"/>
              </w:rPr>
              <w:t>100%</w:t>
            </w:r>
          </w:p>
        </w:tc>
      </w:tr>
      <w:tr w:rsidR="00774497" w:rsidTr="00D869FE">
        <w:trPr>
          <w:trHeight w:val="340"/>
        </w:trPr>
        <w:tc>
          <w:tcPr>
            <w:tcW w:w="1328" w:type="dxa"/>
            <w:vMerge/>
            <w:vAlign w:val="center"/>
          </w:tcPr>
          <w:p w:rsidR="00774497" w:rsidRPr="00F114CC" w:rsidRDefault="00774497" w:rsidP="00D869FE">
            <w:pPr>
              <w:adjustRightInd w:val="0"/>
              <w:snapToGrid w:val="0"/>
              <w:spacing w:line="270" w:lineRule="exact"/>
              <w:jc w:val="center"/>
              <w:rPr>
                <w:rFonts w:ascii="仿宋" w:eastAsia="仿宋" w:hAnsi="仿宋"/>
                <w:szCs w:val="21"/>
              </w:rPr>
            </w:pPr>
          </w:p>
        </w:tc>
        <w:tc>
          <w:tcPr>
            <w:tcW w:w="765" w:type="dxa"/>
            <w:vMerge/>
            <w:vAlign w:val="center"/>
          </w:tcPr>
          <w:p w:rsidR="00774497" w:rsidRPr="00F114CC" w:rsidRDefault="00774497" w:rsidP="00D869FE">
            <w:pPr>
              <w:adjustRightInd w:val="0"/>
              <w:snapToGrid w:val="0"/>
              <w:spacing w:line="270" w:lineRule="exact"/>
              <w:jc w:val="center"/>
              <w:rPr>
                <w:rFonts w:ascii="仿宋" w:eastAsia="仿宋" w:hAnsi="仿宋"/>
                <w:szCs w:val="21"/>
              </w:rPr>
            </w:pPr>
          </w:p>
        </w:tc>
        <w:tc>
          <w:tcPr>
            <w:tcW w:w="1276" w:type="dxa"/>
            <w:vAlign w:val="center"/>
          </w:tcPr>
          <w:p w:rsidR="00774497" w:rsidRPr="00F114CC" w:rsidRDefault="00774497" w:rsidP="00D869FE">
            <w:pPr>
              <w:snapToGrid w:val="0"/>
              <w:spacing w:line="270" w:lineRule="exact"/>
              <w:jc w:val="center"/>
              <w:rPr>
                <w:rFonts w:ascii="仿宋" w:eastAsia="仿宋" w:hAnsi="仿宋"/>
                <w:szCs w:val="21"/>
              </w:rPr>
            </w:pPr>
            <w:r w:rsidRPr="00F114CC">
              <w:rPr>
                <w:rFonts w:ascii="仿宋" w:eastAsia="仿宋" w:hAnsi="仿宋" w:hint="eastAsia"/>
                <w:szCs w:val="21"/>
              </w:rPr>
              <w:t>综合评审</w:t>
            </w:r>
          </w:p>
        </w:tc>
        <w:tc>
          <w:tcPr>
            <w:tcW w:w="2149" w:type="dxa"/>
            <w:vAlign w:val="center"/>
          </w:tcPr>
          <w:p w:rsidR="00774497" w:rsidRPr="00F114CC" w:rsidRDefault="00774497"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论文撰写</w:t>
            </w:r>
          </w:p>
        </w:tc>
        <w:tc>
          <w:tcPr>
            <w:tcW w:w="827" w:type="dxa"/>
            <w:vAlign w:val="center"/>
          </w:tcPr>
          <w:p w:rsidR="00774497" w:rsidRPr="00F114CC" w:rsidRDefault="00774497" w:rsidP="00D869FE">
            <w:pPr>
              <w:snapToGrid w:val="0"/>
              <w:spacing w:line="270" w:lineRule="exact"/>
              <w:jc w:val="center"/>
              <w:rPr>
                <w:rFonts w:ascii="仿宋" w:eastAsia="仿宋" w:hAnsi="仿宋"/>
                <w:szCs w:val="21"/>
              </w:rPr>
            </w:pPr>
          </w:p>
        </w:tc>
        <w:tc>
          <w:tcPr>
            <w:tcW w:w="1276" w:type="dxa"/>
            <w:vAlign w:val="center"/>
          </w:tcPr>
          <w:p w:rsidR="00774497" w:rsidRPr="00F114CC" w:rsidRDefault="00774497" w:rsidP="00D869FE">
            <w:pPr>
              <w:adjustRightInd w:val="0"/>
              <w:snapToGrid w:val="0"/>
              <w:spacing w:line="270" w:lineRule="exact"/>
              <w:jc w:val="center"/>
              <w:rPr>
                <w:rFonts w:ascii="仿宋" w:eastAsia="仿宋" w:hAnsi="仿宋"/>
                <w:spacing w:val="-36"/>
                <w:szCs w:val="21"/>
              </w:rPr>
            </w:pPr>
            <w:r w:rsidRPr="00F114CC">
              <w:rPr>
                <w:rFonts w:ascii="仿宋" w:eastAsia="仿宋" w:hAnsi="仿宋" w:hint="eastAsia"/>
                <w:szCs w:val="21"/>
              </w:rPr>
              <w:t>书面答辩</w:t>
            </w:r>
          </w:p>
        </w:tc>
        <w:tc>
          <w:tcPr>
            <w:tcW w:w="851" w:type="dxa"/>
            <w:vAlign w:val="center"/>
          </w:tcPr>
          <w:p w:rsidR="00774497" w:rsidRPr="00F114CC" w:rsidRDefault="00774497" w:rsidP="00D869FE">
            <w:pPr>
              <w:adjustRightInd w:val="0"/>
              <w:snapToGrid w:val="0"/>
              <w:spacing w:line="270" w:lineRule="exact"/>
              <w:jc w:val="center"/>
              <w:rPr>
                <w:rFonts w:ascii="仿宋" w:eastAsia="仿宋" w:hAnsi="仿宋"/>
                <w:szCs w:val="21"/>
              </w:rPr>
            </w:pPr>
            <w:r w:rsidRPr="00F114CC">
              <w:rPr>
                <w:rFonts w:ascii="仿宋" w:eastAsia="仿宋" w:hAnsi="仿宋" w:hint="eastAsia"/>
                <w:szCs w:val="21"/>
              </w:rPr>
              <w:t>100</w:t>
            </w:r>
          </w:p>
        </w:tc>
        <w:tc>
          <w:tcPr>
            <w:tcW w:w="992" w:type="dxa"/>
            <w:vAlign w:val="center"/>
          </w:tcPr>
          <w:p w:rsidR="00774497" w:rsidRPr="00F114CC" w:rsidRDefault="00774497" w:rsidP="00D869FE">
            <w:pPr>
              <w:snapToGrid w:val="0"/>
              <w:spacing w:line="270" w:lineRule="exact"/>
              <w:jc w:val="center"/>
              <w:rPr>
                <w:rFonts w:ascii="仿宋" w:eastAsia="仿宋" w:hAnsi="仿宋"/>
                <w:szCs w:val="21"/>
              </w:rPr>
            </w:pPr>
            <w:r w:rsidRPr="00F114CC">
              <w:rPr>
                <w:rFonts w:ascii="仿宋" w:eastAsia="仿宋" w:hAnsi="仿宋" w:hint="eastAsia"/>
                <w:szCs w:val="21"/>
              </w:rPr>
              <w:t>100%</w:t>
            </w:r>
          </w:p>
        </w:tc>
      </w:tr>
    </w:tbl>
    <w:p w:rsidR="00F23F9F" w:rsidRDefault="00F23F9F" w:rsidP="00976295">
      <w:pPr>
        <w:rPr>
          <w:rFonts w:ascii="仿宋" w:eastAsia="仿宋" w:hAnsi="仿宋"/>
          <w:sz w:val="32"/>
          <w:szCs w:val="32"/>
        </w:rPr>
      </w:pPr>
    </w:p>
    <w:p w:rsidR="00F23F9F" w:rsidRDefault="00F23F9F" w:rsidP="00976295">
      <w:pPr>
        <w:rPr>
          <w:rFonts w:ascii="仿宋" w:eastAsia="仿宋" w:hAnsi="仿宋"/>
          <w:sz w:val="32"/>
          <w:szCs w:val="32"/>
        </w:rPr>
      </w:pPr>
    </w:p>
    <w:p w:rsidR="00F23F9F" w:rsidRDefault="00F23F9F" w:rsidP="00976295">
      <w:pPr>
        <w:rPr>
          <w:rFonts w:ascii="仿宋" w:eastAsia="仿宋" w:hAnsi="仿宋"/>
          <w:sz w:val="32"/>
          <w:szCs w:val="32"/>
        </w:rPr>
      </w:pPr>
    </w:p>
    <w:p w:rsidR="00F23F9F" w:rsidRDefault="00F23F9F" w:rsidP="00976295">
      <w:pPr>
        <w:rPr>
          <w:rFonts w:ascii="仿宋" w:eastAsia="仿宋" w:hAnsi="仿宋"/>
          <w:sz w:val="32"/>
          <w:szCs w:val="32"/>
        </w:rPr>
      </w:pPr>
    </w:p>
    <w:p w:rsidR="00F23F9F" w:rsidRDefault="00F23F9F" w:rsidP="00976295">
      <w:pPr>
        <w:rPr>
          <w:rFonts w:ascii="仿宋" w:eastAsia="仿宋" w:hAnsi="仿宋"/>
          <w:sz w:val="32"/>
          <w:szCs w:val="32"/>
        </w:rPr>
      </w:pPr>
    </w:p>
    <w:p w:rsidR="00F23F9F" w:rsidRDefault="00F23F9F" w:rsidP="00976295">
      <w:pPr>
        <w:rPr>
          <w:rFonts w:ascii="仿宋" w:eastAsia="仿宋" w:hAnsi="仿宋"/>
          <w:sz w:val="32"/>
          <w:szCs w:val="32"/>
        </w:rPr>
      </w:pPr>
    </w:p>
    <w:p w:rsidR="00F23F9F" w:rsidRDefault="00F23F9F" w:rsidP="00976295">
      <w:pPr>
        <w:rPr>
          <w:rFonts w:ascii="仿宋" w:eastAsia="仿宋" w:hAnsi="仿宋"/>
          <w:sz w:val="32"/>
          <w:szCs w:val="32"/>
        </w:rPr>
      </w:pPr>
    </w:p>
    <w:p w:rsidR="00F23F9F" w:rsidRDefault="00F23F9F" w:rsidP="00976295">
      <w:pPr>
        <w:rPr>
          <w:rFonts w:ascii="仿宋" w:eastAsia="仿宋" w:hAnsi="仿宋"/>
          <w:sz w:val="32"/>
          <w:szCs w:val="32"/>
        </w:rPr>
      </w:pPr>
    </w:p>
    <w:p w:rsidR="00D13691" w:rsidRDefault="00D13691" w:rsidP="00976295">
      <w:pPr>
        <w:rPr>
          <w:rFonts w:ascii="仿宋" w:eastAsia="仿宋" w:hAnsi="仿宋"/>
          <w:sz w:val="32"/>
          <w:szCs w:val="32"/>
        </w:rPr>
      </w:pPr>
    </w:p>
    <w:p w:rsidR="00976295" w:rsidRDefault="00976295" w:rsidP="00976295">
      <w:pPr>
        <w:rPr>
          <w:rFonts w:ascii="仿宋" w:eastAsia="仿宋" w:hAnsi="仿宋"/>
          <w:sz w:val="32"/>
          <w:szCs w:val="32"/>
        </w:rPr>
      </w:pPr>
      <w:r w:rsidRPr="0006564A">
        <w:rPr>
          <w:rFonts w:ascii="仿宋" w:eastAsia="仿宋" w:hAnsi="仿宋" w:hint="eastAsia"/>
          <w:sz w:val="32"/>
          <w:szCs w:val="32"/>
        </w:rPr>
        <w:lastRenderedPageBreak/>
        <w:t>附件2</w:t>
      </w:r>
    </w:p>
    <w:p w:rsidR="00F02F0D" w:rsidRPr="00AE02AF" w:rsidRDefault="00F02F0D" w:rsidP="00D45C07">
      <w:pPr>
        <w:adjustRightInd w:val="0"/>
        <w:snapToGrid w:val="0"/>
        <w:spacing w:afterLines="100" w:line="520" w:lineRule="exact"/>
        <w:jc w:val="center"/>
        <w:rPr>
          <w:rFonts w:ascii="华文中宋" w:eastAsia="华文中宋" w:hAnsi="华文中宋"/>
          <w:b/>
          <w:sz w:val="36"/>
          <w:szCs w:val="36"/>
        </w:rPr>
      </w:pPr>
      <w:r w:rsidRPr="00AE02AF">
        <w:rPr>
          <w:rFonts w:ascii="华文中宋" w:eastAsia="华文中宋" w:hAnsi="华文中宋" w:hint="eastAsia"/>
          <w:b/>
          <w:sz w:val="36"/>
          <w:szCs w:val="36"/>
        </w:rPr>
        <w:t>2018年</w:t>
      </w:r>
      <w:r w:rsidR="00D13691" w:rsidRPr="00AE02AF">
        <w:rPr>
          <w:rFonts w:ascii="华文中宋" w:eastAsia="华文中宋" w:hAnsi="华文中宋" w:hint="eastAsia"/>
          <w:b/>
          <w:sz w:val="36"/>
          <w:szCs w:val="36"/>
        </w:rPr>
        <w:t>11</w:t>
      </w:r>
      <w:r w:rsidR="0036475F" w:rsidRPr="00AE02AF">
        <w:rPr>
          <w:rFonts w:ascii="华文中宋" w:eastAsia="华文中宋" w:hAnsi="华文中宋" w:hint="eastAsia"/>
          <w:b/>
          <w:sz w:val="36"/>
          <w:szCs w:val="36"/>
        </w:rPr>
        <w:t>月国家职业资格统一鉴定</w:t>
      </w:r>
      <w:r w:rsidR="00576754" w:rsidRPr="00AE02AF">
        <w:rPr>
          <w:rFonts w:ascii="华文中宋" w:eastAsia="华文中宋" w:hAnsi="华文中宋" w:hint="eastAsia"/>
          <w:b/>
          <w:sz w:val="36"/>
          <w:szCs w:val="36"/>
        </w:rPr>
        <w:t>考试</w:t>
      </w:r>
      <w:r w:rsidRPr="00AE02AF">
        <w:rPr>
          <w:rFonts w:ascii="华文中宋" w:eastAsia="华文中宋" w:hAnsi="华文中宋" w:hint="eastAsia"/>
          <w:b/>
          <w:sz w:val="36"/>
          <w:szCs w:val="36"/>
        </w:rPr>
        <w:t>时间</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9"/>
        <w:gridCol w:w="992"/>
        <w:gridCol w:w="580"/>
        <w:gridCol w:w="1417"/>
        <w:gridCol w:w="567"/>
        <w:gridCol w:w="1418"/>
        <w:gridCol w:w="850"/>
        <w:gridCol w:w="1418"/>
      </w:tblGrid>
      <w:tr w:rsidR="00CD61B0" w:rsidTr="006C1CFE">
        <w:trPr>
          <w:cantSplit/>
          <w:trHeight w:val="780"/>
        </w:trPr>
        <w:tc>
          <w:tcPr>
            <w:tcW w:w="1689" w:type="dxa"/>
            <w:vMerge w:val="restart"/>
            <w:tcBorders>
              <w:top w:val="single" w:sz="4" w:space="0" w:color="auto"/>
              <w:left w:val="single" w:sz="4" w:space="0" w:color="auto"/>
              <w:bottom w:val="single" w:sz="4" w:space="0" w:color="auto"/>
              <w:right w:val="single" w:sz="4" w:space="0" w:color="auto"/>
            </w:tcBorders>
            <w:vAlign w:val="center"/>
          </w:tcPr>
          <w:p w:rsidR="00CD61B0" w:rsidRDefault="00CD61B0" w:rsidP="002365D6">
            <w:pPr>
              <w:adjustRightInd w:val="0"/>
              <w:snapToGrid w:val="0"/>
              <w:spacing w:line="240" w:lineRule="exact"/>
              <w:jc w:val="center"/>
              <w:rPr>
                <w:rFonts w:ascii="黑体" w:eastAsia="黑体" w:hAnsi="宋体"/>
                <w:szCs w:val="21"/>
              </w:rPr>
            </w:pPr>
            <w:r>
              <w:rPr>
                <w:rFonts w:ascii="黑体" w:eastAsia="黑体" w:hAnsi="宋体" w:hint="eastAsia"/>
                <w:szCs w:val="21"/>
              </w:rPr>
              <w:t>职业名称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D61B0" w:rsidRDefault="00CD61B0" w:rsidP="002365D6">
            <w:pPr>
              <w:adjustRightInd w:val="0"/>
              <w:snapToGrid w:val="0"/>
              <w:spacing w:line="240" w:lineRule="exact"/>
              <w:jc w:val="center"/>
              <w:rPr>
                <w:rFonts w:ascii="黑体" w:eastAsia="黑体" w:hAnsi="宋体"/>
                <w:szCs w:val="21"/>
              </w:rPr>
            </w:pPr>
            <w:r>
              <w:rPr>
                <w:rFonts w:ascii="黑体" w:eastAsia="黑体" w:hAnsi="宋体" w:hint="eastAsia"/>
                <w:szCs w:val="21"/>
              </w:rPr>
              <w:t>等级</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CD61B0" w:rsidRDefault="00CD61B0" w:rsidP="002365D6">
            <w:pPr>
              <w:adjustRightInd w:val="0"/>
              <w:snapToGrid w:val="0"/>
              <w:spacing w:line="240" w:lineRule="exact"/>
              <w:jc w:val="center"/>
              <w:rPr>
                <w:rFonts w:ascii="黑体" w:eastAsia="黑体" w:hAnsi="宋体"/>
                <w:szCs w:val="21"/>
              </w:rPr>
            </w:pPr>
            <w:r>
              <w:rPr>
                <w:rFonts w:ascii="黑体" w:eastAsia="黑体" w:hAnsi="宋体" w:hint="eastAsia"/>
                <w:szCs w:val="21"/>
              </w:rPr>
              <w:t>知识理论考试</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D61B0" w:rsidRDefault="00CD61B0" w:rsidP="002365D6">
            <w:pPr>
              <w:adjustRightInd w:val="0"/>
              <w:snapToGrid w:val="0"/>
              <w:spacing w:line="240" w:lineRule="exact"/>
              <w:jc w:val="center"/>
              <w:rPr>
                <w:rFonts w:ascii="黑体" w:eastAsia="黑体" w:hAnsi="宋体"/>
                <w:szCs w:val="21"/>
              </w:rPr>
            </w:pPr>
            <w:r>
              <w:rPr>
                <w:rFonts w:ascii="黑体" w:eastAsia="黑体" w:hAnsi="宋体" w:hint="eastAsia"/>
                <w:szCs w:val="21"/>
              </w:rPr>
              <w:t>操作技能考试</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D61B0" w:rsidRDefault="00CD61B0" w:rsidP="002365D6">
            <w:pPr>
              <w:adjustRightInd w:val="0"/>
              <w:snapToGrid w:val="0"/>
              <w:spacing w:line="240" w:lineRule="exact"/>
              <w:jc w:val="center"/>
              <w:rPr>
                <w:rFonts w:ascii="黑体" w:eastAsia="黑体" w:hAnsi="宋体"/>
                <w:szCs w:val="21"/>
              </w:rPr>
            </w:pPr>
            <w:r>
              <w:rPr>
                <w:rFonts w:ascii="黑体" w:eastAsia="黑体" w:hAnsi="宋体" w:hint="eastAsia"/>
                <w:szCs w:val="21"/>
              </w:rPr>
              <w:t>综合评审考试</w:t>
            </w:r>
          </w:p>
        </w:tc>
      </w:tr>
      <w:tr w:rsidR="008D091A" w:rsidTr="006C1CFE">
        <w:trPr>
          <w:cantSplit/>
          <w:trHeight w:val="577"/>
        </w:trPr>
        <w:tc>
          <w:tcPr>
            <w:tcW w:w="1689" w:type="dxa"/>
            <w:vMerge/>
            <w:tcBorders>
              <w:top w:val="single" w:sz="4" w:space="0" w:color="auto"/>
              <w:left w:val="single" w:sz="4" w:space="0" w:color="auto"/>
              <w:bottom w:val="single" w:sz="4" w:space="0" w:color="auto"/>
              <w:right w:val="single" w:sz="4" w:space="0" w:color="auto"/>
            </w:tcBorders>
            <w:vAlign w:val="center"/>
          </w:tcPr>
          <w:p w:rsidR="001A5192" w:rsidRDefault="001A5192" w:rsidP="002365D6">
            <w:pPr>
              <w:widowControl/>
              <w:jc w:val="left"/>
              <w:rPr>
                <w:rFonts w:ascii="黑体" w:eastAsia="黑体" w:hAnsi="宋体"/>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A5192" w:rsidRDefault="001A5192" w:rsidP="002365D6">
            <w:pPr>
              <w:widowControl/>
              <w:jc w:val="left"/>
              <w:rPr>
                <w:rFonts w:ascii="黑体" w:eastAsia="黑体" w:hAnsi="宋体"/>
                <w:szCs w:val="21"/>
              </w:rPr>
            </w:pPr>
          </w:p>
        </w:tc>
        <w:tc>
          <w:tcPr>
            <w:tcW w:w="580" w:type="dxa"/>
            <w:tcBorders>
              <w:top w:val="single" w:sz="4" w:space="0" w:color="auto"/>
              <w:left w:val="single" w:sz="4" w:space="0" w:color="auto"/>
              <w:bottom w:val="single" w:sz="4" w:space="0" w:color="auto"/>
              <w:right w:val="single" w:sz="4" w:space="0" w:color="auto"/>
            </w:tcBorders>
            <w:vAlign w:val="center"/>
          </w:tcPr>
          <w:p w:rsidR="001A5192" w:rsidRDefault="001A5192" w:rsidP="002365D6">
            <w:pPr>
              <w:adjustRightInd w:val="0"/>
              <w:snapToGrid w:val="0"/>
              <w:spacing w:line="240" w:lineRule="exact"/>
              <w:jc w:val="center"/>
              <w:rPr>
                <w:rFonts w:ascii="黑体" w:eastAsia="黑体" w:hAnsi="宋体"/>
                <w:szCs w:val="21"/>
              </w:rPr>
            </w:pPr>
            <w:r>
              <w:rPr>
                <w:rFonts w:ascii="黑体" w:eastAsia="黑体" w:hAnsi="宋体" w:hint="eastAsia"/>
                <w:szCs w:val="21"/>
              </w:rPr>
              <w:t>日期</w:t>
            </w:r>
          </w:p>
        </w:tc>
        <w:tc>
          <w:tcPr>
            <w:tcW w:w="1417" w:type="dxa"/>
            <w:tcBorders>
              <w:top w:val="single" w:sz="4" w:space="0" w:color="auto"/>
              <w:left w:val="single" w:sz="4" w:space="0" w:color="auto"/>
              <w:bottom w:val="single" w:sz="4" w:space="0" w:color="auto"/>
              <w:right w:val="single" w:sz="4" w:space="0" w:color="auto"/>
            </w:tcBorders>
            <w:vAlign w:val="center"/>
          </w:tcPr>
          <w:p w:rsidR="001A5192" w:rsidRDefault="001A5192" w:rsidP="002365D6">
            <w:pPr>
              <w:adjustRightInd w:val="0"/>
              <w:snapToGrid w:val="0"/>
              <w:spacing w:line="240" w:lineRule="exact"/>
              <w:jc w:val="center"/>
              <w:rPr>
                <w:rFonts w:ascii="黑体" w:eastAsia="黑体" w:hAnsi="宋体"/>
                <w:szCs w:val="21"/>
              </w:rPr>
            </w:pPr>
            <w:r>
              <w:rPr>
                <w:rFonts w:ascii="黑体" w:eastAsia="黑体" w:hAnsi="宋体" w:hint="eastAsia"/>
                <w:szCs w:val="21"/>
              </w:rPr>
              <w:t>时间</w:t>
            </w:r>
          </w:p>
        </w:tc>
        <w:tc>
          <w:tcPr>
            <w:tcW w:w="567" w:type="dxa"/>
            <w:tcBorders>
              <w:top w:val="single" w:sz="4" w:space="0" w:color="auto"/>
              <w:left w:val="single" w:sz="4" w:space="0" w:color="auto"/>
              <w:bottom w:val="single" w:sz="4" w:space="0" w:color="auto"/>
              <w:right w:val="single" w:sz="4" w:space="0" w:color="auto"/>
            </w:tcBorders>
            <w:vAlign w:val="center"/>
          </w:tcPr>
          <w:p w:rsidR="001A5192" w:rsidRDefault="001A5192" w:rsidP="002365D6">
            <w:pPr>
              <w:adjustRightInd w:val="0"/>
              <w:snapToGrid w:val="0"/>
              <w:spacing w:line="240" w:lineRule="exact"/>
              <w:jc w:val="center"/>
              <w:rPr>
                <w:rFonts w:ascii="黑体" w:eastAsia="黑体" w:hAnsi="宋体"/>
                <w:szCs w:val="21"/>
              </w:rPr>
            </w:pPr>
            <w:r>
              <w:rPr>
                <w:rFonts w:ascii="黑体" w:eastAsia="黑体" w:hAnsi="宋体" w:hint="eastAsia"/>
                <w:szCs w:val="21"/>
              </w:rPr>
              <w:t>日期</w:t>
            </w:r>
          </w:p>
        </w:tc>
        <w:tc>
          <w:tcPr>
            <w:tcW w:w="1418" w:type="dxa"/>
            <w:tcBorders>
              <w:top w:val="single" w:sz="4" w:space="0" w:color="auto"/>
              <w:left w:val="single" w:sz="4" w:space="0" w:color="auto"/>
              <w:bottom w:val="single" w:sz="4" w:space="0" w:color="auto"/>
              <w:right w:val="single" w:sz="4" w:space="0" w:color="auto"/>
            </w:tcBorders>
            <w:vAlign w:val="center"/>
          </w:tcPr>
          <w:p w:rsidR="001A5192" w:rsidRDefault="001A5192" w:rsidP="002365D6">
            <w:pPr>
              <w:adjustRightInd w:val="0"/>
              <w:snapToGrid w:val="0"/>
              <w:spacing w:line="240" w:lineRule="exact"/>
              <w:jc w:val="center"/>
              <w:rPr>
                <w:rFonts w:ascii="黑体" w:eastAsia="黑体" w:hAnsi="宋体"/>
                <w:szCs w:val="21"/>
              </w:rPr>
            </w:pPr>
            <w:r>
              <w:rPr>
                <w:rFonts w:ascii="黑体" w:eastAsia="黑体" w:hAnsi="宋体" w:hint="eastAsia"/>
                <w:szCs w:val="21"/>
              </w:rPr>
              <w:t>时间</w:t>
            </w:r>
          </w:p>
        </w:tc>
        <w:tc>
          <w:tcPr>
            <w:tcW w:w="850" w:type="dxa"/>
            <w:tcBorders>
              <w:top w:val="single" w:sz="4" w:space="0" w:color="auto"/>
              <w:left w:val="single" w:sz="4" w:space="0" w:color="auto"/>
              <w:bottom w:val="single" w:sz="4" w:space="0" w:color="auto"/>
              <w:right w:val="single" w:sz="4" w:space="0" w:color="auto"/>
            </w:tcBorders>
            <w:vAlign w:val="center"/>
          </w:tcPr>
          <w:p w:rsidR="001A5192" w:rsidRPr="003872D5" w:rsidRDefault="003872D5" w:rsidP="003872D5">
            <w:pPr>
              <w:widowControl/>
              <w:jc w:val="center"/>
              <w:rPr>
                <w:rFonts w:ascii="黑体" w:eastAsia="黑体" w:hAnsi="黑体"/>
              </w:rPr>
            </w:pPr>
            <w:r w:rsidRPr="003872D5">
              <w:rPr>
                <w:rFonts w:ascii="黑体" w:eastAsia="黑体" w:hAnsi="黑体"/>
              </w:rPr>
              <w:t>日期</w:t>
            </w:r>
          </w:p>
        </w:tc>
        <w:tc>
          <w:tcPr>
            <w:tcW w:w="1418" w:type="dxa"/>
            <w:tcBorders>
              <w:top w:val="single" w:sz="4" w:space="0" w:color="auto"/>
              <w:left w:val="single" w:sz="4" w:space="0" w:color="auto"/>
              <w:bottom w:val="single" w:sz="4" w:space="0" w:color="auto"/>
              <w:right w:val="single" w:sz="4" w:space="0" w:color="auto"/>
            </w:tcBorders>
            <w:vAlign w:val="center"/>
          </w:tcPr>
          <w:p w:rsidR="001A5192" w:rsidRPr="00CD61B0" w:rsidRDefault="00CD61B0" w:rsidP="00CD61B0">
            <w:pPr>
              <w:widowControl/>
              <w:jc w:val="center"/>
              <w:rPr>
                <w:rFonts w:ascii="黑体" w:eastAsia="黑体" w:hAnsi="黑体"/>
              </w:rPr>
            </w:pPr>
            <w:r w:rsidRPr="00CD61B0">
              <w:rPr>
                <w:rFonts w:ascii="黑体" w:eastAsia="黑体" w:hAnsi="黑体"/>
              </w:rPr>
              <w:t>时间</w:t>
            </w:r>
          </w:p>
        </w:tc>
      </w:tr>
      <w:tr w:rsidR="008437AF" w:rsidTr="006C1CFE">
        <w:trPr>
          <w:cantSplit/>
          <w:trHeight w:val="840"/>
        </w:trPr>
        <w:tc>
          <w:tcPr>
            <w:tcW w:w="1689" w:type="dxa"/>
            <w:vMerge w:val="restart"/>
            <w:tcBorders>
              <w:top w:val="single" w:sz="4" w:space="0" w:color="auto"/>
              <w:left w:val="single" w:sz="4" w:space="0" w:color="auto"/>
              <w:right w:val="single" w:sz="4" w:space="0" w:color="auto"/>
            </w:tcBorders>
            <w:vAlign w:val="center"/>
          </w:tcPr>
          <w:p w:rsidR="008437AF" w:rsidRDefault="008437AF" w:rsidP="002365D6">
            <w:pPr>
              <w:spacing w:line="240" w:lineRule="exact"/>
              <w:jc w:val="center"/>
              <w:rPr>
                <w:rFonts w:ascii="仿宋_GB2312" w:eastAsia="仿宋_GB2312" w:hAnsi="宋体"/>
                <w:szCs w:val="21"/>
              </w:rPr>
            </w:pPr>
            <w:r>
              <w:rPr>
                <w:rFonts w:ascii="仿宋_GB2312" w:eastAsia="仿宋_GB2312" w:hAnsi="宋体" w:hint="eastAsia"/>
                <w:szCs w:val="21"/>
              </w:rPr>
              <w:t>企业人力资源管理师</w:t>
            </w:r>
          </w:p>
        </w:tc>
        <w:tc>
          <w:tcPr>
            <w:tcW w:w="992" w:type="dxa"/>
            <w:tcBorders>
              <w:top w:val="single" w:sz="4" w:space="0" w:color="auto"/>
              <w:left w:val="single" w:sz="4" w:space="0" w:color="auto"/>
              <w:right w:val="single" w:sz="4" w:space="0" w:color="auto"/>
            </w:tcBorders>
            <w:vAlign w:val="center"/>
          </w:tcPr>
          <w:p w:rsidR="008437AF" w:rsidRDefault="008437AF" w:rsidP="006A326C">
            <w:pPr>
              <w:spacing w:line="240" w:lineRule="exact"/>
              <w:jc w:val="center"/>
              <w:rPr>
                <w:rFonts w:ascii="仿宋_GB2312" w:eastAsia="仿宋_GB2312" w:hAnsi="宋体"/>
                <w:szCs w:val="21"/>
              </w:rPr>
            </w:pPr>
            <w:r>
              <w:rPr>
                <w:rFonts w:ascii="仿宋_GB2312" w:eastAsia="仿宋_GB2312" w:hAnsi="宋体" w:hint="eastAsia"/>
                <w:szCs w:val="21"/>
              </w:rPr>
              <w:t>1-2级</w:t>
            </w:r>
          </w:p>
        </w:tc>
        <w:tc>
          <w:tcPr>
            <w:tcW w:w="580" w:type="dxa"/>
            <w:vMerge w:val="restart"/>
            <w:tcBorders>
              <w:top w:val="single" w:sz="4" w:space="0" w:color="auto"/>
              <w:left w:val="single" w:sz="4" w:space="0" w:color="auto"/>
              <w:right w:val="single" w:sz="4" w:space="0" w:color="auto"/>
            </w:tcBorders>
            <w:vAlign w:val="center"/>
          </w:tcPr>
          <w:p w:rsidR="008437AF" w:rsidRDefault="008437AF" w:rsidP="00C418EA">
            <w:pPr>
              <w:spacing w:line="240" w:lineRule="exact"/>
              <w:jc w:val="center"/>
              <w:rPr>
                <w:rFonts w:ascii="仿宋_GB2312" w:eastAsia="仿宋_GB2312" w:hAnsi="宋体"/>
                <w:szCs w:val="21"/>
              </w:rPr>
            </w:pPr>
            <w:r>
              <w:rPr>
                <w:rFonts w:ascii="仿宋_GB2312" w:eastAsia="仿宋_GB2312" w:hAnsi="宋体" w:hint="eastAsia"/>
                <w:szCs w:val="21"/>
              </w:rPr>
              <w:t>11月17日</w:t>
            </w:r>
          </w:p>
        </w:tc>
        <w:tc>
          <w:tcPr>
            <w:tcW w:w="1417" w:type="dxa"/>
            <w:vMerge w:val="restart"/>
            <w:tcBorders>
              <w:top w:val="single" w:sz="4" w:space="0" w:color="auto"/>
              <w:left w:val="single" w:sz="4" w:space="0" w:color="auto"/>
              <w:right w:val="single" w:sz="4" w:space="0" w:color="auto"/>
            </w:tcBorders>
            <w:vAlign w:val="center"/>
          </w:tcPr>
          <w:p w:rsidR="008437AF" w:rsidRDefault="008437AF" w:rsidP="008D091A">
            <w:pPr>
              <w:spacing w:line="240" w:lineRule="exact"/>
              <w:jc w:val="center"/>
              <w:rPr>
                <w:rFonts w:ascii="仿宋_GB2312" w:eastAsia="仿宋_GB2312" w:hAnsi="宋体"/>
                <w:szCs w:val="21"/>
              </w:rPr>
            </w:pPr>
            <w:r>
              <w:rPr>
                <w:rFonts w:ascii="仿宋_GB2312" w:eastAsia="仿宋_GB2312" w:hAnsi="宋体" w:hint="eastAsia"/>
                <w:szCs w:val="21"/>
              </w:rPr>
              <w:t>08:30-10:00</w:t>
            </w:r>
          </w:p>
        </w:tc>
        <w:tc>
          <w:tcPr>
            <w:tcW w:w="567" w:type="dxa"/>
            <w:vMerge w:val="restart"/>
            <w:tcBorders>
              <w:top w:val="single" w:sz="4" w:space="0" w:color="auto"/>
              <w:left w:val="single" w:sz="4" w:space="0" w:color="auto"/>
              <w:right w:val="single" w:sz="4" w:space="0" w:color="auto"/>
            </w:tcBorders>
            <w:vAlign w:val="center"/>
          </w:tcPr>
          <w:p w:rsidR="008437AF" w:rsidRDefault="008437AF" w:rsidP="00C418EA">
            <w:pPr>
              <w:spacing w:line="240" w:lineRule="exact"/>
              <w:jc w:val="center"/>
              <w:rPr>
                <w:rFonts w:ascii="仿宋_GB2312" w:eastAsia="仿宋_GB2312" w:hAnsi="宋体"/>
                <w:szCs w:val="21"/>
              </w:rPr>
            </w:pPr>
            <w:r>
              <w:rPr>
                <w:rFonts w:ascii="仿宋_GB2312" w:eastAsia="仿宋_GB2312" w:hAnsi="宋体" w:hint="eastAsia"/>
                <w:szCs w:val="21"/>
              </w:rPr>
              <w:t>11月17日</w:t>
            </w:r>
          </w:p>
        </w:tc>
        <w:tc>
          <w:tcPr>
            <w:tcW w:w="1418" w:type="dxa"/>
            <w:vMerge w:val="restart"/>
            <w:tcBorders>
              <w:top w:val="single" w:sz="4" w:space="0" w:color="auto"/>
              <w:left w:val="single" w:sz="4" w:space="0" w:color="auto"/>
              <w:right w:val="single" w:sz="4" w:space="0" w:color="auto"/>
            </w:tcBorders>
            <w:vAlign w:val="center"/>
          </w:tcPr>
          <w:p w:rsidR="008437AF" w:rsidRDefault="008437AF" w:rsidP="008D091A">
            <w:pPr>
              <w:spacing w:line="240" w:lineRule="exact"/>
              <w:jc w:val="center"/>
              <w:rPr>
                <w:rFonts w:ascii="仿宋_GB2312" w:eastAsia="仿宋_GB2312" w:hAnsi="宋体"/>
                <w:szCs w:val="21"/>
              </w:rPr>
            </w:pPr>
            <w:r>
              <w:rPr>
                <w:rFonts w:ascii="仿宋_GB2312" w:eastAsia="仿宋_GB2312" w:hAnsi="宋体" w:hint="eastAsia"/>
                <w:szCs w:val="21"/>
              </w:rPr>
              <w:t>10:30-12:30</w:t>
            </w:r>
          </w:p>
        </w:tc>
        <w:tc>
          <w:tcPr>
            <w:tcW w:w="850" w:type="dxa"/>
            <w:tcBorders>
              <w:top w:val="single" w:sz="4" w:space="0" w:color="auto"/>
              <w:left w:val="single" w:sz="4" w:space="0" w:color="auto"/>
              <w:right w:val="single" w:sz="4" w:space="0" w:color="auto"/>
            </w:tcBorders>
            <w:vAlign w:val="center"/>
          </w:tcPr>
          <w:p w:rsidR="008437AF" w:rsidRDefault="008437AF" w:rsidP="00D869FE">
            <w:pPr>
              <w:spacing w:line="240" w:lineRule="exact"/>
              <w:jc w:val="center"/>
              <w:rPr>
                <w:rFonts w:ascii="仿宋_GB2312" w:eastAsia="仿宋_GB2312" w:hAnsi="宋体"/>
                <w:szCs w:val="21"/>
              </w:rPr>
            </w:pPr>
            <w:r>
              <w:rPr>
                <w:rFonts w:ascii="仿宋_GB2312" w:eastAsia="仿宋_GB2312" w:hAnsi="宋体" w:hint="eastAsia"/>
                <w:szCs w:val="21"/>
              </w:rPr>
              <w:t>11月17日</w:t>
            </w:r>
          </w:p>
        </w:tc>
        <w:tc>
          <w:tcPr>
            <w:tcW w:w="1418" w:type="dxa"/>
            <w:tcBorders>
              <w:top w:val="single" w:sz="4" w:space="0" w:color="auto"/>
              <w:left w:val="single" w:sz="4" w:space="0" w:color="auto"/>
              <w:right w:val="single" w:sz="4" w:space="0" w:color="auto"/>
            </w:tcBorders>
            <w:vAlign w:val="center"/>
          </w:tcPr>
          <w:p w:rsidR="008437AF" w:rsidRDefault="008437AF" w:rsidP="00D869FE">
            <w:pPr>
              <w:spacing w:line="240" w:lineRule="exact"/>
              <w:jc w:val="center"/>
              <w:rPr>
                <w:rFonts w:ascii="仿宋_GB2312" w:eastAsia="仿宋_GB2312" w:hAnsi="宋体"/>
                <w:szCs w:val="21"/>
              </w:rPr>
            </w:pPr>
            <w:r>
              <w:rPr>
                <w:rFonts w:ascii="仿宋_GB2312" w:eastAsia="仿宋_GB2312" w:hAnsi="宋体" w:hint="eastAsia"/>
                <w:szCs w:val="21"/>
              </w:rPr>
              <w:t>14:00-15:30</w:t>
            </w:r>
          </w:p>
        </w:tc>
      </w:tr>
      <w:tr w:rsidR="008437AF" w:rsidTr="006C1CFE">
        <w:trPr>
          <w:cantSplit/>
          <w:trHeight w:val="826"/>
        </w:trPr>
        <w:tc>
          <w:tcPr>
            <w:tcW w:w="1689" w:type="dxa"/>
            <w:vMerge/>
            <w:tcBorders>
              <w:left w:val="single" w:sz="4" w:space="0" w:color="auto"/>
              <w:right w:val="single" w:sz="4" w:space="0" w:color="auto"/>
            </w:tcBorders>
            <w:vAlign w:val="center"/>
          </w:tcPr>
          <w:p w:rsidR="008437AF" w:rsidRDefault="008437AF" w:rsidP="002365D6">
            <w:pPr>
              <w:spacing w:line="240" w:lineRule="exact"/>
              <w:jc w:val="center"/>
              <w:rPr>
                <w:rFonts w:ascii="仿宋_GB2312" w:eastAsia="仿宋_GB2312" w:hAnsi="宋体"/>
                <w:szCs w:val="21"/>
              </w:rPr>
            </w:pPr>
          </w:p>
        </w:tc>
        <w:tc>
          <w:tcPr>
            <w:tcW w:w="992" w:type="dxa"/>
            <w:tcBorders>
              <w:top w:val="single" w:sz="4" w:space="0" w:color="auto"/>
              <w:left w:val="single" w:sz="4" w:space="0" w:color="auto"/>
              <w:right w:val="single" w:sz="4" w:space="0" w:color="auto"/>
            </w:tcBorders>
            <w:vAlign w:val="center"/>
          </w:tcPr>
          <w:p w:rsidR="008437AF" w:rsidRDefault="008437AF" w:rsidP="006A326C">
            <w:pPr>
              <w:spacing w:line="240" w:lineRule="exact"/>
              <w:jc w:val="center"/>
              <w:rPr>
                <w:rFonts w:ascii="仿宋_GB2312" w:eastAsia="仿宋_GB2312" w:hAnsi="宋体"/>
                <w:szCs w:val="21"/>
              </w:rPr>
            </w:pPr>
            <w:r>
              <w:rPr>
                <w:rFonts w:ascii="仿宋_GB2312" w:eastAsia="仿宋_GB2312" w:hAnsi="宋体" w:hint="eastAsia"/>
                <w:szCs w:val="21"/>
              </w:rPr>
              <w:t>3-4级</w:t>
            </w:r>
          </w:p>
        </w:tc>
        <w:tc>
          <w:tcPr>
            <w:tcW w:w="580" w:type="dxa"/>
            <w:vMerge/>
            <w:tcBorders>
              <w:left w:val="single" w:sz="4" w:space="0" w:color="auto"/>
              <w:right w:val="single" w:sz="4" w:space="0" w:color="auto"/>
            </w:tcBorders>
            <w:vAlign w:val="center"/>
          </w:tcPr>
          <w:p w:rsidR="008437AF" w:rsidRDefault="008437AF" w:rsidP="002365D6">
            <w:pPr>
              <w:spacing w:line="240" w:lineRule="exact"/>
              <w:jc w:val="center"/>
              <w:rPr>
                <w:rFonts w:ascii="仿宋_GB2312" w:eastAsia="仿宋_GB2312" w:hAnsi="宋体"/>
                <w:szCs w:val="21"/>
              </w:rPr>
            </w:pPr>
          </w:p>
        </w:tc>
        <w:tc>
          <w:tcPr>
            <w:tcW w:w="1417" w:type="dxa"/>
            <w:vMerge/>
            <w:tcBorders>
              <w:left w:val="single" w:sz="4" w:space="0" w:color="auto"/>
              <w:right w:val="single" w:sz="4" w:space="0" w:color="auto"/>
            </w:tcBorders>
            <w:vAlign w:val="center"/>
          </w:tcPr>
          <w:p w:rsidR="008437AF" w:rsidRDefault="008437AF" w:rsidP="002365D6">
            <w:pPr>
              <w:spacing w:line="240" w:lineRule="exact"/>
              <w:jc w:val="center"/>
              <w:rPr>
                <w:rFonts w:ascii="仿宋_GB2312" w:eastAsia="仿宋_GB2312" w:hAnsi="宋体"/>
                <w:szCs w:val="21"/>
              </w:rPr>
            </w:pPr>
          </w:p>
        </w:tc>
        <w:tc>
          <w:tcPr>
            <w:tcW w:w="567" w:type="dxa"/>
            <w:vMerge/>
            <w:tcBorders>
              <w:left w:val="single" w:sz="4" w:space="0" w:color="auto"/>
              <w:right w:val="single" w:sz="4" w:space="0" w:color="auto"/>
            </w:tcBorders>
            <w:vAlign w:val="center"/>
          </w:tcPr>
          <w:p w:rsidR="008437AF" w:rsidRDefault="008437AF" w:rsidP="002365D6">
            <w:pPr>
              <w:spacing w:line="240" w:lineRule="exact"/>
              <w:jc w:val="center"/>
              <w:rPr>
                <w:rFonts w:ascii="仿宋_GB2312" w:eastAsia="仿宋_GB2312" w:hAnsi="宋体"/>
                <w:szCs w:val="21"/>
              </w:rPr>
            </w:pPr>
          </w:p>
        </w:tc>
        <w:tc>
          <w:tcPr>
            <w:tcW w:w="1418" w:type="dxa"/>
            <w:vMerge/>
            <w:tcBorders>
              <w:left w:val="single" w:sz="4" w:space="0" w:color="auto"/>
              <w:right w:val="single" w:sz="4" w:space="0" w:color="auto"/>
            </w:tcBorders>
            <w:vAlign w:val="center"/>
          </w:tcPr>
          <w:p w:rsidR="008437AF" w:rsidRDefault="008437AF" w:rsidP="002365D6">
            <w:pPr>
              <w:spacing w:line="240" w:lineRule="exact"/>
              <w:jc w:val="center"/>
              <w:rPr>
                <w:rFonts w:ascii="仿宋_GB2312" w:eastAsia="仿宋_GB2312" w:hAnsi="宋体"/>
                <w:szCs w:val="21"/>
              </w:rPr>
            </w:pPr>
          </w:p>
        </w:tc>
        <w:tc>
          <w:tcPr>
            <w:tcW w:w="850" w:type="dxa"/>
            <w:tcBorders>
              <w:top w:val="single" w:sz="4" w:space="0" w:color="auto"/>
              <w:left w:val="single" w:sz="4" w:space="0" w:color="auto"/>
              <w:right w:val="single" w:sz="4" w:space="0" w:color="auto"/>
            </w:tcBorders>
            <w:vAlign w:val="center"/>
          </w:tcPr>
          <w:p w:rsidR="008437AF" w:rsidRDefault="008437AF" w:rsidP="008D091A">
            <w:pPr>
              <w:spacing w:line="240" w:lineRule="exact"/>
              <w:jc w:val="center"/>
              <w:rPr>
                <w:rFonts w:ascii="仿宋_GB2312" w:eastAsia="仿宋_GB2312" w:hAnsi="宋体"/>
                <w:szCs w:val="21"/>
              </w:rPr>
            </w:pPr>
          </w:p>
        </w:tc>
        <w:tc>
          <w:tcPr>
            <w:tcW w:w="1418" w:type="dxa"/>
            <w:tcBorders>
              <w:top w:val="single" w:sz="4" w:space="0" w:color="auto"/>
              <w:left w:val="single" w:sz="4" w:space="0" w:color="auto"/>
              <w:right w:val="single" w:sz="4" w:space="0" w:color="auto"/>
            </w:tcBorders>
            <w:vAlign w:val="center"/>
          </w:tcPr>
          <w:p w:rsidR="008437AF" w:rsidRDefault="008437AF" w:rsidP="008D091A">
            <w:pPr>
              <w:spacing w:line="240" w:lineRule="exact"/>
              <w:jc w:val="center"/>
              <w:rPr>
                <w:rFonts w:ascii="仿宋_GB2312" w:eastAsia="仿宋_GB2312" w:hAnsi="宋体"/>
                <w:szCs w:val="21"/>
              </w:rPr>
            </w:pPr>
          </w:p>
        </w:tc>
      </w:tr>
      <w:tr w:rsidR="00AE7E5D" w:rsidTr="006C1CFE">
        <w:trPr>
          <w:cantSplit/>
          <w:trHeight w:val="836"/>
        </w:trPr>
        <w:tc>
          <w:tcPr>
            <w:tcW w:w="1689" w:type="dxa"/>
            <w:vMerge w:val="restart"/>
            <w:tcBorders>
              <w:top w:val="single" w:sz="4" w:space="0" w:color="auto"/>
              <w:left w:val="single" w:sz="4" w:space="0" w:color="auto"/>
              <w:right w:val="single" w:sz="4" w:space="0" w:color="auto"/>
            </w:tcBorders>
            <w:vAlign w:val="center"/>
          </w:tcPr>
          <w:p w:rsidR="00AE7E5D" w:rsidRDefault="00AE7E5D" w:rsidP="002365D6">
            <w:pPr>
              <w:spacing w:line="240" w:lineRule="exact"/>
              <w:jc w:val="center"/>
              <w:rPr>
                <w:rFonts w:ascii="仿宋_GB2312" w:eastAsia="仿宋_GB2312" w:hAnsi="宋体"/>
                <w:szCs w:val="21"/>
              </w:rPr>
            </w:pPr>
            <w:r>
              <w:rPr>
                <w:rFonts w:ascii="仿宋_GB2312" w:eastAsia="仿宋_GB2312" w:hAnsi="宋体" w:hint="eastAsia"/>
                <w:szCs w:val="21"/>
              </w:rPr>
              <w:t>劳动关系协调员</w:t>
            </w:r>
          </w:p>
        </w:tc>
        <w:tc>
          <w:tcPr>
            <w:tcW w:w="992" w:type="dxa"/>
            <w:tcBorders>
              <w:top w:val="single" w:sz="4" w:space="0" w:color="auto"/>
              <w:left w:val="single" w:sz="4" w:space="0" w:color="auto"/>
              <w:right w:val="single" w:sz="4" w:space="0" w:color="auto"/>
            </w:tcBorders>
            <w:vAlign w:val="center"/>
          </w:tcPr>
          <w:p w:rsidR="00AE7E5D" w:rsidRDefault="00AE7E5D" w:rsidP="00EF49F2">
            <w:pPr>
              <w:spacing w:line="240" w:lineRule="exact"/>
              <w:jc w:val="center"/>
              <w:rPr>
                <w:rFonts w:ascii="仿宋_GB2312" w:eastAsia="仿宋_GB2312" w:hAnsi="宋体"/>
                <w:szCs w:val="21"/>
              </w:rPr>
            </w:pPr>
            <w:r>
              <w:rPr>
                <w:rFonts w:ascii="仿宋_GB2312" w:eastAsia="仿宋_GB2312" w:hAnsi="宋体" w:hint="eastAsia"/>
                <w:szCs w:val="21"/>
              </w:rPr>
              <w:t>1-2级</w:t>
            </w:r>
          </w:p>
        </w:tc>
        <w:tc>
          <w:tcPr>
            <w:tcW w:w="580" w:type="dxa"/>
            <w:vMerge w:val="restart"/>
            <w:tcBorders>
              <w:top w:val="single" w:sz="4" w:space="0" w:color="auto"/>
              <w:left w:val="single" w:sz="4" w:space="0" w:color="auto"/>
              <w:right w:val="single" w:sz="4" w:space="0" w:color="auto"/>
            </w:tcBorders>
            <w:vAlign w:val="center"/>
          </w:tcPr>
          <w:p w:rsidR="00AE7E5D" w:rsidRDefault="00AE7E5D" w:rsidP="00970ED3">
            <w:pPr>
              <w:spacing w:line="240" w:lineRule="exact"/>
              <w:jc w:val="center"/>
              <w:rPr>
                <w:rFonts w:ascii="仿宋_GB2312" w:eastAsia="仿宋_GB2312" w:hAnsi="宋体"/>
                <w:szCs w:val="21"/>
              </w:rPr>
            </w:pPr>
            <w:r>
              <w:rPr>
                <w:rFonts w:ascii="仿宋_GB2312" w:eastAsia="仿宋_GB2312" w:hAnsi="宋体" w:hint="eastAsia"/>
                <w:szCs w:val="21"/>
              </w:rPr>
              <w:t>11月17日</w:t>
            </w:r>
          </w:p>
        </w:tc>
        <w:tc>
          <w:tcPr>
            <w:tcW w:w="1417" w:type="dxa"/>
            <w:vMerge w:val="restart"/>
            <w:tcBorders>
              <w:top w:val="single" w:sz="4" w:space="0" w:color="auto"/>
              <w:left w:val="single" w:sz="4" w:space="0" w:color="auto"/>
              <w:right w:val="single" w:sz="4" w:space="0" w:color="auto"/>
            </w:tcBorders>
            <w:vAlign w:val="center"/>
          </w:tcPr>
          <w:p w:rsidR="00AE7E5D" w:rsidRDefault="00AE7E5D" w:rsidP="00B308C6">
            <w:pPr>
              <w:spacing w:line="240" w:lineRule="exact"/>
              <w:jc w:val="center"/>
              <w:rPr>
                <w:rFonts w:ascii="仿宋_GB2312" w:eastAsia="仿宋_GB2312" w:hAnsi="宋体"/>
                <w:szCs w:val="21"/>
              </w:rPr>
            </w:pPr>
            <w:r>
              <w:rPr>
                <w:rFonts w:ascii="仿宋_GB2312" w:eastAsia="仿宋_GB2312" w:hAnsi="宋体" w:hint="eastAsia"/>
                <w:szCs w:val="21"/>
              </w:rPr>
              <w:t>08:30-10:00</w:t>
            </w:r>
          </w:p>
        </w:tc>
        <w:tc>
          <w:tcPr>
            <w:tcW w:w="567" w:type="dxa"/>
            <w:vMerge w:val="restart"/>
            <w:tcBorders>
              <w:top w:val="single" w:sz="4" w:space="0" w:color="auto"/>
              <w:left w:val="single" w:sz="4" w:space="0" w:color="auto"/>
              <w:right w:val="single" w:sz="4" w:space="0" w:color="auto"/>
            </w:tcBorders>
            <w:vAlign w:val="center"/>
          </w:tcPr>
          <w:p w:rsidR="00AE7E5D" w:rsidRDefault="00AE7E5D" w:rsidP="00C418EA">
            <w:pPr>
              <w:spacing w:line="240" w:lineRule="exact"/>
              <w:jc w:val="center"/>
              <w:rPr>
                <w:rFonts w:ascii="仿宋_GB2312" w:eastAsia="仿宋_GB2312" w:hAnsi="宋体"/>
                <w:szCs w:val="21"/>
              </w:rPr>
            </w:pPr>
            <w:r>
              <w:rPr>
                <w:rFonts w:ascii="仿宋_GB2312" w:eastAsia="仿宋_GB2312" w:hAnsi="宋体" w:hint="eastAsia"/>
                <w:szCs w:val="21"/>
              </w:rPr>
              <w:t>11月17日</w:t>
            </w:r>
          </w:p>
        </w:tc>
        <w:tc>
          <w:tcPr>
            <w:tcW w:w="1418" w:type="dxa"/>
            <w:vMerge w:val="restart"/>
            <w:tcBorders>
              <w:top w:val="single" w:sz="4" w:space="0" w:color="auto"/>
              <w:left w:val="single" w:sz="4" w:space="0" w:color="auto"/>
              <w:right w:val="single" w:sz="4" w:space="0" w:color="auto"/>
            </w:tcBorders>
            <w:vAlign w:val="center"/>
          </w:tcPr>
          <w:p w:rsidR="00AE7E5D" w:rsidRDefault="00AE7E5D" w:rsidP="00B308C6">
            <w:pPr>
              <w:spacing w:line="240" w:lineRule="exact"/>
              <w:jc w:val="center"/>
              <w:rPr>
                <w:rFonts w:ascii="仿宋_GB2312" w:eastAsia="仿宋_GB2312" w:hAnsi="宋体"/>
                <w:szCs w:val="21"/>
              </w:rPr>
            </w:pPr>
            <w:r>
              <w:rPr>
                <w:rFonts w:ascii="仿宋_GB2312" w:eastAsia="仿宋_GB2312" w:hAnsi="宋体" w:hint="eastAsia"/>
                <w:szCs w:val="21"/>
              </w:rPr>
              <w:t>10:30-12:30</w:t>
            </w:r>
          </w:p>
        </w:tc>
        <w:tc>
          <w:tcPr>
            <w:tcW w:w="850" w:type="dxa"/>
            <w:tcBorders>
              <w:top w:val="single" w:sz="4" w:space="0" w:color="auto"/>
              <w:left w:val="single" w:sz="4" w:space="0" w:color="auto"/>
              <w:right w:val="single" w:sz="4" w:space="0" w:color="auto"/>
            </w:tcBorders>
            <w:vAlign w:val="center"/>
          </w:tcPr>
          <w:p w:rsidR="00AE7E5D" w:rsidRDefault="00AE7E5D" w:rsidP="00D869FE">
            <w:pPr>
              <w:spacing w:line="240" w:lineRule="exact"/>
              <w:jc w:val="center"/>
              <w:rPr>
                <w:rFonts w:ascii="仿宋_GB2312" w:eastAsia="仿宋_GB2312" w:hAnsi="宋体"/>
                <w:szCs w:val="21"/>
              </w:rPr>
            </w:pPr>
            <w:r>
              <w:rPr>
                <w:rFonts w:ascii="仿宋_GB2312" w:eastAsia="仿宋_GB2312" w:hAnsi="宋体" w:hint="eastAsia"/>
                <w:szCs w:val="21"/>
              </w:rPr>
              <w:t>11月17日</w:t>
            </w:r>
          </w:p>
        </w:tc>
        <w:tc>
          <w:tcPr>
            <w:tcW w:w="1418" w:type="dxa"/>
            <w:tcBorders>
              <w:top w:val="single" w:sz="4" w:space="0" w:color="auto"/>
              <w:left w:val="single" w:sz="4" w:space="0" w:color="auto"/>
              <w:right w:val="single" w:sz="4" w:space="0" w:color="auto"/>
            </w:tcBorders>
            <w:vAlign w:val="center"/>
          </w:tcPr>
          <w:p w:rsidR="00AE7E5D" w:rsidRDefault="00AE7E5D" w:rsidP="00D869FE">
            <w:pPr>
              <w:spacing w:line="240" w:lineRule="exact"/>
              <w:jc w:val="center"/>
              <w:rPr>
                <w:rFonts w:ascii="仿宋_GB2312" w:eastAsia="仿宋_GB2312" w:hAnsi="宋体"/>
                <w:szCs w:val="21"/>
              </w:rPr>
            </w:pPr>
            <w:r>
              <w:rPr>
                <w:rFonts w:ascii="仿宋_GB2312" w:eastAsia="仿宋_GB2312" w:hAnsi="宋体" w:hint="eastAsia"/>
                <w:szCs w:val="21"/>
              </w:rPr>
              <w:t>14:00-15:30</w:t>
            </w:r>
          </w:p>
        </w:tc>
      </w:tr>
      <w:tr w:rsidR="008437AF" w:rsidTr="006C1CFE">
        <w:trPr>
          <w:cantSplit/>
          <w:trHeight w:val="848"/>
        </w:trPr>
        <w:tc>
          <w:tcPr>
            <w:tcW w:w="1689" w:type="dxa"/>
            <w:vMerge/>
            <w:tcBorders>
              <w:left w:val="single" w:sz="4" w:space="0" w:color="auto"/>
              <w:right w:val="single" w:sz="4" w:space="0" w:color="auto"/>
            </w:tcBorders>
            <w:vAlign w:val="center"/>
          </w:tcPr>
          <w:p w:rsidR="008437AF" w:rsidRDefault="008437AF" w:rsidP="002365D6">
            <w:pPr>
              <w:spacing w:line="240" w:lineRule="exact"/>
              <w:jc w:val="center"/>
              <w:rPr>
                <w:rFonts w:ascii="仿宋_GB2312" w:eastAsia="仿宋_GB2312" w:hAnsi="宋体"/>
                <w:szCs w:val="21"/>
              </w:rPr>
            </w:pPr>
          </w:p>
        </w:tc>
        <w:tc>
          <w:tcPr>
            <w:tcW w:w="992" w:type="dxa"/>
            <w:tcBorders>
              <w:top w:val="single" w:sz="4" w:space="0" w:color="auto"/>
              <w:left w:val="single" w:sz="4" w:space="0" w:color="auto"/>
              <w:right w:val="single" w:sz="4" w:space="0" w:color="auto"/>
            </w:tcBorders>
            <w:vAlign w:val="center"/>
          </w:tcPr>
          <w:p w:rsidR="008437AF" w:rsidRDefault="008437AF" w:rsidP="001A5192">
            <w:pPr>
              <w:spacing w:line="240" w:lineRule="exact"/>
              <w:jc w:val="center"/>
              <w:rPr>
                <w:rFonts w:ascii="仿宋_GB2312" w:eastAsia="仿宋_GB2312" w:hAnsi="宋体"/>
                <w:szCs w:val="21"/>
              </w:rPr>
            </w:pPr>
            <w:r>
              <w:rPr>
                <w:rFonts w:ascii="仿宋_GB2312" w:eastAsia="仿宋_GB2312" w:hAnsi="宋体" w:hint="eastAsia"/>
                <w:szCs w:val="21"/>
              </w:rPr>
              <w:t>3级</w:t>
            </w:r>
          </w:p>
        </w:tc>
        <w:tc>
          <w:tcPr>
            <w:tcW w:w="580" w:type="dxa"/>
            <w:vMerge/>
            <w:tcBorders>
              <w:left w:val="single" w:sz="4" w:space="0" w:color="auto"/>
              <w:right w:val="single" w:sz="4" w:space="0" w:color="auto"/>
            </w:tcBorders>
            <w:vAlign w:val="center"/>
          </w:tcPr>
          <w:p w:rsidR="008437AF" w:rsidRDefault="008437AF" w:rsidP="002365D6">
            <w:pPr>
              <w:spacing w:line="240" w:lineRule="exact"/>
              <w:jc w:val="center"/>
              <w:rPr>
                <w:rFonts w:ascii="仿宋_GB2312" w:eastAsia="仿宋_GB2312" w:hAnsi="宋体"/>
                <w:szCs w:val="21"/>
              </w:rPr>
            </w:pPr>
          </w:p>
        </w:tc>
        <w:tc>
          <w:tcPr>
            <w:tcW w:w="1417" w:type="dxa"/>
            <w:vMerge/>
            <w:tcBorders>
              <w:left w:val="single" w:sz="4" w:space="0" w:color="auto"/>
              <w:right w:val="single" w:sz="4" w:space="0" w:color="auto"/>
            </w:tcBorders>
            <w:vAlign w:val="center"/>
          </w:tcPr>
          <w:p w:rsidR="008437AF" w:rsidRDefault="008437AF" w:rsidP="00B308C6">
            <w:pPr>
              <w:spacing w:line="240" w:lineRule="exact"/>
              <w:jc w:val="center"/>
              <w:rPr>
                <w:rFonts w:ascii="仿宋_GB2312" w:eastAsia="仿宋_GB2312" w:hAnsi="宋体"/>
                <w:szCs w:val="21"/>
              </w:rPr>
            </w:pPr>
          </w:p>
        </w:tc>
        <w:tc>
          <w:tcPr>
            <w:tcW w:w="567" w:type="dxa"/>
            <w:vMerge/>
            <w:tcBorders>
              <w:left w:val="single" w:sz="4" w:space="0" w:color="auto"/>
              <w:right w:val="single" w:sz="4" w:space="0" w:color="auto"/>
            </w:tcBorders>
            <w:vAlign w:val="center"/>
          </w:tcPr>
          <w:p w:rsidR="008437AF" w:rsidRDefault="008437AF" w:rsidP="003374A4">
            <w:pPr>
              <w:spacing w:line="240" w:lineRule="exact"/>
              <w:jc w:val="center"/>
              <w:rPr>
                <w:rFonts w:ascii="仿宋_GB2312" w:eastAsia="仿宋_GB2312" w:hAnsi="宋体"/>
                <w:szCs w:val="21"/>
              </w:rPr>
            </w:pPr>
          </w:p>
        </w:tc>
        <w:tc>
          <w:tcPr>
            <w:tcW w:w="1418" w:type="dxa"/>
            <w:vMerge/>
            <w:tcBorders>
              <w:left w:val="single" w:sz="4" w:space="0" w:color="auto"/>
              <w:right w:val="single" w:sz="4" w:space="0" w:color="auto"/>
            </w:tcBorders>
            <w:vAlign w:val="center"/>
          </w:tcPr>
          <w:p w:rsidR="008437AF" w:rsidRDefault="008437AF" w:rsidP="00B308C6">
            <w:pPr>
              <w:spacing w:line="240" w:lineRule="exact"/>
              <w:jc w:val="center"/>
              <w:rPr>
                <w:rFonts w:ascii="仿宋_GB2312" w:eastAsia="仿宋_GB2312" w:hAnsi="宋体"/>
                <w:szCs w:val="21"/>
              </w:rPr>
            </w:pPr>
          </w:p>
        </w:tc>
        <w:tc>
          <w:tcPr>
            <w:tcW w:w="850" w:type="dxa"/>
            <w:tcBorders>
              <w:top w:val="single" w:sz="4" w:space="0" w:color="auto"/>
              <w:left w:val="single" w:sz="4" w:space="0" w:color="auto"/>
              <w:right w:val="single" w:sz="4" w:space="0" w:color="auto"/>
            </w:tcBorders>
          </w:tcPr>
          <w:p w:rsidR="008437AF" w:rsidRDefault="008437AF" w:rsidP="002365D6">
            <w:pPr>
              <w:spacing w:line="240" w:lineRule="exact"/>
              <w:jc w:val="center"/>
              <w:rPr>
                <w:rFonts w:ascii="仿宋_GB2312" w:eastAsia="仿宋_GB2312" w:hAnsi="宋体"/>
                <w:szCs w:val="21"/>
              </w:rPr>
            </w:pPr>
          </w:p>
        </w:tc>
        <w:tc>
          <w:tcPr>
            <w:tcW w:w="1418" w:type="dxa"/>
            <w:tcBorders>
              <w:top w:val="single" w:sz="4" w:space="0" w:color="auto"/>
              <w:left w:val="single" w:sz="4" w:space="0" w:color="auto"/>
              <w:right w:val="single" w:sz="4" w:space="0" w:color="auto"/>
            </w:tcBorders>
            <w:vAlign w:val="center"/>
          </w:tcPr>
          <w:p w:rsidR="008437AF" w:rsidRDefault="008437AF" w:rsidP="002365D6">
            <w:pPr>
              <w:spacing w:line="240" w:lineRule="exact"/>
              <w:jc w:val="center"/>
              <w:rPr>
                <w:rFonts w:ascii="仿宋_GB2312" w:eastAsia="仿宋_GB2312" w:hAnsi="宋体"/>
                <w:szCs w:val="21"/>
              </w:rPr>
            </w:pPr>
          </w:p>
        </w:tc>
      </w:tr>
      <w:tr w:rsidR="00B91633" w:rsidTr="00D869FE">
        <w:trPr>
          <w:cantSplit/>
          <w:trHeight w:val="846"/>
        </w:trPr>
        <w:tc>
          <w:tcPr>
            <w:tcW w:w="1689" w:type="dxa"/>
            <w:vMerge w:val="restart"/>
            <w:tcBorders>
              <w:top w:val="single" w:sz="4" w:space="0" w:color="auto"/>
              <w:left w:val="single" w:sz="4" w:space="0" w:color="auto"/>
              <w:right w:val="single" w:sz="4" w:space="0" w:color="auto"/>
            </w:tcBorders>
            <w:vAlign w:val="center"/>
          </w:tcPr>
          <w:p w:rsidR="00B91633" w:rsidRDefault="00B91633" w:rsidP="002365D6">
            <w:pPr>
              <w:spacing w:line="240" w:lineRule="exact"/>
              <w:jc w:val="center"/>
              <w:rPr>
                <w:rFonts w:ascii="仿宋_GB2312" w:eastAsia="仿宋_GB2312" w:hAnsi="宋体"/>
                <w:szCs w:val="21"/>
              </w:rPr>
            </w:pPr>
            <w:r>
              <w:rPr>
                <w:rFonts w:ascii="仿宋_GB2312" w:eastAsia="仿宋_GB2312" w:hAnsi="宋体" w:hint="eastAsia"/>
                <w:szCs w:val="21"/>
              </w:rPr>
              <w:t>安全评价师</w:t>
            </w:r>
          </w:p>
        </w:tc>
        <w:tc>
          <w:tcPr>
            <w:tcW w:w="992" w:type="dxa"/>
            <w:tcBorders>
              <w:top w:val="single" w:sz="4" w:space="0" w:color="auto"/>
              <w:left w:val="single" w:sz="4" w:space="0" w:color="auto"/>
              <w:right w:val="single" w:sz="4" w:space="0" w:color="auto"/>
            </w:tcBorders>
            <w:vAlign w:val="center"/>
          </w:tcPr>
          <w:p w:rsidR="00B91633" w:rsidRDefault="00B91633" w:rsidP="001A5192">
            <w:pPr>
              <w:spacing w:line="240" w:lineRule="exact"/>
              <w:jc w:val="center"/>
              <w:rPr>
                <w:rFonts w:ascii="仿宋_GB2312" w:eastAsia="仿宋_GB2312" w:hAnsi="宋体"/>
                <w:szCs w:val="21"/>
              </w:rPr>
            </w:pPr>
            <w:r>
              <w:rPr>
                <w:rFonts w:ascii="仿宋_GB2312" w:eastAsia="仿宋_GB2312" w:hAnsi="宋体" w:hint="eastAsia"/>
                <w:szCs w:val="21"/>
              </w:rPr>
              <w:t>2级</w:t>
            </w:r>
          </w:p>
        </w:tc>
        <w:tc>
          <w:tcPr>
            <w:tcW w:w="580" w:type="dxa"/>
            <w:vMerge w:val="restart"/>
            <w:tcBorders>
              <w:left w:val="single" w:sz="4" w:space="0" w:color="auto"/>
              <w:right w:val="single" w:sz="4" w:space="0" w:color="auto"/>
            </w:tcBorders>
            <w:vAlign w:val="center"/>
          </w:tcPr>
          <w:p w:rsidR="00B91633" w:rsidRDefault="00B91633" w:rsidP="000F6307">
            <w:pPr>
              <w:spacing w:line="240" w:lineRule="exact"/>
              <w:jc w:val="center"/>
              <w:rPr>
                <w:rFonts w:ascii="仿宋_GB2312" w:eastAsia="仿宋_GB2312" w:hAnsi="宋体"/>
                <w:szCs w:val="21"/>
              </w:rPr>
            </w:pPr>
            <w:r>
              <w:rPr>
                <w:rFonts w:ascii="仿宋_GB2312" w:eastAsia="仿宋_GB2312" w:hAnsi="宋体" w:hint="eastAsia"/>
                <w:szCs w:val="21"/>
              </w:rPr>
              <w:t>11月17日</w:t>
            </w:r>
          </w:p>
        </w:tc>
        <w:tc>
          <w:tcPr>
            <w:tcW w:w="1417" w:type="dxa"/>
            <w:vMerge w:val="restart"/>
            <w:tcBorders>
              <w:left w:val="single" w:sz="4" w:space="0" w:color="auto"/>
              <w:right w:val="single" w:sz="4" w:space="0" w:color="auto"/>
            </w:tcBorders>
            <w:vAlign w:val="center"/>
          </w:tcPr>
          <w:p w:rsidR="00B91633" w:rsidRDefault="00B91633" w:rsidP="002365D6">
            <w:pPr>
              <w:spacing w:line="240" w:lineRule="exact"/>
              <w:jc w:val="center"/>
              <w:rPr>
                <w:rFonts w:ascii="仿宋_GB2312" w:eastAsia="仿宋_GB2312" w:hAnsi="宋体"/>
                <w:szCs w:val="21"/>
              </w:rPr>
            </w:pPr>
            <w:r>
              <w:rPr>
                <w:rFonts w:ascii="仿宋_GB2312" w:eastAsia="仿宋_GB2312" w:hAnsi="宋体" w:hint="eastAsia"/>
                <w:szCs w:val="21"/>
              </w:rPr>
              <w:t>08:30-10:00</w:t>
            </w:r>
          </w:p>
        </w:tc>
        <w:tc>
          <w:tcPr>
            <w:tcW w:w="567" w:type="dxa"/>
            <w:vMerge w:val="restart"/>
            <w:tcBorders>
              <w:left w:val="single" w:sz="4" w:space="0" w:color="auto"/>
              <w:right w:val="single" w:sz="4" w:space="0" w:color="auto"/>
            </w:tcBorders>
            <w:vAlign w:val="center"/>
          </w:tcPr>
          <w:p w:rsidR="00B91633" w:rsidRDefault="00B91633" w:rsidP="002365D6">
            <w:pPr>
              <w:spacing w:line="240" w:lineRule="exact"/>
              <w:jc w:val="center"/>
              <w:rPr>
                <w:rFonts w:ascii="仿宋_GB2312" w:eastAsia="仿宋_GB2312" w:hAnsi="宋体"/>
                <w:szCs w:val="21"/>
              </w:rPr>
            </w:pPr>
            <w:r>
              <w:rPr>
                <w:rFonts w:ascii="仿宋_GB2312" w:eastAsia="仿宋_GB2312" w:hAnsi="宋体" w:hint="eastAsia"/>
                <w:szCs w:val="21"/>
              </w:rPr>
              <w:t>11月17日</w:t>
            </w:r>
          </w:p>
        </w:tc>
        <w:tc>
          <w:tcPr>
            <w:tcW w:w="1418" w:type="dxa"/>
            <w:vMerge w:val="restart"/>
            <w:tcBorders>
              <w:left w:val="single" w:sz="4" w:space="0" w:color="auto"/>
              <w:right w:val="single" w:sz="4" w:space="0" w:color="auto"/>
            </w:tcBorders>
            <w:vAlign w:val="center"/>
          </w:tcPr>
          <w:p w:rsidR="00B91633" w:rsidRDefault="00B91633" w:rsidP="002365D6">
            <w:pPr>
              <w:spacing w:line="240" w:lineRule="exact"/>
              <w:jc w:val="center"/>
              <w:rPr>
                <w:rFonts w:ascii="仿宋_GB2312" w:eastAsia="仿宋_GB2312" w:hAnsi="宋体"/>
                <w:szCs w:val="21"/>
              </w:rPr>
            </w:pPr>
            <w:r>
              <w:rPr>
                <w:rFonts w:ascii="仿宋_GB2312" w:eastAsia="仿宋_GB2312" w:hAnsi="宋体" w:hint="eastAsia"/>
                <w:szCs w:val="21"/>
              </w:rPr>
              <w:t>10:30-12:30</w:t>
            </w:r>
          </w:p>
        </w:tc>
        <w:tc>
          <w:tcPr>
            <w:tcW w:w="850" w:type="dxa"/>
            <w:tcBorders>
              <w:left w:val="single" w:sz="4" w:space="0" w:color="auto"/>
              <w:right w:val="single" w:sz="4" w:space="0" w:color="auto"/>
            </w:tcBorders>
            <w:vAlign w:val="center"/>
          </w:tcPr>
          <w:p w:rsidR="00B91633" w:rsidRDefault="00B91633" w:rsidP="00D869FE">
            <w:pPr>
              <w:spacing w:line="240" w:lineRule="exact"/>
              <w:jc w:val="center"/>
              <w:rPr>
                <w:rFonts w:ascii="仿宋_GB2312" w:eastAsia="仿宋_GB2312" w:hAnsi="宋体"/>
                <w:szCs w:val="21"/>
              </w:rPr>
            </w:pPr>
            <w:r>
              <w:rPr>
                <w:rFonts w:ascii="仿宋_GB2312" w:eastAsia="仿宋_GB2312" w:hAnsi="宋体" w:hint="eastAsia"/>
                <w:szCs w:val="21"/>
              </w:rPr>
              <w:t>11月17日</w:t>
            </w:r>
          </w:p>
        </w:tc>
        <w:tc>
          <w:tcPr>
            <w:tcW w:w="1418" w:type="dxa"/>
            <w:tcBorders>
              <w:left w:val="single" w:sz="4" w:space="0" w:color="auto"/>
              <w:right w:val="single" w:sz="4" w:space="0" w:color="auto"/>
            </w:tcBorders>
            <w:vAlign w:val="center"/>
          </w:tcPr>
          <w:p w:rsidR="00B91633" w:rsidRDefault="00B91633" w:rsidP="00D869FE">
            <w:pPr>
              <w:spacing w:line="240" w:lineRule="exact"/>
              <w:jc w:val="center"/>
              <w:rPr>
                <w:rFonts w:ascii="仿宋_GB2312" w:eastAsia="仿宋_GB2312" w:hAnsi="宋体"/>
                <w:szCs w:val="21"/>
              </w:rPr>
            </w:pPr>
            <w:r>
              <w:rPr>
                <w:rFonts w:ascii="仿宋_GB2312" w:eastAsia="仿宋_GB2312" w:hAnsi="宋体" w:hint="eastAsia"/>
                <w:szCs w:val="21"/>
              </w:rPr>
              <w:t>14:00-15:30</w:t>
            </w:r>
          </w:p>
        </w:tc>
      </w:tr>
      <w:tr w:rsidR="00B91633" w:rsidTr="00BC67F7">
        <w:trPr>
          <w:cantSplit/>
          <w:trHeight w:val="844"/>
        </w:trPr>
        <w:tc>
          <w:tcPr>
            <w:tcW w:w="1689" w:type="dxa"/>
            <w:vMerge/>
            <w:tcBorders>
              <w:left w:val="single" w:sz="4" w:space="0" w:color="auto"/>
              <w:right w:val="single" w:sz="4" w:space="0" w:color="auto"/>
            </w:tcBorders>
            <w:vAlign w:val="center"/>
          </w:tcPr>
          <w:p w:rsidR="00B91633" w:rsidRDefault="00B91633" w:rsidP="002365D6">
            <w:pPr>
              <w:spacing w:line="240" w:lineRule="exact"/>
              <w:jc w:val="center"/>
              <w:rPr>
                <w:rFonts w:ascii="仿宋_GB2312" w:eastAsia="仿宋_GB2312" w:hAnsi="宋体"/>
                <w:szCs w:val="21"/>
              </w:rPr>
            </w:pPr>
          </w:p>
        </w:tc>
        <w:tc>
          <w:tcPr>
            <w:tcW w:w="992" w:type="dxa"/>
            <w:tcBorders>
              <w:top w:val="single" w:sz="4" w:space="0" w:color="auto"/>
              <w:left w:val="single" w:sz="4" w:space="0" w:color="auto"/>
              <w:right w:val="single" w:sz="4" w:space="0" w:color="auto"/>
            </w:tcBorders>
            <w:vAlign w:val="center"/>
          </w:tcPr>
          <w:p w:rsidR="00B91633" w:rsidRDefault="00B91633" w:rsidP="001A5192">
            <w:pPr>
              <w:spacing w:line="240" w:lineRule="exact"/>
              <w:jc w:val="center"/>
              <w:rPr>
                <w:rFonts w:ascii="仿宋_GB2312" w:eastAsia="仿宋_GB2312" w:hAnsi="宋体"/>
                <w:szCs w:val="21"/>
              </w:rPr>
            </w:pPr>
            <w:r>
              <w:rPr>
                <w:rFonts w:ascii="仿宋_GB2312" w:eastAsia="仿宋_GB2312" w:hAnsi="宋体" w:hint="eastAsia"/>
                <w:szCs w:val="21"/>
              </w:rPr>
              <w:t>3级</w:t>
            </w:r>
          </w:p>
        </w:tc>
        <w:tc>
          <w:tcPr>
            <w:tcW w:w="580" w:type="dxa"/>
            <w:vMerge/>
            <w:tcBorders>
              <w:left w:val="single" w:sz="4" w:space="0" w:color="auto"/>
              <w:right w:val="single" w:sz="4" w:space="0" w:color="auto"/>
            </w:tcBorders>
            <w:vAlign w:val="center"/>
          </w:tcPr>
          <w:p w:rsidR="00B91633" w:rsidRDefault="00B91633" w:rsidP="002365D6">
            <w:pPr>
              <w:spacing w:line="240" w:lineRule="exact"/>
              <w:jc w:val="center"/>
              <w:rPr>
                <w:rFonts w:ascii="仿宋_GB2312" w:eastAsia="仿宋_GB2312" w:hAnsi="宋体"/>
                <w:szCs w:val="21"/>
              </w:rPr>
            </w:pPr>
          </w:p>
        </w:tc>
        <w:tc>
          <w:tcPr>
            <w:tcW w:w="1417" w:type="dxa"/>
            <w:vMerge/>
            <w:tcBorders>
              <w:left w:val="single" w:sz="4" w:space="0" w:color="auto"/>
              <w:right w:val="single" w:sz="4" w:space="0" w:color="auto"/>
            </w:tcBorders>
            <w:vAlign w:val="center"/>
          </w:tcPr>
          <w:p w:rsidR="00B91633" w:rsidRDefault="00B91633" w:rsidP="002365D6">
            <w:pPr>
              <w:spacing w:line="240" w:lineRule="exact"/>
              <w:jc w:val="center"/>
              <w:rPr>
                <w:rFonts w:ascii="仿宋_GB2312" w:eastAsia="仿宋_GB2312" w:hAnsi="宋体"/>
                <w:szCs w:val="21"/>
              </w:rPr>
            </w:pPr>
          </w:p>
        </w:tc>
        <w:tc>
          <w:tcPr>
            <w:tcW w:w="567" w:type="dxa"/>
            <w:vMerge/>
            <w:tcBorders>
              <w:left w:val="single" w:sz="4" w:space="0" w:color="auto"/>
              <w:right w:val="single" w:sz="4" w:space="0" w:color="auto"/>
            </w:tcBorders>
            <w:vAlign w:val="center"/>
          </w:tcPr>
          <w:p w:rsidR="00B91633" w:rsidRDefault="00B91633" w:rsidP="002365D6">
            <w:pPr>
              <w:spacing w:line="240" w:lineRule="exact"/>
              <w:jc w:val="center"/>
              <w:rPr>
                <w:rFonts w:ascii="仿宋_GB2312" w:eastAsia="仿宋_GB2312" w:hAnsi="宋体"/>
                <w:szCs w:val="21"/>
              </w:rPr>
            </w:pPr>
          </w:p>
        </w:tc>
        <w:tc>
          <w:tcPr>
            <w:tcW w:w="1418" w:type="dxa"/>
            <w:vMerge/>
            <w:tcBorders>
              <w:left w:val="single" w:sz="4" w:space="0" w:color="auto"/>
              <w:right w:val="single" w:sz="4" w:space="0" w:color="auto"/>
            </w:tcBorders>
            <w:vAlign w:val="center"/>
          </w:tcPr>
          <w:p w:rsidR="00B91633" w:rsidRDefault="00B91633" w:rsidP="002365D6">
            <w:pPr>
              <w:spacing w:line="240" w:lineRule="exact"/>
              <w:jc w:val="center"/>
              <w:rPr>
                <w:rFonts w:ascii="仿宋_GB2312" w:eastAsia="仿宋_GB2312" w:hAnsi="宋体"/>
                <w:szCs w:val="21"/>
              </w:rPr>
            </w:pPr>
          </w:p>
        </w:tc>
        <w:tc>
          <w:tcPr>
            <w:tcW w:w="850" w:type="dxa"/>
            <w:tcBorders>
              <w:left w:val="single" w:sz="4" w:space="0" w:color="auto"/>
              <w:right w:val="single" w:sz="4" w:space="0" w:color="auto"/>
            </w:tcBorders>
          </w:tcPr>
          <w:p w:rsidR="00B91633" w:rsidRDefault="00B91633" w:rsidP="002365D6">
            <w:pPr>
              <w:spacing w:line="240" w:lineRule="exact"/>
              <w:jc w:val="center"/>
              <w:rPr>
                <w:rFonts w:ascii="仿宋_GB2312" w:eastAsia="仿宋_GB2312" w:hAnsi="宋体"/>
                <w:szCs w:val="21"/>
              </w:rPr>
            </w:pPr>
          </w:p>
        </w:tc>
        <w:tc>
          <w:tcPr>
            <w:tcW w:w="1418" w:type="dxa"/>
            <w:tcBorders>
              <w:left w:val="single" w:sz="4" w:space="0" w:color="auto"/>
              <w:right w:val="single" w:sz="4" w:space="0" w:color="auto"/>
            </w:tcBorders>
            <w:vAlign w:val="center"/>
          </w:tcPr>
          <w:p w:rsidR="00B91633" w:rsidRDefault="00B91633" w:rsidP="002365D6">
            <w:pPr>
              <w:spacing w:line="240" w:lineRule="exact"/>
              <w:jc w:val="center"/>
              <w:rPr>
                <w:rFonts w:ascii="仿宋_GB2312" w:eastAsia="仿宋_GB2312" w:hAnsi="宋体"/>
                <w:szCs w:val="21"/>
              </w:rPr>
            </w:pPr>
          </w:p>
        </w:tc>
      </w:tr>
      <w:tr w:rsidR="00B91633" w:rsidTr="006C1CFE">
        <w:trPr>
          <w:cantSplit/>
          <w:trHeight w:val="1399"/>
        </w:trPr>
        <w:tc>
          <w:tcPr>
            <w:tcW w:w="1689" w:type="dxa"/>
            <w:tcBorders>
              <w:top w:val="single" w:sz="4" w:space="0" w:color="auto"/>
              <w:left w:val="single" w:sz="4" w:space="0" w:color="auto"/>
              <w:right w:val="single" w:sz="4" w:space="0" w:color="auto"/>
            </w:tcBorders>
            <w:vAlign w:val="center"/>
          </w:tcPr>
          <w:p w:rsidR="00B91633" w:rsidRDefault="00B91633" w:rsidP="002365D6">
            <w:pPr>
              <w:spacing w:line="240" w:lineRule="exact"/>
              <w:jc w:val="center"/>
              <w:rPr>
                <w:rFonts w:ascii="仿宋_GB2312" w:eastAsia="仿宋_GB2312" w:hAnsi="宋体"/>
                <w:szCs w:val="21"/>
              </w:rPr>
            </w:pPr>
            <w:r>
              <w:rPr>
                <w:rFonts w:ascii="仿宋_GB2312" w:eastAsia="仿宋_GB2312" w:hAnsi="宋体" w:hint="eastAsia"/>
                <w:szCs w:val="21"/>
              </w:rPr>
              <w:t>保安员</w:t>
            </w:r>
          </w:p>
        </w:tc>
        <w:tc>
          <w:tcPr>
            <w:tcW w:w="992" w:type="dxa"/>
            <w:tcBorders>
              <w:top w:val="single" w:sz="4" w:space="0" w:color="auto"/>
              <w:left w:val="single" w:sz="4" w:space="0" w:color="auto"/>
              <w:bottom w:val="single" w:sz="4" w:space="0" w:color="auto"/>
              <w:right w:val="single" w:sz="4" w:space="0" w:color="auto"/>
            </w:tcBorders>
            <w:vAlign w:val="center"/>
          </w:tcPr>
          <w:p w:rsidR="00B91633" w:rsidRDefault="00B91633" w:rsidP="001A5192">
            <w:pPr>
              <w:spacing w:line="240" w:lineRule="exact"/>
              <w:jc w:val="center"/>
              <w:rPr>
                <w:rFonts w:ascii="仿宋_GB2312" w:eastAsia="仿宋_GB2312" w:hAnsi="宋体"/>
                <w:szCs w:val="21"/>
              </w:rPr>
            </w:pPr>
            <w:r>
              <w:rPr>
                <w:rFonts w:ascii="仿宋_GB2312" w:eastAsia="仿宋_GB2312" w:hAnsi="宋体" w:hint="eastAsia"/>
                <w:szCs w:val="21"/>
              </w:rPr>
              <w:t>3-5级</w:t>
            </w:r>
          </w:p>
        </w:tc>
        <w:tc>
          <w:tcPr>
            <w:tcW w:w="580" w:type="dxa"/>
            <w:tcBorders>
              <w:left w:val="single" w:sz="4" w:space="0" w:color="auto"/>
              <w:right w:val="single" w:sz="4" w:space="0" w:color="auto"/>
            </w:tcBorders>
            <w:vAlign w:val="center"/>
          </w:tcPr>
          <w:p w:rsidR="00B91633" w:rsidRDefault="00F31B65" w:rsidP="00F31B65">
            <w:pPr>
              <w:spacing w:line="240" w:lineRule="exact"/>
              <w:jc w:val="center"/>
              <w:rPr>
                <w:rFonts w:ascii="仿宋_GB2312" w:eastAsia="仿宋_GB2312" w:hAnsi="宋体"/>
                <w:szCs w:val="21"/>
              </w:rPr>
            </w:pPr>
            <w:r>
              <w:rPr>
                <w:rFonts w:ascii="仿宋_GB2312" w:eastAsia="仿宋_GB2312" w:hAnsi="宋体" w:hint="eastAsia"/>
                <w:szCs w:val="21"/>
              </w:rPr>
              <w:t>11</w:t>
            </w:r>
            <w:r w:rsidR="00B91633">
              <w:rPr>
                <w:rFonts w:ascii="仿宋_GB2312" w:eastAsia="仿宋_GB2312" w:hAnsi="宋体" w:hint="eastAsia"/>
                <w:szCs w:val="21"/>
              </w:rPr>
              <w:t>月</w:t>
            </w:r>
            <w:r>
              <w:rPr>
                <w:rFonts w:ascii="仿宋_GB2312" w:eastAsia="仿宋_GB2312" w:hAnsi="宋体" w:hint="eastAsia"/>
                <w:szCs w:val="21"/>
              </w:rPr>
              <w:t>17</w:t>
            </w:r>
            <w:r w:rsidR="00B91633">
              <w:rPr>
                <w:rFonts w:ascii="仿宋_GB2312" w:eastAsia="仿宋_GB2312" w:hAnsi="宋体" w:hint="eastAsia"/>
                <w:szCs w:val="21"/>
              </w:rPr>
              <w:t>日</w:t>
            </w:r>
          </w:p>
        </w:tc>
        <w:tc>
          <w:tcPr>
            <w:tcW w:w="1417" w:type="dxa"/>
            <w:tcBorders>
              <w:left w:val="single" w:sz="4" w:space="0" w:color="auto"/>
              <w:right w:val="single" w:sz="4" w:space="0" w:color="auto"/>
            </w:tcBorders>
            <w:vAlign w:val="center"/>
          </w:tcPr>
          <w:p w:rsidR="00B91633" w:rsidRDefault="00B91633" w:rsidP="00A30CB5">
            <w:pPr>
              <w:spacing w:line="240" w:lineRule="exact"/>
              <w:jc w:val="center"/>
              <w:rPr>
                <w:rFonts w:ascii="仿宋_GB2312" w:eastAsia="仿宋_GB2312" w:hAnsi="宋体"/>
                <w:szCs w:val="21"/>
              </w:rPr>
            </w:pPr>
            <w:r>
              <w:rPr>
                <w:rFonts w:ascii="仿宋_GB2312" w:eastAsia="仿宋_GB2312" w:hAnsi="宋体" w:hint="eastAsia"/>
                <w:szCs w:val="21"/>
              </w:rPr>
              <w:t>08:30-10:00</w:t>
            </w:r>
          </w:p>
        </w:tc>
        <w:tc>
          <w:tcPr>
            <w:tcW w:w="1985" w:type="dxa"/>
            <w:gridSpan w:val="2"/>
            <w:tcBorders>
              <w:left w:val="single" w:sz="4" w:space="0" w:color="auto"/>
              <w:right w:val="single" w:sz="4" w:space="0" w:color="auto"/>
            </w:tcBorders>
            <w:vAlign w:val="center"/>
          </w:tcPr>
          <w:p w:rsidR="00B91633" w:rsidRDefault="00B91633" w:rsidP="002365D6">
            <w:pPr>
              <w:spacing w:line="240" w:lineRule="exact"/>
              <w:jc w:val="center"/>
              <w:rPr>
                <w:rFonts w:ascii="仿宋_GB2312" w:eastAsia="仿宋_GB2312" w:hAnsi="宋体"/>
                <w:szCs w:val="21"/>
              </w:rPr>
            </w:pPr>
            <w:r>
              <w:rPr>
                <w:rFonts w:ascii="仿宋_GB2312" w:eastAsia="仿宋_GB2312" w:hAnsi="宋体" w:hint="eastAsia"/>
                <w:szCs w:val="21"/>
              </w:rPr>
              <w:t>见准考证</w:t>
            </w:r>
          </w:p>
        </w:tc>
        <w:tc>
          <w:tcPr>
            <w:tcW w:w="850" w:type="dxa"/>
            <w:tcBorders>
              <w:left w:val="single" w:sz="4" w:space="0" w:color="auto"/>
              <w:right w:val="single" w:sz="4" w:space="0" w:color="auto"/>
            </w:tcBorders>
          </w:tcPr>
          <w:p w:rsidR="00B91633" w:rsidRDefault="00B91633" w:rsidP="002365D6">
            <w:pPr>
              <w:spacing w:line="240" w:lineRule="exact"/>
              <w:jc w:val="center"/>
              <w:rPr>
                <w:rFonts w:ascii="仿宋_GB2312" w:eastAsia="仿宋_GB2312" w:hAnsi="宋体"/>
                <w:szCs w:val="21"/>
              </w:rPr>
            </w:pPr>
          </w:p>
        </w:tc>
        <w:tc>
          <w:tcPr>
            <w:tcW w:w="1418" w:type="dxa"/>
            <w:tcBorders>
              <w:left w:val="single" w:sz="4" w:space="0" w:color="auto"/>
              <w:right w:val="single" w:sz="4" w:space="0" w:color="auto"/>
            </w:tcBorders>
            <w:vAlign w:val="center"/>
          </w:tcPr>
          <w:p w:rsidR="00B91633" w:rsidRDefault="00B91633" w:rsidP="002365D6">
            <w:pPr>
              <w:spacing w:line="240" w:lineRule="exact"/>
              <w:jc w:val="center"/>
              <w:rPr>
                <w:rFonts w:ascii="仿宋_GB2312" w:eastAsia="仿宋_GB2312" w:hAnsi="宋体"/>
                <w:szCs w:val="21"/>
              </w:rPr>
            </w:pPr>
          </w:p>
        </w:tc>
      </w:tr>
      <w:tr w:rsidR="0077556D" w:rsidTr="0077556D">
        <w:trPr>
          <w:cantSplit/>
          <w:trHeight w:val="1328"/>
        </w:trPr>
        <w:tc>
          <w:tcPr>
            <w:tcW w:w="1689" w:type="dxa"/>
            <w:tcBorders>
              <w:top w:val="single" w:sz="4" w:space="0" w:color="auto"/>
              <w:left w:val="single" w:sz="4" w:space="0" w:color="auto"/>
              <w:bottom w:val="single" w:sz="4" w:space="0" w:color="auto"/>
              <w:right w:val="single" w:sz="4" w:space="0" w:color="auto"/>
            </w:tcBorders>
            <w:vAlign w:val="center"/>
          </w:tcPr>
          <w:p w:rsidR="0077556D" w:rsidRDefault="0077556D" w:rsidP="002365D6">
            <w:pPr>
              <w:spacing w:line="240" w:lineRule="exact"/>
              <w:jc w:val="center"/>
              <w:rPr>
                <w:rFonts w:ascii="仿宋_GB2312" w:eastAsia="仿宋_GB2312" w:hAnsi="宋体"/>
                <w:szCs w:val="21"/>
              </w:rPr>
            </w:pPr>
            <w:r>
              <w:rPr>
                <w:rFonts w:ascii="仿宋_GB2312" w:eastAsia="仿宋_GB2312" w:hAnsi="宋体" w:hint="eastAsia"/>
                <w:szCs w:val="21"/>
              </w:rPr>
              <w:t>电工、铸造工、焊工、车工、钳工、铣工、磨工、中式烹调师、汽车维修工</w:t>
            </w:r>
          </w:p>
        </w:tc>
        <w:tc>
          <w:tcPr>
            <w:tcW w:w="992" w:type="dxa"/>
            <w:tcBorders>
              <w:top w:val="single" w:sz="4" w:space="0" w:color="auto"/>
              <w:left w:val="single" w:sz="4" w:space="0" w:color="auto"/>
              <w:bottom w:val="single" w:sz="4" w:space="0" w:color="auto"/>
              <w:right w:val="single" w:sz="4" w:space="0" w:color="auto"/>
            </w:tcBorders>
            <w:vAlign w:val="center"/>
          </w:tcPr>
          <w:p w:rsidR="0077556D" w:rsidRDefault="0077556D" w:rsidP="001A5192">
            <w:pPr>
              <w:spacing w:line="240" w:lineRule="exact"/>
              <w:jc w:val="center"/>
              <w:rPr>
                <w:rFonts w:ascii="仿宋_GB2312" w:eastAsia="仿宋_GB2312" w:hAnsi="宋体"/>
                <w:szCs w:val="21"/>
              </w:rPr>
            </w:pPr>
            <w:r>
              <w:rPr>
                <w:rFonts w:ascii="仿宋_GB2312" w:eastAsia="仿宋_GB2312" w:hAnsi="宋体" w:hint="eastAsia"/>
                <w:szCs w:val="21"/>
              </w:rPr>
              <w:t>1-2级</w:t>
            </w:r>
          </w:p>
        </w:tc>
        <w:tc>
          <w:tcPr>
            <w:tcW w:w="580" w:type="dxa"/>
            <w:vMerge w:val="restart"/>
            <w:tcBorders>
              <w:top w:val="single" w:sz="4" w:space="0" w:color="auto"/>
              <w:left w:val="single" w:sz="4" w:space="0" w:color="auto"/>
              <w:right w:val="single" w:sz="4" w:space="0" w:color="auto"/>
            </w:tcBorders>
            <w:vAlign w:val="center"/>
          </w:tcPr>
          <w:p w:rsidR="0077556D" w:rsidRDefault="004365F4" w:rsidP="004365F4">
            <w:pPr>
              <w:spacing w:line="240" w:lineRule="exact"/>
              <w:jc w:val="center"/>
              <w:rPr>
                <w:rFonts w:ascii="仿宋_GB2312" w:eastAsia="仿宋_GB2312" w:hAnsi="宋体"/>
                <w:szCs w:val="21"/>
              </w:rPr>
            </w:pPr>
            <w:r>
              <w:rPr>
                <w:rFonts w:ascii="仿宋_GB2312" w:eastAsia="仿宋_GB2312" w:hAnsi="宋体" w:hint="eastAsia"/>
                <w:szCs w:val="21"/>
              </w:rPr>
              <w:t>11</w:t>
            </w:r>
            <w:r w:rsidR="0077556D">
              <w:rPr>
                <w:rFonts w:ascii="仿宋_GB2312" w:eastAsia="仿宋_GB2312" w:hAnsi="宋体" w:hint="eastAsia"/>
                <w:szCs w:val="21"/>
              </w:rPr>
              <w:t>月</w:t>
            </w:r>
            <w:r>
              <w:rPr>
                <w:rFonts w:ascii="仿宋_GB2312" w:eastAsia="仿宋_GB2312" w:hAnsi="宋体" w:hint="eastAsia"/>
                <w:szCs w:val="21"/>
              </w:rPr>
              <w:t>17</w:t>
            </w:r>
            <w:r w:rsidR="0077556D">
              <w:rPr>
                <w:rFonts w:ascii="仿宋_GB2312" w:eastAsia="仿宋_GB2312" w:hAnsi="宋体" w:hint="eastAsia"/>
                <w:szCs w:val="21"/>
              </w:rPr>
              <w:t>日</w:t>
            </w:r>
          </w:p>
        </w:tc>
        <w:tc>
          <w:tcPr>
            <w:tcW w:w="1417" w:type="dxa"/>
            <w:vMerge w:val="restart"/>
            <w:tcBorders>
              <w:top w:val="single" w:sz="4" w:space="0" w:color="auto"/>
              <w:left w:val="single" w:sz="4" w:space="0" w:color="auto"/>
              <w:right w:val="single" w:sz="4" w:space="0" w:color="auto"/>
            </w:tcBorders>
            <w:vAlign w:val="center"/>
          </w:tcPr>
          <w:p w:rsidR="0077556D" w:rsidRDefault="0077556D" w:rsidP="002713FF">
            <w:pPr>
              <w:spacing w:line="240" w:lineRule="exact"/>
              <w:jc w:val="center"/>
              <w:rPr>
                <w:rFonts w:ascii="仿宋_GB2312" w:eastAsia="仿宋_GB2312" w:hAnsi="宋体"/>
                <w:szCs w:val="21"/>
              </w:rPr>
            </w:pPr>
            <w:r>
              <w:rPr>
                <w:rFonts w:ascii="仿宋_GB2312" w:eastAsia="仿宋_GB2312" w:hAnsi="宋体" w:hint="eastAsia"/>
                <w:szCs w:val="21"/>
              </w:rPr>
              <w:t>08:30-10:00</w:t>
            </w:r>
          </w:p>
        </w:tc>
        <w:tc>
          <w:tcPr>
            <w:tcW w:w="4253" w:type="dxa"/>
            <w:gridSpan w:val="4"/>
            <w:vMerge w:val="restart"/>
            <w:tcBorders>
              <w:top w:val="single" w:sz="4" w:space="0" w:color="auto"/>
              <w:left w:val="single" w:sz="4" w:space="0" w:color="auto"/>
              <w:right w:val="single" w:sz="4" w:space="0" w:color="auto"/>
            </w:tcBorders>
            <w:vAlign w:val="center"/>
          </w:tcPr>
          <w:p w:rsidR="004365F4" w:rsidRDefault="0077556D" w:rsidP="0077556D">
            <w:pPr>
              <w:spacing w:line="240" w:lineRule="exact"/>
              <w:jc w:val="center"/>
              <w:rPr>
                <w:rFonts w:ascii="仿宋_GB2312" w:eastAsia="仿宋_GB2312" w:hAnsi="宋体"/>
                <w:szCs w:val="21"/>
              </w:rPr>
            </w:pPr>
            <w:r>
              <w:rPr>
                <w:rFonts w:ascii="仿宋_GB2312" w:eastAsia="仿宋_GB2312" w:hAnsi="宋体" w:hint="eastAsia"/>
                <w:szCs w:val="21"/>
              </w:rPr>
              <w:t>由</w:t>
            </w:r>
            <w:r w:rsidR="004365F4">
              <w:rPr>
                <w:rFonts w:ascii="仿宋_GB2312" w:eastAsia="仿宋_GB2312" w:hAnsi="宋体" w:hint="eastAsia"/>
                <w:szCs w:val="21"/>
              </w:rPr>
              <w:t>安徽</w:t>
            </w:r>
            <w:r>
              <w:rPr>
                <w:rFonts w:ascii="仿宋_GB2312" w:eastAsia="仿宋_GB2312" w:hAnsi="宋体" w:hint="eastAsia"/>
                <w:szCs w:val="21"/>
              </w:rPr>
              <w:t>省</w:t>
            </w:r>
            <w:r w:rsidR="004365F4">
              <w:rPr>
                <w:rFonts w:ascii="仿宋_GB2312" w:eastAsia="仿宋_GB2312" w:hAnsi="宋体" w:hint="eastAsia"/>
                <w:szCs w:val="21"/>
              </w:rPr>
              <w:t>职业技能鉴定</w:t>
            </w:r>
            <w:r>
              <w:rPr>
                <w:rFonts w:ascii="仿宋_GB2312" w:eastAsia="仿宋_GB2312" w:hAnsi="宋体" w:hint="eastAsia"/>
                <w:szCs w:val="21"/>
              </w:rPr>
              <w:t>中心统一组织</w:t>
            </w:r>
          </w:p>
          <w:p w:rsidR="0077556D" w:rsidRDefault="0077556D" w:rsidP="0077556D">
            <w:pPr>
              <w:spacing w:line="240" w:lineRule="exact"/>
              <w:jc w:val="center"/>
              <w:rPr>
                <w:rFonts w:ascii="仿宋_GB2312" w:eastAsia="仿宋_GB2312" w:hAnsi="宋体"/>
                <w:szCs w:val="21"/>
              </w:rPr>
            </w:pPr>
            <w:r>
              <w:rPr>
                <w:rFonts w:ascii="仿宋_GB2312" w:eastAsia="仿宋_GB2312" w:hAnsi="宋体" w:hint="eastAsia"/>
                <w:szCs w:val="21"/>
              </w:rPr>
              <w:t>（考试时间、考点另行见网上通知）</w:t>
            </w:r>
          </w:p>
        </w:tc>
      </w:tr>
      <w:tr w:rsidR="0077556D" w:rsidTr="00D869FE">
        <w:trPr>
          <w:cantSplit/>
          <w:trHeight w:val="1202"/>
        </w:trPr>
        <w:tc>
          <w:tcPr>
            <w:tcW w:w="1689" w:type="dxa"/>
            <w:tcBorders>
              <w:top w:val="single" w:sz="4" w:space="0" w:color="auto"/>
              <w:left w:val="single" w:sz="4" w:space="0" w:color="auto"/>
              <w:right w:val="single" w:sz="4" w:space="0" w:color="auto"/>
            </w:tcBorders>
            <w:vAlign w:val="center"/>
          </w:tcPr>
          <w:p w:rsidR="0077556D" w:rsidRDefault="0077556D" w:rsidP="002365D6">
            <w:pPr>
              <w:spacing w:line="240" w:lineRule="exact"/>
              <w:jc w:val="center"/>
              <w:rPr>
                <w:rFonts w:ascii="仿宋_GB2312" w:eastAsia="仿宋_GB2312" w:hAnsi="宋体"/>
                <w:szCs w:val="21"/>
              </w:rPr>
            </w:pPr>
            <w:r>
              <w:rPr>
                <w:rFonts w:ascii="仿宋_GB2312" w:eastAsia="仿宋_GB2312" w:hAnsi="宋体" w:hint="eastAsia"/>
                <w:szCs w:val="21"/>
              </w:rPr>
              <w:t>机床装调维修工、保安员</w:t>
            </w:r>
          </w:p>
        </w:tc>
        <w:tc>
          <w:tcPr>
            <w:tcW w:w="992" w:type="dxa"/>
            <w:tcBorders>
              <w:top w:val="single" w:sz="4" w:space="0" w:color="auto"/>
              <w:left w:val="single" w:sz="4" w:space="0" w:color="auto"/>
              <w:bottom w:val="single" w:sz="4" w:space="0" w:color="auto"/>
              <w:right w:val="single" w:sz="4" w:space="0" w:color="auto"/>
            </w:tcBorders>
            <w:vAlign w:val="center"/>
          </w:tcPr>
          <w:p w:rsidR="0077556D" w:rsidRDefault="0077556D" w:rsidP="002365D6">
            <w:pPr>
              <w:spacing w:line="240" w:lineRule="exact"/>
              <w:jc w:val="center"/>
              <w:rPr>
                <w:rFonts w:ascii="仿宋_GB2312" w:eastAsia="仿宋_GB2312" w:hAnsi="宋体"/>
                <w:szCs w:val="21"/>
              </w:rPr>
            </w:pPr>
            <w:r>
              <w:rPr>
                <w:rFonts w:ascii="仿宋_GB2312" w:eastAsia="仿宋_GB2312" w:hAnsi="宋体" w:hint="eastAsia"/>
                <w:szCs w:val="21"/>
              </w:rPr>
              <w:t>2级</w:t>
            </w:r>
          </w:p>
        </w:tc>
        <w:tc>
          <w:tcPr>
            <w:tcW w:w="580" w:type="dxa"/>
            <w:vMerge/>
            <w:tcBorders>
              <w:left w:val="single" w:sz="4" w:space="0" w:color="auto"/>
              <w:bottom w:val="single" w:sz="4" w:space="0" w:color="auto"/>
              <w:right w:val="single" w:sz="4" w:space="0" w:color="auto"/>
            </w:tcBorders>
            <w:vAlign w:val="center"/>
          </w:tcPr>
          <w:p w:rsidR="0077556D" w:rsidRDefault="0077556D" w:rsidP="002365D6">
            <w:pPr>
              <w:spacing w:line="240" w:lineRule="exact"/>
              <w:jc w:val="center"/>
              <w:rPr>
                <w:rFonts w:ascii="仿宋_GB2312" w:eastAsia="仿宋_GB2312" w:hAnsi="宋体"/>
                <w:szCs w:val="21"/>
              </w:rPr>
            </w:pPr>
          </w:p>
        </w:tc>
        <w:tc>
          <w:tcPr>
            <w:tcW w:w="1417" w:type="dxa"/>
            <w:vMerge/>
            <w:tcBorders>
              <w:left w:val="single" w:sz="4" w:space="0" w:color="auto"/>
              <w:bottom w:val="single" w:sz="4" w:space="0" w:color="auto"/>
              <w:right w:val="single" w:sz="4" w:space="0" w:color="auto"/>
            </w:tcBorders>
            <w:vAlign w:val="center"/>
          </w:tcPr>
          <w:p w:rsidR="0077556D" w:rsidRDefault="0077556D" w:rsidP="002365D6">
            <w:pPr>
              <w:spacing w:line="240" w:lineRule="exact"/>
              <w:jc w:val="center"/>
              <w:rPr>
                <w:rFonts w:ascii="仿宋_GB2312" w:eastAsia="仿宋_GB2312" w:hAnsi="宋体"/>
                <w:szCs w:val="21"/>
              </w:rPr>
            </w:pPr>
          </w:p>
        </w:tc>
        <w:tc>
          <w:tcPr>
            <w:tcW w:w="4253" w:type="dxa"/>
            <w:gridSpan w:val="4"/>
            <w:vMerge/>
            <w:tcBorders>
              <w:left w:val="single" w:sz="4" w:space="0" w:color="auto"/>
              <w:right w:val="single" w:sz="4" w:space="0" w:color="auto"/>
            </w:tcBorders>
          </w:tcPr>
          <w:p w:rsidR="0077556D" w:rsidRDefault="0077556D" w:rsidP="002365D6">
            <w:pPr>
              <w:spacing w:line="240" w:lineRule="exact"/>
              <w:jc w:val="center"/>
              <w:rPr>
                <w:rFonts w:ascii="仿宋_GB2312" w:eastAsia="仿宋_GB2312" w:hAnsi="宋体"/>
                <w:szCs w:val="21"/>
              </w:rPr>
            </w:pPr>
          </w:p>
        </w:tc>
      </w:tr>
    </w:tbl>
    <w:p w:rsidR="00F02F0D" w:rsidRDefault="00F02F0D" w:rsidP="003A2FA4">
      <w:pPr>
        <w:jc w:val="center"/>
        <w:rPr>
          <w:rFonts w:ascii="宋体" w:hAnsi="宋体" w:cs="宋体"/>
          <w:szCs w:val="21"/>
        </w:rPr>
      </w:pPr>
    </w:p>
    <w:p w:rsidR="00CF3E51" w:rsidRDefault="00CF3E51" w:rsidP="003A2FA4">
      <w:pPr>
        <w:jc w:val="center"/>
        <w:rPr>
          <w:rFonts w:ascii="宋体" w:hAnsi="宋体" w:cs="宋体"/>
          <w:szCs w:val="21"/>
        </w:rPr>
      </w:pPr>
    </w:p>
    <w:p w:rsidR="00CF3E51" w:rsidRDefault="00CF3E51" w:rsidP="003A2FA4">
      <w:pPr>
        <w:jc w:val="center"/>
        <w:rPr>
          <w:rFonts w:ascii="宋体" w:hAnsi="宋体" w:cs="宋体"/>
          <w:szCs w:val="21"/>
        </w:rPr>
      </w:pPr>
    </w:p>
    <w:p w:rsidR="00CF3E51" w:rsidRDefault="00CF3E51" w:rsidP="003A2FA4">
      <w:pPr>
        <w:jc w:val="center"/>
        <w:rPr>
          <w:rFonts w:ascii="宋体" w:hAnsi="宋体" w:cs="宋体"/>
          <w:szCs w:val="21"/>
        </w:rPr>
      </w:pPr>
    </w:p>
    <w:p w:rsidR="00F02F0D" w:rsidRPr="00A22494" w:rsidRDefault="00F02F0D" w:rsidP="00F02F0D">
      <w:pPr>
        <w:jc w:val="left"/>
        <w:rPr>
          <w:rFonts w:ascii="仿宋" w:eastAsia="仿宋" w:hAnsi="仿宋"/>
          <w:sz w:val="32"/>
          <w:szCs w:val="32"/>
        </w:rPr>
      </w:pPr>
      <w:r w:rsidRPr="00A22494">
        <w:rPr>
          <w:rFonts w:ascii="仿宋" w:eastAsia="仿宋" w:hAnsi="仿宋" w:hint="eastAsia"/>
          <w:sz w:val="32"/>
          <w:szCs w:val="32"/>
        </w:rPr>
        <w:lastRenderedPageBreak/>
        <w:t>附件</w:t>
      </w:r>
      <w:r w:rsidR="00A22494" w:rsidRPr="00A22494">
        <w:rPr>
          <w:rFonts w:ascii="仿宋" w:eastAsia="仿宋" w:hAnsi="仿宋" w:hint="eastAsia"/>
          <w:sz w:val="32"/>
          <w:szCs w:val="32"/>
        </w:rPr>
        <w:t>3</w:t>
      </w:r>
    </w:p>
    <w:p w:rsidR="00976295" w:rsidRPr="00913AA2" w:rsidRDefault="00976295" w:rsidP="003A2FA4">
      <w:pPr>
        <w:jc w:val="center"/>
        <w:rPr>
          <w:rFonts w:ascii="华文中宋" w:eastAsia="华文中宋" w:hAnsi="华文中宋"/>
          <w:b/>
          <w:sz w:val="36"/>
          <w:szCs w:val="36"/>
        </w:rPr>
      </w:pPr>
      <w:r w:rsidRPr="00913AA2">
        <w:rPr>
          <w:rFonts w:ascii="华文中宋" w:eastAsia="华文中宋" w:hAnsi="华文中宋" w:hint="eastAsia"/>
          <w:b/>
          <w:sz w:val="36"/>
          <w:szCs w:val="36"/>
        </w:rPr>
        <w:t>201</w:t>
      </w:r>
      <w:r w:rsidR="00292C89" w:rsidRPr="00913AA2">
        <w:rPr>
          <w:rFonts w:ascii="华文中宋" w:eastAsia="华文中宋" w:hAnsi="华文中宋" w:hint="eastAsia"/>
          <w:b/>
          <w:sz w:val="36"/>
          <w:szCs w:val="36"/>
        </w:rPr>
        <w:t>8</w:t>
      </w:r>
      <w:r w:rsidRPr="00913AA2">
        <w:rPr>
          <w:rFonts w:ascii="华文中宋" w:eastAsia="华文中宋" w:hAnsi="华文中宋" w:hint="eastAsia"/>
          <w:b/>
          <w:sz w:val="36"/>
          <w:szCs w:val="36"/>
        </w:rPr>
        <w:t>年</w:t>
      </w:r>
      <w:r w:rsidR="00541BC7" w:rsidRPr="00913AA2">
        <w:rPr>
          <w:rFonts w:ascii="华文中宋" w:eastAsia="华文中宋" w:hAnsi="华文中宋" w:hint="eastAsia"/>
          <w:b/>
          <w:sz w:val="36"/>
          <w:szCs w:val="36"/>
        </w:rPr>
        <w:t>11</w:t>
      </w:r>
      <w:r w:rsidRPr="00913AA2">
        <w:rPr>
          <w:rFonts w:ascii="华文中宋" w:eastAsia="华文中宋" w:hAnsi="华文中宋" w:hint="eastAsia"/>
          <w:b/>
          <w:sz w:val="36"/>
          <w:szCs w:val="36"/>
        </w:rPr>
        <w:t>月</w:t>
      </w:r>
      <w:r w:rsidR="00BA5F6C" w:rsidRPr="00913AA2">
        <w:rPr>
          <w:rFonts w:ascii="华文中宋" w:eastAsia="华文中宋" w:hAnsi="华文中宋" w:hint="eastAsia"/>
          <w:b/>
          <w:sz w:val="36"/>
          <w:szCs w:val="36"/>
        </w:rPr>
        <w:t>国家</w:t>
      </w:r>
      <w:r w:rsidRPr="00913AA2">
        <w:rPr>
          <w:rFonts w:ascii="华文中宋" w:eastAsia="华文中宋" w:hAnsi="华文中宋" w:hint="eastAsia"/>
          <w:b/>
          <w:sz w:val="36"/>
          <w:szCs w:val="36"/>
        </w:rPr>
        <w:t>职业资格统一鉴定申报条件</w:t>
      </w:r>
    </w:p>
    <w:p w:rsidR="00BE52DF" w:rsidRPr="00D667B6" w:rsidRDefault="00BE52DF" w:rsidP="00D667B6">
      <w:pPr>
        <w:pStyle w:val="a8"/>
        <w:spacing w:line="400" w:lineRule="exact"/>
        <w:ind w:firstLineChars="200" w:firstLine="560"/>
        <w:rPr>
          <w:rFonts w:ascii="仿宋" w:eastAsia="仿宋" w:hAnsi="仿宋"/>
          <w:sz w:val="28"/>
          <w:szCs w:val="28"/>
        </w:rPr>
      </w:pPr>
    </w:p>
    <w:p w:rsidR="00D11107" w:rsidRPr="007E23EC" w:rsidRDefault="00D11107" w:rsidP="00D11107">
      <w:pPr>
        <w:pStyle w:val="a8"/>
        <w:spacing w:line="400" w:lineRule="exact"/>
        <w:jc w:val="center"/>
        <w:rPr>
          <w:rFonts w:ascii="仿宋" w:eastAsia="仿宋" w:hAnsi="仿宋"/>
          <w:b/>
          <w:sz w:val="28"/>
          <w:szCs w:val="28"/>
        </w:rPr>
      </w:pPr>
      <w:r w:rsidRPr="007E23EC">
        <w:rPr>
          <w:rFonts w:ascii="仿宋" w:eastAsia="仿宋" w:hAnsi="仿宋" w:hint="eastAsia"/>
          <w:b/>
          <w:sz w:val="28"/>
          <w:szCs w:val="28"/>
        </w:rPr>
        <w:t>企业人力资源管理师</w:t>
      </w:r>
    </w:p>
    <w:p w:rsidR="00D11107" w:rsidRPr="00D667B6" w:rsidRDefault="00D11107" w:rsidP="00D11107">
      <w:pPr>
        <w:pStyle w:val="a8"/>
        <w:spacing w:line="400" w:lineRule="exact"/>
        <w:jc w:val="center"/>
        <w:rPr>
          <w:rFonts w:ascii="仿宋" w:eastAsia="仿宋" w:hAnsi="仿宋"/>
          <w:sz w:val="28"/>
          <w:szCs w:val="28"/>
        </w:rPr>
      </w:pPr>
      <w:r w:rsidRPr="00D667B6">
        <w:rPr>
          <w:rFonts w:ascii="仿宋" w:eastAsia="仿宋" w:hAnsi="仿宋" w:hint="eastAsia"/>
          <w:sz w:val="28"/>
          <w:szCs w:val="28"/>
        </w:rPr>
        <w:t>基本文化程度：高中毕业（或同等学历）</w:t>
      </w:r>
    </w:p>
    <w:p w:rsidR="00D11107" w:rsidRPr="00D667B6" w:rsidRDefault="00D11107" w:rsidP="00D11107">
      <w:pPr>
        <w:pStyle w:val="a8"/>
        <w:spacing w:line="400" w:lineRule="exact"/>
        <w:ind w:firstLineChars="200" w:firstLine="560"/>
        <w:rPr>
          <w:rFonts w:ascii="仿宋" w:eastAsia="仿宋" w:hAnsi="仿宋"/>
          <w:sz w:val="28"/>
          <w:szCs w:val="28"/>
        </w:rPr>
      </w:pPr>
      <w:r w:rsidRPr="00D667B6">
        <w:rPr>
          <w:rFonts w:ascii="仿宋" w:eastAsia="仿宋" w:hAnsi="仿宋" w:hint="eastAsia"/>
          <w:sz w:val="28"/>
          <w:szCs w:val="28"/>
        </w:rPr>
        <w:t>企业人力资源管理师是指从事人力资源规划、员工招聘选拔、绩效考核、薪酬福利管理、激励、培训与开发、劳动关系协调等工作的专业管理人员。该职业要求从业人员具备较强的人际沟通能力，能够协调企业内各种关系，善于解决问题。</w:t>
      </w:r>
    </w:p>
    <w:p w:rsidR="00D11107" w:rsidRPr="00D667B6" w:rsidRDefault="00D11107" w:rsidP="00D11107">
      <w:pPr>
        <w:pStyle w:val="a8"/>
        <w:spacing w:line="400" w:lineRule="exact"/>
        <w:ind w:firstLineChars="200" w:firstLine="560"/>
        <w:rPr>
          <w:rFonts w:ascii="仿宋" w:eastAsia="仿宋" w:hAnsi="仿宋"/>
          <w:sz w:val="28"/>
          <w:szCs w:val="28"/>
        </w:rPr>
      </w:pPr>
      <w:r w:rsidRPr="00D667B6">
        <w:rPr>
          <w:rFonts w:ascii="仿宋" w:eastAsia="仿宋" w:hAnsi="仿宋" w:hint="eastAsia"/>
          <w:sz w:val="28"/>
          <w:szCs w:val="28"/>
        </w:rPr>
        <w:t>报考条件为：四级1、连续从事本职业工作1年以上。2、经本职业四级企业人力资源管理师正规培训达规定标准学时数，并取得结业证书。以上条件具备其中之一即可。三级：1、连续从事本职业工作6年以上。2、取得本职业四级企业人力资源管理师职业资格证书后，连续从事本职业工作4年以上。3、取得本职业四级企业人力资源管理师职业资格证书后，连续从事本职业工作3年以上，经本职业三级企业人力资源管理师正规培训达到规定标准学时数，并取得结业证书。4、取得大学大专学历证书后，连续从事本职业工作3年以上。5、取得大学本科学历证书后，连续从事本职业工作1年以上。6、取得大学本科学历证书后，经本职业三级企业人力资源管理师正规培训达规定标准学时数，并取得结业证书。7、具有硕士研究生及以上学历证书。以上条件具备其中之一即可。二级：1、连续从事本职业工作13年以上。2、取得本职业三级企业人力资源管理师职业资格证书后，连续从事本职业工作5年以上。3、取得本职业三级企业人力资源管理师职业资格证书后，连续从事本职业工作4年以上，经二级企业人力资源管理师正规培训达到规定标准学时数，并取得结业证书。4、取得大学本科学历证书后，连续从事本职业工作5年以上。5、具有大学本科学历证书，取得本职业三级企业人力资源管理师职业资格证书后，连续从事本职业工作4年以上。6、具有大学本科学历证书，取得本职业三级企业人力资源管理师职业资格证书后，连续从事本职业工作3年以上，经本职业二级企业人力资源管理师正规培训达规定标准学时数，并取得结业证书。7、取得硕士研究生及以上学历证书后，连续从事本职业工作2年以上。以上条件具备其中之一即可。一级：1、连续从事本职业工作19年以上。 2、取得本职</w:t>
      </w:r>
      <w:r w:rsidRPr="00D667B6">
        <w:rPr>
          <w:rFonts w:ascii="仿宋" w:eastAsia="仿宋" w:hAnsi="仿宋" w:hint="eastAsia"/>
          <w:sz w:val="28"/>
          <w:szCs w:val="28"/>
        </w:rPr>
        <w:lastRenderedPageBreak/>
        <w:t>业二级企业人力资源管理师职业资格证书后，连续从事本职业工作4年以上。 3、取得本职业二级企业人力资源管理师职业资格证书后，连续从事本职业工作3年以上，经本职业一级企业人力资源管理师正规培训达规定标准学时数，并取得结业证书。以上条件具备其中之一即可。</w:t>
      </w:r>
    </w:p>
    <w:p w:rsidR="00BE52DF" w:rsidRPr="005D7B2E" w:rsidRDefault="00BE52DF" w:rsidP="00F4680B">
      <w:pPr>
        <w:pStyle w:val="a8"/>
        <w:spacing w:line="400" w:lineRule="exact"/>
        <w:ind w:firstLineChars="200" w:firstLine="563"/>
        <w:jc w:val="center"/>
        <w:rPr>
          <w:rFonts w:ascii="仿宋" w:eastAsia="仿宋" w:hAnsi="仿宋"/>
          <w:b/>
          <w:sz w:val="28"/>
          <w:szCs w:val="28"/>
        </w:rPr>
      </w:pPr>
      <w:r w:rsidRPr="005D7B2E">
        <w:rPr>
          <w:rFonts w:ascii="仿宋" w:eastAsia="仿宋" w:hAnsi="仿宋" w:hint="eastAsia"/>
          <w:b/>
          <w:sz w:val="28"/>
          <w:szCs w:val="28"/>
        </w:rPr>
        <w:t>劳动关系协调员</w:t>
      </w:r>
    </w:p>
    <w:p w:rsidR="00BE52DF" w:rsidRPr="00D667B6" w:rsidRDefault="00BE52DF" w:rsidP="00D667B6">
      <w:pPr>
        <w:spacing w:line="400" w:lineRule="exact"/>
        <w:jc w:val="center"/>
        <w:rPr>
          <w:rFonts w:ascii="仿宋" w:eastAsia="仿宋" w:hAnsi="仿宋" w:cs="Arial"/>
          <w:color w:val="000000"/>
          <w:sz w:val="28"/>
          <w:szCs w:val="28"/>
        </w:rPr>
      </w:pPr>
      <w:r w:rsidRPr="00D667B6">
        <w:rPr>
          <w:rFonts w:ascii="仿宋" w:eastAsia="仿宋" w:hAnsi="仿宋" w:cs="Arial" w:hint="eastAsia"/>
          <w:color w:val="000000"/>
          <w:sz w:val="28"/>
          <w:szCs w:val="28"/>
        </w:rPr>
        <w:t>基本文化程度：高中毕业（或同等学历）</w:t>
      </w:r>
    </w:p>
    <w:p w:rsidR="008606BE" w:rsidRDefault="00BE52DF" w:rsidP="008606BE">
      <w:pPr>
        <w:spacing w:line="400" w:lineRule="exact"/>
        <w:ind w:firstLineChars="200" w:firstLine="560"/>
        <w:rPr>
          <w:rFonts w:ascii="仿宋" w:eastAsia="仿宋" w:hAnsi="仿宋" w:cs="Arial"/>
          <w:color w:val="000000"/>
          <w:sz w:val="28"/>
          <w:szCs w:val="28"/>
        </w:rPr>
      </w:pPr>
      <w:r w:rsidRPr="00D667B6">
        <w:rPr>
          <w:rFonts w:ascii="仿宋" w:eastAsia="仿宋" w:hAnsi="仿宋" w:cs="Arial" w:hint="eastAsia"/>
          <w:color w:val="000000"/>
          <w:sz w:val="28"/>
          <w:szCs w:val="28"/>
        </w:rPr>
        <w:t>报考条件为：三级：1、连续从事本职业工作6年以上。2、具有本专业或相关专业大学专科及以上学历证书。3、具有其他专业大学专科及以上学历证书，经本职业三级正规培训达到规定标准时数，并取得结业证书。以上条件具备其中之一即可。</w:t>
      </w:r>
      <w:r w:rsidR="00906A7A">
        <w:rPr>
          <w:rFonts w:ascii="仿宋" w:eastAsia="仿宋" w:hAnsi="仿宋" w:cs="Arial" w:hint="eastAsia"/>
          <w:color w:val="000000"/>
          <w:sz w:val="28"/>
          <w:szCs w:val="28"/>
        </w:rPr>
        <w:t>二级1、</w:t>
      </w:r>
      <w:r w:rsidR="00906A7A" w:rsidRPr="00906A7A">
        <w:rPr>
          <w:rFonts w:ascii="仿宋" w:eastAsia="仿宋" w:hAnsi="仿宋" w:cs="Arial" w:hint="eastAsia"/>
          <w:color w:val="000000"/>
          <w:sz w:val="28"/>
          <w:szCs w:val="28"/>
        </w:rPr>
        <w:t>连续从事本职业13年以上。</w:t>
      </w:r>
      <w:r w:rsidR="00906A7A">
        <w:rPr>
          <w:rFonts w:ascii="仿宋" w:eastAsia="仿宋" w:hAnsi="仿宋" w:cs="Arial" w:hint="eastAsia"/>
          <w:color w:val="000000"/>
          <w:sz w:val="28"/>
          <w:szCs w:val="28"/>
        </w:rPr>
        <w:t>2、</w:t>
      </w:r>
      <w:r w:rsidR="00906A7A" w:rsidRPr="00906A7A">
        <w:rPr>
          <w:rFonts w:ascii="仿宋" w:eastAsia="仿宋" w:hAnsi="仿宋" w:cs="Arial" w:hint="eastAsia"/>
          <w:color w:val="000000"/>
          <w:sz w:val="28"/>
          <w:szCs w:val="28"/>
        </w:rPr>
        <w:t>取得本职业三级职业资格证书后，连续从事本职业工作5年以上。</w:t>
      </w:r>
      <w:r w:rsidR="00906A7A">
        <w:rPr>
          <w:rFonts w:ascii="仿宋" w:eastAsia="仿宋" w:hAnsi="仿宋" w:cs="Arial" w:hint="eastAsia"/>
          <w:color w:val="000000"/>
          <w:sz w:val="28"/>
          <w:szCs w:val="28"/>
        </w:rPr>
        <w:t>3、</w:t>
      </w:r>
      <w:r w:rsidR="00906A7A" w:rsidRPr="00906A7A">
        <w:rPr>
          <w:rFonts w:ascii="仿宋" w:eastAsia="仿宋" w:hAnsi="仿宋" w:cs="Arial" w:hint="eastAsia"/>
          <w:color w:val="000000"/>
          <w:sz w:val="28"/>
          <w:szCs w:val="28"/>
        </w:rPr>
        <w:t>取得本职业三级职业资格证书后连续从事本职业工作4年以上，经本职业二级正规培训达到规定标准学时数，并取得结业证书。</w:t>
      </w:r>
      <w:r w:rsidR="00906A7A">
        <w:rPr>
          <w:rFonts w:ascii="仿宋" w:eastAsia="仿宋" w:hAnsi="仿宋" w:cs="Arial" w:hint="eastAsia"/>
          <w:color w:val="000000"/>
          <w:sz w:val="28"/>
          <w:szCs w:val="28"/>
        </w:rPr>
        <w:t>4、</w:t>
      </w:r>
      <w:r w:rsidR="00906A7A" w:rsidRPr="00906A7A">
        <w:rPr>
          <w:rFonts w:ascii="仿宋" w:eastAsia="仿宋" w:hAnsi="仿宋" w:cs="Arial" w:hint="eastAsia"/>
          <w:color w:val="000000"/>
          <w:sz w:val="28"/>
          <w:szCs w:val="28"/>
        </w:rPr>
        <w:t>取得本专业或相关专业大学本科学历证书后，连续从事本职业工作5年以上。</w:t>
      </w:r>
      <w:r w:rsidR="00906A7A">
        <w:rPr>
          <w:rFonts w:ascii="仿宋" w:eastAsia="仿宋" w:hAnsi="仿宋" w:cs="Arial" w:hint="eastAsia"/>
          <w:color w:val="000000"/>
          <w:sz w:val="28"/>
          <w:szCs w:val="28"/>
        </w:rPr>
        <w:t>5、</w:t>
      </w:r>
      <w:r w:rsidR="00906A7A" w:rsidRPr="00906A7A">
        <w:rPr>
          <w:rFonts w:ascii="仿宋" w:eastAsia="仿宋" w:hAnsi="仿宋" w:cs="Arial" w:hint="eastAsia"/>
          <w:color w:val="000000"/>
          <w:sz w:val="28"/>
          <w:szCs w:val="28"/>
        </w:rPr>
        <w:t>具有本专业或相关专业大学本科学历证书，取得本职业三级职业资格证书后，连续从事本职业工作4年以上。</w:t>
      </w:r>
      <w:r w:rsidR="00906A7A">
        <w:rPr>
          <w:rFonts w:ascii="仿宋" w:eastAsia="仿宋" w:hAnsi="仿宋" w:cs="Arial" w:hint="eastAsia"/>
          <w:color w:val="000000"/>
          <w:sz w:val="28"/>
          <w:szCs w:val="28"/>
        </w:rPr>
        <w:t>6、</w:t>
      </w:r>
      <w:r w:rsidR="00906A7A" w:rsidRPr="00906A7A">
        <w:rPr>
          <w:rFonts w:ascii="仿宋" w:eastAsia="仿宋" w:hAnsi="仿宋" w:cs="Arial" w:hint="eastAsia"/>
          <w:color w:val="000000"/>
          <w:sz w:val="28"/>
          <w:szCs w:val="28"/>
        </w:rPr>
        <w:t>具有本专业或相关专业大学本科学历证书，取得本职业三级职业资格证书后，连续从事本职业工作3年以上，经本职业二级正规培训达到规定标准学时数，并取得结业证书。</w:t>
      </w:r>
      <w:r w:rsidR="00906A7A">
        <w:rPr>
          <w:rFonts w:ascii="仿宋" w:eastAsia="仿宋" w:hAnsi="仿宋" w:cs="Arial" w:hint="eastAsia"/>
          <w:color w:val="000000"/>
          <w:sz w:val="28"/>
          <w:szCs w:val="28"/>
        </w:rPr>
        <w:t>7、</w:t>
      </w:r>
      <w:r w:rsidR="00906A7A" w:rsidRPr="00906A7A">
        <w:rPr>
          <w:rFonts w:ascii="仿宋" w:eastAsia="仿宋" w:hAnsi="仿宋" w:cs="Arial" w:hint="eastAsia"/>
          <w:color w:val="000000"/>
          <w:sz w:val="28"/>
          <w:szCs w:val="28"/>
        </w:rPr>
        <w:t>取得硕士研究生及以上学是证书后，连续从事本职业工作2年以上。</w:t>
      </w:r>
      <w:r w:rsidR="00906A7A" w:rsidRPr="00D667B6">
        <w:rPr>
          <w:rFonts w:ascii="仿宋" w:eastAsia="仿宋" w:hAnsi="仿宋" w:cs="Arial" w:hint="eastAsia"/>
          <w:color w:val="000000"/>
          <w:sz w:val="28"/>
          <w:szCs w:val="28"/>
        </w:rPr>
        <w:t>以上条件具备其中之一即可。</w:t>
      </w:r>
      <w:r w:rsidR="00906A7A">
        <w:rPr>
          <w:rFonts w:ascii="仿宋" w:eastAsia="仿宋" w:hAnsi="仿宋" w:cs="Arial" w:hint="eastAsia"/>
          <w:color w:val="000000"/>
          <w:sz w:val="28"/>
          <w:szCs w:val="28"/>
        </w:rPr>
        <w:t>一级1、</w:t>
      </w:r>
      <w:r w:rsidR="00906A7A" w:rsidRPr="00906A7A">
        <w:rPr>
          <w:rFonts w:ascii="仿宋" w:eastAsia="仿宋" w:hAnsi="仿宋" w:cs="Arial" w:hint="eastAsia"/>
          <w:color w:val="000000"/>
          <w:sz w:val="28"/>
          <w:szCs w:val="28"/>
        </w:rPr>
        <w:t>连续从事本职业工作19年以上</w:t>
      </w:r>
      <w:r w:rsidR="00906A7A">
        <w:rPr>
          <w:rFonts w:ascii="仿宋" w:eastAsia="仿宋" w:hAnsi="仿宋" w:cs="Arial" w:hint="eastAsia"/>
          <w:color w:val="000000"/>
          <w:sz w:val="28"/>
          <w:szCs w:val="28"/>
        </w:rPr>
        <w:t>2、</w:t>
      </w:r>
      <w:r w:rsidR="00906A7A" w:rsidRPr="00906A7A">
        <w:rPr>
          <w:rFonts w:ascii="仿宋" w:eastAsia="仿宋" w:hAnsi="仿宋" w:cs="Arial" w:hint="eastAsia"/>
          <w:color w:val="000000"/>
          <w:sz w:val="28"/>
          <w:szCs w:val="28"/>
        </w:rPr>
        <w:t>取得本职业二级职业资格证书后，连续从事本职业工作4年以上。</w:t>
      </w:r>
      <w:r w:rsidR="00906A7A">
        <w:rPr>
          <w:rFonts w:ascii="仿宋" w:eastAsia="仿宋" w:hAnsi="仿宋" w:cs="Arial" w:hint="eastAsia"/>
          <w:color w:val="000000"/>
          <w:sz w:val="28"/>
          <w:szCs w:val="28"/>
        </w:rPr>
        <w:t>3、</w:t>
      </w:r>
      <w:r w:rsidR="00906A7A" w:rsidRPr="00906A7A">
        <w:rPr>
          <w:rFonts w:ascii="仿宋" w:eastAsia="仿宋" w:hAnsi="仿宋" w:cs="Arial" w:hint="eastAsia"/>
          <w:color w:val="000000"/>
          <w:sz w:val="28"/>
          <w:szCs w:val="28"/>
        </w:rPr>
        <w:t>取得本职业二级职业资格证书后，连续从事本职业工作3年以上，经本职业一级正规培训达到规定标准学时数，并取得结业证书。</w:t>
      </w:r>
      <w:r w:rsidR="00906A7A">
        <w:rPr>
          <w:rFonts w:ascii="仿宋" w:eastAsia="仿宋" w:hAnsi="仿宋" w:cs="Arial" w:hint="eastAsia"/>
          <w:color w:val="000000"/>
          <w:sz w:val="28"/>
          <w:szCs w:val="28"/>
        </w:rPr>
        <w:t>4、</w:t>
      </w:r>
      <w:r w:rsidR="00906A7A" w:rsidRPr="00906A7A">
        <w:rPr>
          <w:rFonts w:ascii="仿宋" w:eastAsia="仿宋" w:hAnsi="仿宋" w:cs="Arial" w:hint="eastAsia"/>
          <w:color w:val="000000"/>
          <w:sz w:val="28"/>
          <w:szCs w:val="28"/>
        </w:rPr>
        <w:t>取得大学本科学历证书后，连续从事本职业或相关职业工作13年以上。</w:t>
      </w:r>
      <w:r w:rsidR="00906A7A">
        <w:rPr>
          <w:rFonts w:ascii="仿宋" w:eastAsia="仿宋" w:hAnsi="仿宋" w:cs="Arial" w:hint="eastAsia"/>
          <w:color w:val="000000"/>
          <w:sz w:val="28"/>
          <w:szCs w:val="28"/>
        </w:rPr>
        <w:t>5、</w:t>
      </w:r>
      <w:r w:rsidR="00906A7A" w:rsidRPr="00906A7A">
        <w:rPr>
          <w:rFonts w:ascii="仿宋" w:eastAsia="仿宋" w:hAnsi="仿宋" w:cs="Arial" w:hint="eastAsia"/>
          <w:color w:val="000000"/>
          <w:sz w:val="28"/>
          <w:szCs w:val="28"/>
        </w:rPr>
        <w:t>具有硕士、博士研究生学历证书，连续从事本职业或相关职业工作10年以上。</w:t>
      </w:r>
      <w:r w:rsidR="00906A7A">
        <w:rPr>
          <w:rFonts w:ascii="仿宋" w:eastAsia="仿宋" w:hAnsi="仿宋" w:cs="Arial" w:hint="eastAsia"/>
          <w:color w:val="000000"/>
          <w:sz w:val="28"/>
          <w:szCs w:val="28"/>
        </w:rPr>
        <w:t>6、</w:t>
      </w:r>
      <w:r w:rsidR="00906A7A" w:rsidRPr="00906A7A">
        <w:rPr>
          <w:rFonts w:ascii="仿宋" w:eastAsia="仿宋" w:hAnsi="仿宋" w:cs="Arial" w:hint="eastAsia"/>
          <w:color w:val="000000"/>
          <w:sz w:val="28"/>
          <w:szCs w:val="28"/>
        </w:rPr>
        <w:t>具有本专业或相关专业硕士研究生学历证书，连续从事本职业或相关职业工作7年以上。</w:t>
      </w:r>
      <w:r w:rsidR="00906A7A">
        <w:rPr>
          <w:rFonts w:ascii="仿宋" w:eastAsia="仿宋" w:hAnsi="仿宋" w:cs="Arial" w:hint="eastAsia"/>
          <w:color w:val="000000"/>
          <w:sz w:val="28"/>
          <w:szCs w:val="28"/>
        </w:rPr>
        <w:t>7、</w:t>
      </w:r>
      <w:r w:rsidR="00906A7A" w:rsidRPr="00906A7A">
        <w:rPr>
          <w:rFonts w:ascii="仿宋" w:eastAsia="仿宋" w:hAnsi="仿宋" w:cs="Arial" w:hint="eastAsia"/>
          <w:color w:val="000000"/>
          <w:sz w:val="28"/>
          <w:szCs w:val="28"/>
        </w:rPr>
        <w:t>具有本专业或相关专业博士研究生学历证书，连续从事本职业或相关职业工作5年以上。</w:t>
      </w:r>
      <w:r w:rsidR="00906A7A" w:rsidRPr="00D667B6">
        <w:rPr>
          <w:rFonts w:ascii="仿宋" w:eastAsia="仿宋" w:hAnsi="仿宋" w:cs="Arial" w:hint="eastAsia"/>
          <w:color w:val="000000"/>
          <w:sz w:val="28"/>
          <w:szCs w:val="28"/>
        </w:rPr>
        <w:t>以上条件具备其中之一即可。</w:t>
      </w:r>
    </w:p>
    <w:p w:rsidR="00BE52DF" w:rsidRPr="00D667B6" w:rsidRDefault="00BE52DF" w:rsidP="008606BE">
      <w:pPr>
        <w:spacing w:line="400" w:lineRule="exact"/>
        <w:ind w:firstLineChars="200" w:firstLine="560"/>
        <w:rPr>
          <w:rFonts w:ascii="仿宋" w:eastAsia="仿宋" w:hAnsi="仿宋" w:cs="Arial"/>
          <w:color w:val="000000"/>
          <w:sz w:val="28"/>
          <w:szCs w:val="28"/>
        </w:rPr>
      </w:pPr>
      <w:r w:rsidRPr="00D667B6">
        <w:rPr>
          <w:rFonts w:ascii="仿宋" w:eastAsia="仿宋" w:hAnsi="仿宋" w:cs="Arial" w:hint="eastAsia"/>
          <w:color w:val="000000"/>
          <w:sz w:val="28"/>
          <w:szCs w:val="28"/>
        </w:rPr>
        <w:t xml:space="preserve"> *本标准中相关专业是指：劳动与社会保障、人力资源管理、劳动经济、社会工作、法学等专业。</w:t>
      </w:r>
    </w:p>
    <w:p w:rsidR="00C063E0" w:rsidRPr="00F45C2F" w:rsidRDefault="00C063E0" w:rsidP="00F45C2F">
      <w:pPr>
        <w:spacing w:line="400" w:lineRule="exact"/>
        <w:jc w:val="center"/>
        <w:rPr>
          <w:rFonts w:ascii="仿宋" w:eastAsia="仿宋" w:hAnsi="仿宋"/>
          <w:b/>
          <w:sz w:val="28"/>
          <w:szCs w:val="28"/>
        </w:rPr>
      </w:pPr>
      <w:r w:rsidRPr="00F45C2F">
        <w:rPr>
          <w:rFonts w:ascii="仿宋" w:eastAsia="仿宋" w:hAnsi="仿宋" w:hint="eastAsia"/>
          <w:b/>
          <w:sz w:val="28"/>
          <w:szCs w:val="28"/>
        </w:rPr>
        <w:t>保安员</w:t>
      </w:r>
    </w:p>
    <w:p w:rsidR="00C063E0" w:rsidRPr="00F45C2F" w:rsidRDefault="002319FF" w:rsidP="00996334">
      <w:pPr>
        <w:spacing w:line="400" w:lineRule="exact"/>
        <w:ind w:firstLineChars="200" w:firstLine="560"/>
        <w:rPr>
          <w:rFonts w:ascii="仿宋" w:eastAsia="仿宋" w:hAnsi="仿宋"/>
          <w:sz w:val="28"/>
          <w:szCs w:val="28"/>
        </w:rPr>
      </w:pPr>
      <w:r w:rsidRPr="005B1876">
        <w:rPr>
          <w:rFonts w:ascii="仿宋" w:eastAsia="仿宋" w:hAnsi="仿宋" w:cs="宋体" w:hint="eastAsia"/>
          <w:color w:val="333333"/>
          <w:kern w:val="0"/>
          <w:sz w:val="28"/>
          <w:szCs w:val="28"/>
        </w:rPr>
        <w:t>报考条件为：五级1、</w:t>
      </w:r>
      <w:r w:rsidRPr="004F6EDC">
        <w:rPr>
          <w:rFonts w:ascii="仿宋" w:eastAsia="仿宋" w:hAnsi="仿宋" w:cs="宋体"/>
          <w:color w:val="333333"/>
          <w:kern w:val="0"/>
          <w:sz w:val="28"/>
          <w:szCs w:val="28"/>
        </w:rPr>
        <w:t>经本职业初级保安员正规培训达规定标准学</w:t>
      </w:r>
      <w:r w:rsidRPr="004F6EDC">
        <w:rPr>
          <w:rFonts w:ascii="仿宋" w:eastAsia="仿宋" w:hAnsi="仿宋" w:cs="宋体"/>
          <w:color w:val="333333"/>
          <w:kern w:val="0"/>
          <w:sz w:val="28"/>
          <w:szCs w:val="28"/>
        </w:rPr>
        <w:lastRenderedPageBreak/>
        <w:t>时数，并取得依法成立的保安培训机构核发的结业证书。</w:t>
      </w:r>
      <w:r w:rsidRPr="005B1876">
        <w:rPr>
          <w:rFonts w:ascii="仿宋" w:eastAsia="仿宋" w:hAnsi="仿宋" w:cs="宋体" w:hint="eastAsia"/>
          <w:color w:val="333333"/>
          <w:kern w:val="0"/>
          <w:sz w:val="28"/>
          <w:szCs w:val="28"/>
        </w:rPr>
        <w:t>2、</w:t>
      </w:r>
      <w:r w:rsidRPr="004F6EDC">
        <w:rPr>
          <w:rFonts w:ascii="仿宋" w:eastAsia="仿宋" w:hAnsi="仿宋" w:cs="宋体"/>
          <w:color w:val="333333"/>
          <w:kern w:val="0"/>
          <w:sz w:val="28"/>
          <w:szCs w:val="28"/>
        </w:rPr>
        <w:t>在本职业连续见习工作1年以上。</w:t>
      </w:r>
      <w:r w:rsidRPr="005B1876">
        <w:rPr>
          <w:rFonts w:ascii="仿宋" w:eastAsia="仿宋" w:hAnsi="仿宋" w:cs="宋体" w:hint="eastAsia"/>
          <w:color w:val="333333"/>
          <w:kern w:val="0"/>
          <w:sz w:val="28"/>
          <w:szCs w:val="28"/>
        </w:rPr>
        <w:t>3、</w:t>
      </w:r>
      <w:r w:rsidRPr="004F6EDC">
        <w:rPr>
          <w:rFonts w:ascii="仿宋" w:eastAsia="仿宋" w:hAnsi="仿宋" w:cs="宋体"/>
          <w:color w:val="333333"/>
          <w:kern w:val="0"/>
          <w:sz w:val="28"/>
          <w:szCs w:val="28"/>
        </w:rPr>
        <w:t>解放军、武警部队退役义务兵</w:t>
      </w:r>
      <w:r w:rsidRPr="005B1876">
        <w:rPr>
          <w:rFonts w:ascii="仿宋" w:eastAsia="仿宋" w:hAnsi="仿宋" w:cs="宋体" w:hint="eastAsia"/>
          <w:color w:val="333333"/>
          <w:kern w:val="0"/>
          <w:sz w:val="28"/>
          <w:szCs w:val="28"/>
        </w:rPr>
        <w:t>。以上条件具备其中之一即可。四级1、</w:t>
      </w:r>
      <w:r w:rsidRPr="004F6EDC">
        <w:rPr>
          <w:rFonts w:ascii="仿宋" w:eastAsia="仿宋" w:hAnsi="仿宋" w:cs="宋体"/>
          <w:color w:val="333333"/>
          <w:kern w:val="0"/>
          <w:sz w:val="28"/>
          <w:szCs w:val="28"/>
        </w:rPr>
        <w:t>取得本职业初级保安员职业资格证书后，连续从事本职业工作3年以上，经本职业中级保安员技能正规培训达规定标准学时数，并取得结业证书。</w:t>
      </w:r>
      <w:r w:rsidRPr="005B1876">
        <w:rPr>
          <w:rFonts w:ascii="仿宋" w:eastAsia="仿宋" w:hAnsi="仿宋" w:cs="宋体" w:hint="eastAsia"/>
          <w:color w:val="333333"/>
          <w:kern w:val="0"/>
          <w:sz w:val="28"/>
          <w:szCs w:val="28"/>
        </w:rPr>
        <w:t>2、</w:t>
      </w:r>
      <w:r w:rsidRPr="004F6EDC">
        <w:rPr>
          <w:rFonts w:ascii="仿宋" w:eastAsia="仿宋" w:hAnsi="仿宋" w:cs="宋体"/>
          <w:color w:val="333333"/>
          <w:kern w:val="0"/>
          <w:sz w:val="28"/>
          <w:szCs w:val="28"/>
        </w:rPr>
        <w:t>取得本职业初级保安员职业资格证书后，连续从事本职业工作4年以上。</w:t>
      </w:r>
      <w:r w:rsidRPr="005B1876">
        <w:rPr>
          <w:rFonts w:ascii="仿宋" w:eastAsia="仿宋" w:hAnsi="仿宋" w:cs="宋体" w:hint="eastAsia"/>
          <w:color w:val="333333"/>
          <w:kern w:val="0"/>
          <w:sz w:val="28"/>
          <w:szCs w:val="28"/>
        </w:rPr>
        <w:t>3、</w:t>
      </w:r>
      <w:r w:rsidRPr="004F6EDC">
        <w:rPr>
          <w:rFonts w:ascii="仿宋" w:eastAsia="仿宋" w:hAnsi="仿宋" w:cs="宋体"/>
          <w:color w:val="333333"/>
          <w:kern w:val="0"/>
          <w:sz w:val="28"/>
          <w:szCs w:val="28"/>
        </w:rPr>
        <w:t>连续从事本职业工作6年以上。</w:t>
      </w:r>
      <w:r w:rsidRPr="005B1876">
        <w:rPr>
          <w:rFonts w:ascii="仿宋" w:eastAsia="仿宋" w:hAnsi="仿宋" w:cs="宋体" w:hint="eastAsia"/>
          <w:color w:val="333333"/>
          <w:kern w:val="0"/>
          <w:sz w:val="28"/>
          <w:szCs w:val="28"/>
        </w:rPr>
        <w:t>4、</w:t>
      </w:r>
      <w:r w:rsidRPr="004F6EDC">
        <w:rPr>
          <w:rFonts w:ascii="仿宋" w:eastAsia="仿宋" w:hAnsi="仿宋" w:cs="宋体"/>
          <w:color w:val="333333"/>
          <w:kern w:val="0"/>
          <w:sz w:val="28"/>
          <w:szCs w:val="28"/>
        </w:rPr>
        <w:t>取得技工、中等职业学校毕业证书，或取得经人力资源和社会保障行政部门审核认定、以中级技能为培养目标的以上以上职业学校本专业毕业证书（含尚未取得毕业证书的在校应届毕业生）</w:t>
      </w:r>
      <w:r w:rsidRPr="005B1876">
        <w:rPr>
          <w:rFonts w:ascii="仿宋" w:eastAsia="仿宋" w:hAnsi="仿宋" w:cs="宋体" w:hint="eastAsia"/>
          <w:color w:val="333333"/>
          <w:kern w:val="0"/>
          <w:sz w:val="28"/>
          <w:szCs w:val="28"/>
        </w:rPr>
        <w:t>5、</w:t>
      </w:r>
      <w:r w:rsidRPr="004F6EDC">
        <w:rPr>
          <w:rFonts w:ascii="仿宋" w:eastAsia="仿宋" w:hAnsi="仿宋" w:cs="宋体"/>
          <w:color w:val="333333"/>
          <w:kern w:val="0"/>
          <w:sz w:val="28"/>
          <w:szCs w:val="28"/>
        </w:rPr>
        <w:t>解放军、武警部队退役初级士官。</w:t>
      </w:r>
      <w:r w:rsidRPr="005B1876">
        <w:rPr>
          <w:rFonts w:ascii="仿宋" w:eastAsia="仿宋" w:hAnsi="仿宋" w:cs="宋体" w:hint="eastAsia"/>
          <w:color w:val="333333"/>
          <w:kern w:val="0"/>
          <w:sz w:val="28"/>
          <w:szCs w:val="28"/>
        </w:rPr>
        <w:t>以上条件具备其中之一即可。三级1、</w:t>
      </w:r>
      <w:r w:rsidRPr="004F6EDC">
        <w:rPr>
          <w:rFonts w:ascii="仿宋" w:eastAsia="仿宋" w:hAnsi="仿宋" w:cs="宋体"/>
          <w:color w:val="333333"/>
          <w:kern w:val="0"/>
          <w:sz w:val="28"/>
          <w:szCs w:val="28"/>
        </w:rPr>
        <w:t>取得本职业中级保安员职业资格证书后，连续从事本职业工作4年以上。经本职业中级保安员技能正规培训达规定标准学时数，并取得结业证书。</w:t>
      </w:r>
      <w:r w:rsidRPr="005B1876">
        <w:rPr>
          <w:rFonts w:ascii="仿宋" w:eastAsia="仿宋" w:hAnsi="仿宋" w:cs="宋体" w:hint="eastAsia"/>
          <w:color w:val="333333"/>
          <w:kern w:val="0"/>
          <w:sz w:val="28"/>
          <w:szCs w:val="28"/>
        </w:rPr>
        <w:t>2、</w:t>
      </w:r>
      <w:r w:rsidRPr="004F6EDC">
        <w:rPr>
          <w:rFonts w:ascii="仿宋" w:eastAsia="仿宋" w:hAnsi="仿宋" w:cs="宋体"/>
          <w:color w:val="333333"/>
          <w:kern w:val="0"/>
          <w:sz w:val="28"/>
          <w:szCs w:val="28"/>
        </w:rPr>
        <w:t>取得本职业中级保安员职业资格证书后，连续从事本职业工作5年以上。</w:t>
      </w:r>
      <w:r w:rsidRPr="005B1876">
        <w:rPr>
          <w:rFonts w:ascii="仿宋" w:eastAsia="仿宋" w:hAnsi="仿宋" w:cs="宋体" w:hint="eastAsia"/>
          <w:color w:val="333333"/>
          <w:kern w:val="0"/>
          <w:sz w:val="28"/>
          <w:szCs w:val="28"/>
        </w:rPr>
        <w:t>3、</w:t>
      </w:r>
      <w:r w:rsidRPr="004F6EDC">
        <w:rPr>
          <w:rFonts w:ascii="仿宋" w:eastAsia="仿宋" w:hAnsi="仿宋" w:cs="宋体"/>
          <w:color w:val="333333"/>
          <w:kern w:val="0"/>
          <w:sz w:val="28"/>
          <w:szCs w:val="28"/>
        </w:rPr>
        <w:t>取得本职业中级保安员职业资格证书后，并具有高级技工学校毕业证书、技师学院毕业证书或取得本职业中级保安员职业资格证书，并具有经人力资源和社会保障行政部门审核认定 、以高级技能为培养目标的以上以上职业学校本专业毕业证书（含尚未取得毕业证书的在校应届毕业生）。</w:t>
      </w:r>
      <w:r w:rsidRPr="005B1876">
        <w:rPr>
          <w:rFonts w:ascii="仿宋" w:eastAsia="仿宋" w:hAnsi="仿宋" w:cs="宋体" w:hint="eastAsia"/>
          <w:color w:val="333333"/>
          <w:kern w:val="0"/>
          <w:sz w:val="28"/>
          <w:szCs w:val="28"/>
        </w:rPr>
        <w:t>4、</w:t>
      </w:r>
      <w:r w:rsidRPr="004F6EDC">
        <w:rPr>
          <w:rFonts w:ascii="仿宋" w:eastAsia="仿宋" w:hAnsi="仿宋" w:cs="宋体"/>
          <w:color w:val="333333"/>
          <w:kern w:val="0"/>
          <w:sz w:val="28"/>
          <w:szCs w:val="28"/>
        </w:rPr>
        <w:t>具有大专及以上本专业或公安、法律、军事等专业毕业证，并取得本职业中级保安员职业资格证书后，连续从事本职业工作2年以上。</w:t>
      </w:r>
      <w:r w:rsidRPr="005B1876">
        <w:rPr>
          <w:rFonts w:ascii="仿宋" w:eastAsia="仿宋" w:hAnsi="仿宋" w:cs="宋体" w:hint="eastAsia"/>
          <w:color w:val="333333"/>
          <w:kern w:val="0"/>
          <w:sz w:val="28"/>
          <w:szCs w:val="28"/>
        </w:rPr>
        <w:t>5、</w:t>
      </w:r>
      <w:r w:rsidRPr="004F6EDC">
        <w:rPr>
          <w:rFonts w:ascii="仿宋" w:eastAsia="仿宋" w:hAnsi="仿宋" w:cs="宋体"/>
          <w:color w:val="333333"/>
          <w:kern w:val="0"/>
          <w:sz w:val="28"/>
          <w:szCs w:val="28"/>
        </w:rPr>
        <w:t>解放军、武警部队退役中级以上士官和退伍军官。</w:t>
      </w:r>
      <w:r w:rsidRPr="005B1876">
        <w:rPr>
          <w:rFonts w:ascii="仿宋" w:eastAsia="仿宋" w:hAnsi="仿宋" w:cs="宋体" w:hint="eastAsia"/>
          <w:color w:val="333333"/>
          <w:kern w:val="0"/>
          <w:sz w:val="28"/>
          <w:szCs w:val="28"/>
        </w:rPr>
        <w:t>以上条件具备其中之一即可。二级1、</w:t>
      </w:r>
      <w:r w:rsidRPr="004F6EDC">
        <w:rPr>
          <w:rFonts w:ascii="仿宋" w:eastAsia="仿宋" w:hAnsi="仿宋" w:cs="宋体"/>
          <w:color w:val="333333"/>
          <w:kern w:val="0"/>
          <w:sz w:val="28"/>
          <w:szCs w:val="28"/>
        </w:rPr>
        <w:t>取得本职业高级保安员职业资格证书后，连续从事本职业工作3年以上。经本职业保安管理师技能正规培训达规定标准学时数，并取得结业证书。</w:t>
      </w:r>
      <w:r w:rsidRPr="005B1876">
        <w:rPr>
          <w:rFonts w:ascii="仿宋" w:eastAsia="仿宋" w:hAnsi="仿宋" w:cs="宋体" w:hint="eastAsia"/>
          <w:color w:val="333333"/>
          <w:kern w:val="0"/>
          <w:sz w:val="28"/>
          <w:szCs w:val="28"/>
        </w:rPr>
        <w:t>2、</w:t>
      </w:r>
      <w:r w:rsidRPr="004F6EDC">
        <w:rPr>
          <w:rFonts w:ascii="仿宋" w:eastAsia="仿宋" w:hAnsi="仿宋" w:cs="宋体"/>
          <w:color w:val="333333"/>
          <w:kern w:val="0"/>
          <w:sz w:val="28"/>
          <w:szCs w:val="28"/>
        </w:rPr>
        <w:t>取得本职业高级保安员职业资格证书后，连续从事本职业工作4年以上。</w:t>
      </w:r>
      <w:r w:rsidRPr="005B1876">
        <w:rPr>
          <w:rFonts w:ascii="仿宋" w:eastAsia="仿宋" w:hAnsi="仿宋" w:cs="宋体" w:hint="eastAsia"/>
          <w:color w:val="333333"/>
          <w:kern w:val="0"/>
          <w:sz w:val="28"/>
          <w:szCs w:val="28"/>
        </w:rPr>
        <w:t>3、</w:t>
      </w:r>
      <w:r w:rsidRPr="004F6EDC">
        <w:rPr>
          <w:rFonts w:ascii="仿宋" w:eastAsia="仿宋" w:hAnsi="仿宋" w:cs="宋体"/>
          <w:color w:val="333333"/>
          <w:kern w:val="0"/>
          <w:sz w:val="28"/>
          <w:szCs w:val="28"/>
        </w:rPr>
        <w:t>具有大学本科学历，取得本职业高级保安员职业资格证书后，连续从事本职业工作2年以上。经本职业保安管理师技能正规培训达规定标准学时数，并取得结业证书。</w:t>
      </w:r>
      <w:r w:rsidRPr="005B1876">
        <w:rPr>
          <w:rFonts w:ascii="仿宋" w:eastAsia="仿宋" w:hAnsi="仿宋" w:cs="宋体" w:hint="eastAsia"/>
          <w:color w:val="333333"/>
          <w:kern w:val="0"/>
          <w:sz w:val="28"/>
          <w:szCs w:val="28"/>
        </w:rPr>
        <w:t>4、</w:t>
      </w:r>
      <w:r w:rsidRPr="004F6EDC">
        <w:rPr>
          <w:rFonts w:ascii="仿宋" w:eastAsia="仿宋" w:hAnsi="仿宋" w:cs="宋体"/>
          <w:color w:val="333333"/>
          <w:kern w:val="0"/>
          <w:sz w:val="28"/>
          <w:szCs w:val="28"/>
        </w:rPr>
        <w:t>具有硕士研究生及以上学历，取得本职业高级保安员职业资格证书后，连续从事本职业工作1年以上。经本职业保安管理师技能正规培训达规定标准学时数，并取得结业证书。</w:t>
      </w:r>
      <w:r w:rsidRPr="005B1876">
        <w:rPr>
          <w:rFonts w:ascii="仿宋" w:eastAsia="仿宋" w:hAnsi="仿宋" w:cs="宋体" w:hint="eastAsia"/>
          <w:color w:val="333333"/>
          <w:kern w:val="0"/>
          <w:sz w:val="28"/>
          <w:szCs w:val="28"/>
        </w:rPr>
        <w:t>5、</w:t>
      </w:r>
      <w:r w:rsidRPr="004F6EDC">
        <w:rPr>
          <w:rFonts w:ascii="仿宋" w:eastAsia="仿宋" w:hAnsi="仿宋" w:cs="宋体"/>
          <w:color w:val="333333"/>
          <w:kern w:val="0"/>
          <w:sz w:val="28"/>
          <w:szCs w:val="28"/>
        </w:rPr>
        <w:t>具有15年以上解放军、武警部队服役或公安、安全、审判、检查、司法行政工作经历。</w:t>
      </w:r>
      <w:r w:rsidRPr="005B1876">
        <w:rPr>
          <w:rFonts w:ascii="仿宋" w:eastAsia="仿宋" w:hAnsi="仿宋" w:cs="宋体" w:hint="eastAsia"/>
          <w:color w:val="333333"/>
          <w:kern w:val="0"/>
          <w:sz w:val="28"/>
          <w:szCs w:val="28"/>
        </w:rPr>
        <w:t>以上条件具备其中之一即可。一级1、</w:t>
      </w:r>
      <w:r w:rsidRPr="004F6EDC">
        <w:rPr>
          <w:rFonts w:ascii="仿宋" w:eastAsia="仿宋" w:hAnsi="仿宋" w:cs="宋体"/>
          <w:color w:val="333333"/>
          <w:kern w:val="0"/>
          <w:sz w:val="28"/>
          <w:szCs w:val="28"/>
        </w:rPr>
        <w:t>取得本职业保安管理师职业资格证书后，连续从事本职业工作3年以上。经本职业高级保安管理师技能正规培训达规定标准学时数，并取得结业证书</w:t>
      </w:r>
      <w:r w:rsidRPr="005B1876">
        <w:rPr>
          <w:rFonts w:ascii="仿宋" w:eastAsia="仿宋" w:hAnsi="仿宋" w:cs="宋体" w:hint="eastAsia"/>
          <w:color w:val="333333"/>
          <w:kern w:val="0"/>
          <w:sz w:val="28"/>
          <w:szCs w:val="28"/>
        </w:rPr>
        <w:t>。2、</w:t>
      </w:r>
      <w:r w:rsidRPr="004F6EDC">
        <w:rPr>
          <w:rFonts w:ascii="仿宋" w:eastAsia="仿宋" w:hAnsi="仿宋" w:cs="宋体"/>
          <w:color w:val="333333"/>
          <w:kern w:val="0"/>
          <w:sz w:val="28"/>
          <w:szCs w:val="28"/>
        </w:rPr>
        <w:t>取得本职业保安管理师职业资</w:t>
      </w:r>
      <w:r w:rsidRPr="004F6EDC">
        <w:rPr>
          <w:rFonts w:ascii="仿宋" w:eastAsia="仿宋" w:hAnsi="仿宋" w:cs="宋体"/>
          <w:color w:val="333333"/>
          <w:kern w:val="0"/>
          <w:sz w:val="28"/>
          <w:szCs w:val="28"/>
        </w:rPr>
        <w:lastRenderedPageBreak/>
        <w:t>格证书后，连续从事本职业工作4年以上</w:t>
      </w:r>
      <w:r w:rsidRPr="005B1876">
        <w:rPr>
          <w:rFonts w:ascii="仿宋" w:eastAsia="仿宋" w:hAnsi="仿宋" w:cs="宋体" w:hint="eastAsia"/>
          <w:color w:val="333333"/>
          <w:kern w:val="0"/>
          <w:sz w:val="28"/>
          <w:szCs w:val="28"/>
        </w:rPr>
        <w:t>。以上条件具备其中之一即可。</w:t>
      </w:r>
    </w:p>
    <w:p w:rsidR="00F17820" w:rsidRPr="00F45C2F" w:rsidRDefault="00F17820" w:rsidP="00F45C2F">
      <w:pPr>
        <w:spacing w:line="400" w:lineRule="exact"/>
        <w:jc w:val="center"/>
        <w:rPr>
          <w:rFonts w:ascii="仿宋" w:eastAsia="仿宋" w:hAnsi="仿宋"/>
          <w:b/>
          <w:sz w:val="28"/>
          <w:szCs w:val="28"/>
        </w:rPr>
      </w:pPr>
      <w:r w:rsidRPr="00F45C2F">
        <w:rPr>
          <w:rFonts w:ascii="仿宋" w:eastAsia="仿宋" w:hAnsi="仿宋" w:hint="eastAsia"/>
          <w:b/>
          <w:sz w:val="28"/>
          <w:szCs w:val="28"/>
        </w:rPr>
        <w:t>电工</w:t>
      </w:r>
    </w:p>
    <w:p w:rsidR="00F17820" w:rsidRPr="00F45C2F" w:rsidRDefault="00E22364" w:rsidP="00CE5339">
      <w:pPr>
        <w:spacing w:line="400" w:lineRule="exact"/>
        <w:ind w:firstLineChars="200" w:firstLine="560"/>
        <w:rPr>
          <w:rFonts w:ascii="仿宋" w:eastAsia="仿宋" w:hAnsi="仿宋"/>
          <w:sz w:val="28"/>
          <w:szCs w:val="28"/>
        </w:rPr>
      </w:pPr>
      <w:r>
        <w:rPr>
          <w:rFonts w:ascii="仿宋" w:eastAsia="仿宋" w:hAnsi="仿宋" w:hint="eastAsia"/>
          <w:sz w:val="28"/>
          <w:szCs w:val="28"/>
        </w:rPr>
        <w:t>报考条件为：二级1、</w:t>
      </w:r>
      <w:r w:rsidR="00F17820" w:rsidRPr="00F45C2F">
        <w:rPr>
          <w:rFonts w:ascii="仿宋" w:eastAsia="仿宋" w:hAnsi="仿宋" w:hint="eastAsia"/>
          <w:sz w:val="28"/>
          <w:szCs w:val="28"/>
        </w:rPr>
        <w:t>取得本职业高级职业资格证书后，连续从事本职业工作3年以上，经本职业技师正规培训达规定标准学时数，并取得结业证书。</w:t>
      </w:r>
      <w:r>
        <w:rPr>
          <w:rFonts w:ascii="仿宋" w:eastAsia="仿宋" w:hAnsi="仿宋" w:hint="eastAsia"/>
          <w:sz w:val="28"/>
          <w:szCs w:val="28"/>
        </w:rPr>
        <w:t>2、</w:t>
      </w:r>
      <w:r w:rsidR="00F17820" w:rsidRPr="00F45C2F">
        <w:rPr>
          <w:rFonts w:ascii="仿宋" w:eastAsia="仿宋" w:hAnsi="仿宋" w:hint="eastAsia"/>
          <w:sz w:val="28"/>
          <w:szCs w:val="28"/>
        </w:rPr>
        <w:t>取得本职业高级职业资格证书后，连续从事本职业工作8年以上。</w:t>
      </w:r>
      <w:r>
        <w:rPr>
          <w:rFonts w:ascii="仿宋" w:eastAsia="仿宋" w:hAnsi="仿宋" w:hint="eastAsia"/>
          <w:sz w:val="28"/>
          <w:szCs w:val="28"/>
        </w:rPr>
        <w:t>3、</w:t>
      </w:r>
      <w:r w:rsidR="00F17820" w:rsidRPr="00F45C2F">
        <w:rPr>
          <w:rFonts w:ascii="仿宋" w:eastAsia="仿宋" w:hAnsi="仿宋" w:hint="eastAsia"/>
          <w:sz w:val="28"/>
          <w:szCs w:val="28"/>
        </w:rPr>
        <w:t>取得本职业高级职业资格证书的高级技工学校本职业〈专业）毕业生和大专以上本专业或相关专业毕业生，连续从事本职业工作满2年。</w:t>
      </w:r>
      <w:r w:rsidR="00CE5339" w:rsidRPr="00D667B6">
        <w:rPr>
          <w:rFonts w:ascii="仿宋" w:eastAsia="仿宋" w:hAnsi="仿宋" w:cs="Arial" w:hint="eastAsia"/>
          <w:color w:val="000000"/>
          <w:sz w:val="28"/>
          <w:szCs w:val="28"/>
        </w:rPr>
        <w:t>以上条件具备其中之一即可。</w:t>
      </w:r>
      <w:r>
        <w:rPr>
          <w:rFonts w:ascii="仿宋" w:eastAsia="仿宋" w:hAnsi="仿宋" w:hint="eastAsia"/>
          <w:sz w:val="28"/>
          <w:szCs w:val="28"/>
        </w:rPr>
        <w:t>一级1、</w:t>
      </w:r>
      <w:r w:rsidR="00F17820" w:rsidRPr="00F45C2F">
        <w:rPr>
          <w:rFonts w:ascii="仿宋" w:eastAsia="仿宋" w:hAnsi="仿宋" w:hint="eastAsia"/>
          <w:sz w:val="28"/>
          <w:szCs w:val="28"/>
        </w:rPr>
        <w:t>取得本职业技师职业资格证书后，连续从事本职业工作3年以上，经本职业高级技师正规培训达规定标准学时数，并取得结业证书。</w:t>
      </w:r>
      <w:r>
        <w:rPr>
          <w:rFonts w:ascii="仿宋" w:eastAsia="仿宋" w:hAnsi="仿宋" w:hint="eastAsia"/>
          <w:sz w:val="28"/>
          <w:szCs w:val="28"/>
        </w:rPr>
        <w:t>2、</w:t>
      </w:r>
      <w:r w:rsidR="00F17820" w:rsidRPr="00F45C2F">
        <w:rPr>
          <w:rFonts w:ascii="仿宋" w:eastAsia="仿宋" w:hAnsi="仿宋" w:hint="eastAsia"/>
          <w:sz w:val="28"/>
          <w:szCs w:val="28"/>
        </w:rPr>
        <w:t>取得本职业技师职业资格证书后，连续从事本职业工作5年以上。</w:t>
      </w:r>
      <w:r w:rsidR="00CE5339" w:rsidRPr="00D667B6">
        <w:rPr>
          <w:rFonts w:ascii="仿宋" w:eastAsia="仿宋" w:hAnsi="仿宋" w:cs="Arial" w:hint="eastAsia"/>
          <w:color w:val="000000"/>
          <w:sz w:val="28"/>
          <w:szCs w:val="28"/>
        </w:rPr>
        <w:t>以上条件具备其中之一即可。</w:t>
      </w:r>
    </w:p>
    <w:p w:rsidR="00F17820" w:rsidRPr="00F45C2F" w:rsidRDefault="00F17820" w:rsidP="00F45C2F">
      <w:pPr>
        <w:spacing w:line="400" w:lineRule="exact"/>
        <w:jc w:val="center"/>
        <w:rPr>
          <w:rFonts w:ascii="仿宋" w:eastAsia="仿宋" w:hAnsi="仿宋"/>
          <w:sz w:val="28"/>
          <w:szCs w:val="28"/>
        </w:rPr>
      </w:pPr>
      <w:r w:rsidRPr="00F45C2F">
        <w:rPr>
          <w:rFonts w:ascii="仿宋" w:eastAsia="仿宋" w:hAnsi="仿宋" w:hint="eastAsia"/>
          <w:b/>
          <w:sz w:val="28"/>
          <w:szCs w:val="28"/>
        </w:rPr>
        <w:t>焊工</w:t>
      </w:r>
    </w:p>
    <w:p w:rsidR="00F17820" w:rsidRPr="00F45C2F" w:rsidRDefault="00056593" w:rsidP="00C93C16">
      <w:pPr>
        <w:spacing w:line="400" w:lineRule="exact"/>
        <w:ind w:firstLineChars="200" w:firstLine="560"/>
        <w:rPr>
          <w:rFonts w:ascii="仿宋" w:eastAsia="仿宋" w:hAnsi="仿宋"/>
          <w:sz w:val="28"/>
          <w:szCs w:val="28"/>
        </w:rPr>
      </w:pPr>
      <w:r>
        <w:rPr>
          <w:rFonts w:ascii="仿宋" w:eastAsia="仿宋" w:hAnsi="仿宋" w:hint="eastAsia"/>
          <w:sz w:val="28"/>
          <w:szCs w:val="28"/>
        </w:rPr>
        <w:t>报考条件为：二级1、</w:t>
      </w:r>
      <w:r w:rsidR="00F17820" w:rsidRPr="00F45C2F">
        <w:rPr>
          <w:rFonts w:ascii="仿宋" w:eastAsia="仿宋" w:hAnsi="仿宋" w:hint="eastAsia"/>
          <w:sz w:val="28"/>
          <w:szCs w:val="28"/>
        </w:rPr>
        <w:t>取得本职业高级职业资格证书后，连续从事本职业工作5年以上，经本职业技师正规培训达规定标准学时数，并取得毕结业证书。</w:t>
      </w:r>
      <w:r>
        <w:rPr>
          <w:rFonts w:ascii="仿宋" w:eastAsia="仿宋" w:hAnsi="仿宋" w:hint="eastAsia"/>
          <w:sz w:val="28"/>
          <w:szCs w:val="28"/>
        </w:rPr>
        <w:t>2、</w:t>
      </w:r>
      <w:r w:rsidR="00F17820" w:rsidRPr="00F45C2F">
        <w:rPr>
          <w:rFonts w:ascii="仿宋" w:eastAsia="仿宋" w:hAnsi="仿宋" w:hint="eastAsia"/>
          <w:sz w:val="28"/>
          <w:szCs w:val="28"/>
        </w:rPr>
        <w:t>取得本职业高级职业资格证书后，连续从事本职业工作7年以上。</w:t>
      </w:r>
      <w:r>
        <w:rPr>
          <w:rFonts w:ascii="仿宋" w:eastAsia="仿宋" w:hAnsi="仿宋" w:hint="eastAsia"/>
          <w:sz w:val="28"/>
          <w:szCs w:val="28"/>
        </w:rPr>
        <w:t>3、</w:t>
      </w:r>
      <w:r w:rsidR="00F17820" w:rsidRPr="00F45C2F">
        <w:rPr>
          <w:rFonts w:ascii="仿宋" w:eastAsia="仿宋" w:hAnsi="仿宋" w:hint="eastAsia"/>
          <w:sz w:val="28"/>
          <w:szCs w:val="28"/>
        </w:rPr>
        <w:t>取得本职业高级职业资格证书的高级技工学校本职业（专业）毕业生和大专以上本专业或相关专业的毕业生，连续从事本职业工作2年以上。</w:t>
      </w:r>
      <w:r w:rsidRPr="00D667B6">
        <w:rPr>
          <w:rFonts w:ascii="仿宋" w:eastAsia="仿宋" w:hAnsi="仿宋" w:cs="Arial" w:hint="eastAsia"/>
          <w:color w:val="000000"/>
          <w:sz w:val="28"/>
          <w:szCs w:val="28"/>
        </w:rPr>
        <w:t>以上条件具备其中之一即可。</w:t>
      </w:r>
      <w:r w:rsidR="0012322C">
        <w:rPr>
          <w:rFonts w:ascii="仿宋" w:eastAsia="仿宋" w:hAnsi="仿宋" w:hint="eastAsia"/>
          <w:sz w:val="28"/>
          <w:szCs w:val="28"/>
        </w:rPr>
        <w:t>一级1、</w:t>
      </w:r>
      <w:r w:rsidR="00F17820" w:rsidRPr="00F45C2F">
        <w:rPr>
          <w:rFonts w:ascii="仿宋" w:eastAsia="仿宋" w:hAnsi="仿宋" w:hint="eastAsia"/>
          <w:sz w:val="28"/>
          <w:szCs w:val="28"/>
        </w:rPr>
        <w:t>取得本职业技师职业资格证书后，连续从事本职业工作3年以上，经本职业高级技师正规培训达规定标准学时数，并取得毕结业证书。</w:t>
      </w:r>
      <w:r w:rsidR="0012322C">
        <w:rPr>
          <w:rFonts w:ascii="仿宋" w:eastAsia="仿宋" w:hAnsi="仿宋" w:hint="eastAsia"/>
          <w:sz w:val="28"/>
          <w:szCs w:val="28"/>
        </w:rPr>
        <w:t>2、</w:t>
      </w:r>
      <w:r w:rsidR="00F17820" w:rsidRPr="00F45C2F">
        <w:rPr>
          <w:rFonts w:ascii="仿宋" w:eastAsia="仿宋" w:hAnsi="仿宋" w:hint="eastAsia"/>
          <w:sz w:val="28"/>
          <w:szCs w:val="28"/>
        </w:rPr>
        <w:t>取得本职业技师职业资格证书后，连续从事本职业工作5年以上。</w:t>
      </w:r>
      <w:r w:rsidRPr="00D667B6">
        <w:rPr>
          <w:rFonts w:ascii="仿宋" w:eastAsia="仿宋" w:hAnsi="仿宋" w:cs="Arial" w:hint="eastAsia"/>
          <w:color w:val="000000"/>
          <w:sz w:val="28"/>
          <w:szCs w:val="28"/>
        </w:rPr>
        <w:t>以上条件具备其中之一即可。</w:t>
      </w:r>
    </w:p>
    <w:p w:rsidR="00F17820" w:rsidRPr="00F45C2F" w:rsidRDefault="00F17820" w:rsidP="00F45C2F">
      <w:pPr>
        <w:spacing w:line="400" w:lineRule="exact"/>
        <w:jc w:val="center"/>
        <w:rPr>
          <w:rFonts w:ascii="仿宋" w:eastAsia="仿宋" w:hAnsi="仿宋"/>
          <w:b/>
          <w:sz w:val="28"/>
          <w:szCs w:val="28"/>
        </w:rPr>
      </w:pPr>
      <w:r w:rsidRPr="00F45C2F">
        <w:rPr>
          <w:rFonts w:ascii="仿宋" w:eastAsia="仿宋" w:hAnsi="仿宋" w:hint="eastAsia"/>
          <w:b/>
          <w:sz w:val="28"/>
          <w:szCs w:val="28"/>
        </w:rPr>
        <w:t>车工</w:t>
      </w:r>
    </w:p>
    <w:p w:rsidR="00F17820" w:rsidRPr="00F45C2F" w:rsidRDefault="0012322C" w:rsidP="006F4869">
      <w:pPr>
        <w:spacing w:line="400" w:lineRule="exact"/>
        <w:ind w:firstLineChars="200" w:firstLine="560"/>
        <w:rPr>
          <w:rFonts w:ascii="仿宋" w:eastAsia="仿宋" w:hAnsi="仿宋"/>
          <w:sz w:val="28"/>
          <w:szCs w:val="28"/>
        </w:rPr>
      </w:pPr>
      <w:r>
        <w:rPr>
          <w:rFonts w:ascii="仿宋" w:eastAsia="仿宋" w:hAnsi="仿宋" w:hint="eastAsia"/>
          <w:sz w:val="28"/>
          <w:szCs w:val="28"/>
        </w:rPr>
        <w:t>报考条件为：二级1、</w:t>
      </w:r>
      <w:r w:rsidR="00F17820" w:rsidRPr="00F45C2F">
        <w:rPr>
          <w:rFonts w:ascii="仿宋" w:eastAsia="仿宋" w:hAnsi="仿宋" w:hint="eastAsia"/>
          <w:sz w:val="28"/>
          <w:szCs w:val="28"/>
        </w:rPr>
        <w:t>取得本职业高级职业资格证书后，连续从事本职业工作5年以上，经本职业技师正规培训达规定标准 学时数，并取得毕结业证书。</w:t>
      </w:r>
      <w:r>
        <w:rPr>
          <w:rFonts w:ascii="仿宋" w:eastAsia="仿宋" w:hAnsi="仿宋" w:hint="eastAsia"/>
          <w:sz w:val="28"/>
          <w:szCs w:val="28"/>
        </w:rPr>
        <w:t>2、</w:t>
      </w:r>
      <w:r w:rsidR="00F17820" w:rsidRPr="00F45C2F">
        <w:rPr>
          <w:rFonts w:ascii="仿宋" w:eastAsia="仿宋" w:hAnsi="仿宋" w:hint="eastAsia"/>
          <w:sz w:val="28"/>
          <w:szCs w:val="28"/>
        </w:rPr>
        <w:t>取得本职业高级职业资格证书后，连续从事本职业工作7年以上。</w:t>
      </w:r>
      <w:r>
        <w:rPr>
          <w:rFonts w:ascii="仿宋" w:eastAsia="仿宋" w:hAnsi="仿宋" w:hint="eastAsia"/>
          <w:sz w:val="28"/>
          <w:szCs w:val="28"/>
        </w:rPr>
        <w:t>3、</w:t>
      </w:r>
      <w:r w:rsidR="00F17820" w:rsidRPr="00F45C2F">
        <w:rPr>
          <w:rFonts w:ascii="仿宋" w:eastAsia="仿宋" w:hAnsi="仿宋" w:hint="eastAsia"/>
          <w:sz w:val="28"/>
          <w:szCs w:val="28"/>
        </w:rPr>
        <w:t>取得本职业高级职业资格证书的高级技工学校本职业（专业）毕业生和大专以上本专业或相关专业的毕业生，连续从事本职业工作2年以上。</w:t>
      </w:r>
      <w:r w:rsidRPr="00D667B6">
        <w:rPr>
          <w:rFonts w:ascii="仿宋" w:eastAsia="仿宋" w:hAnsi="仿宋" w:cs="Arial" w:hint="eastAsia"/>
          <w:color w:val="000000"/>
          <w:sz w:val="28"/>
          <w:szCs w:val="28"/>
        </w:rPr>
        <w:t>以上条件具备其中之一即可。</w:t>
      </w:r>
      <w:r>
        <w:rPr>
          <w:rFonts w:ascii="仿宋" w:eastAsia="仿宋" w:hAnsi="仿宋" w:hint="eastAsia"/>
          <w:sz w:val="28"/>
          <w:szCs w:val="28"/>
        </w:rPr>
        <w:t>一级1、</w:t>
      </w:r>
      <w:r w:rsidR="00F17820" w:rsidRPr="00F45C2F">
        <w:rPr>
          <w:rFonts w:ascii="仿宋" w:eastAsia="仿宋" w:hAnsi="仿宋" w:hint="eastAsia"/>
          <w:sz w:val="28"/>
          <w:szCs w:val="28"/>
        </w:rPr>
        <w:t>取得本职业技师职业资格证书后，连续从事本职业工作3年以上，经本职业高级技师正规培训达规定标准学时数，并取得毕结业证书。</w:t>
      </w:r>
      <w:r>
        <w:rPr>
          <w:rFonts w:ascii="仿宋" w:eastAsia="仿宋" w:hAnsi="仿宋" w:hint="eastAsia"/>
          <w:sz w:val="28"/>
          <w:szCs w:val="28"/>
        </w:rPr>
        <w:t>2、</w:t>
      </w:r>
      <w:r w:rsidR="00F17820" w:rsidRPr="00F45C2F">
        <w:rPr>
          <w:rFonts w:ascii="仿宋" w:eastAsia="仿宋" w:hAnsi="仿宋" w:hint="eastAsia"/>
          <w:sz w:val="28"/>
          <w:szCs w:val="28"/>
        </w:rPr>
        <w:t>取得本职业技师职业资格证书后，连续从事本职业工作5年以上。</w:t>
      </w:r>
      <w:r w:rsidRPr="00D667B6">
        <w:rPr>
          <w:rFonts w:ascii="仿宋" w:eastAsia="仿宋" w:hAnsi="仿宋" w:cs="Arial" w:hint="eastAsia"/>
          <w:color w:val="000000"/>
          <w:sz w:val="28"/>
          <w:szCs w:val="28"/>
        </w:rPr>
        <w:t>以上条件具备其中之一即可。</w:t>
      </w:r>
    </w:p>
    <w:p w:rsidR="00D57C70" w:rsidRPr="00F45C2F" w:rsidRDefault="00D57C70" w:rsidP="00F45C2F">
      <w:pPr>
        <w:spacing w:line="400" w:lineRule="exact"/>
        <w:jc w:val="center"/>
        <w:rPr>
          <w:rFonts w:ascii="仿宋" w:eastAsia="仿宋" w:hAnsi="仿宋"/>
          <w:b/>
          <w:sz w:val="28"/>
          <w:szCs w:val="28"/>
        </w:rPr>
      </w:pPr>
      <w:r w:rsidRPr="00F45C2F">
        <w:rPr>
          <w:rFonts w:ascii="仿宋" w:eastAsia="仿宋" w:hAnsi="仿宋" w:hint="eastAsia"/>
          <w:b/>
          <w:sz w:val="28"/>
          <w:szCs w:val="28"/>
        </w:rPr>
        <w:lastRenderedPageBreak/>
        <w:t>铣工</w:t>
      </w:r>
    </w:p>
    <w:p w:rsidR="00D57C70" w:rsidRPr="00F45C2F" w:rsidRDefault="00BC0EF6" w:rsidP="004C60D0">
      <w:pPr>
        <w:spacing w:line="400" w:lineRule="exact"/>
        <w:ind w:firstLineChars="200" w:firstLine="560"/>
        <w:rPr>
          <w:rFonts w:ascii="仿宋" w:eastAsia="仿宋" w:hAnsi="仿宋"/>
          <w:sz w:val="28"/>
          <w:szCs w:val="28"/>
        </w:rPr>
      </w:pPr>
      <w:r>
        <w:rPr>
          <w:rFonts w:ascii="仿宋" w:eastAsia="仿宋" w:hAnsi="仿宋" w:hint="eastAsia"/>
          <w:sz w:val="28"/>
          <w:szCs w:val="28"/>
        </w:rPr>
        <w:t>报考条件为：二级1、</w:t>
      </w:r>
      <w:r w:rsidR="00D57C70" w:rsidRPr="00F45C2F">
        <w:rPr>
          <w:rFonts w:ascii="仿宋" w:eastAsia="仿宋" w:hAnsi="仿宋" w:hint="eastAsia"/>
          <w:sz w:val="28"/>
          <w:szCs w:val="28"/>
        </w:rPr>
        <w:t>取得本职业高级职业资格证书后，连续从事本职业工作5年以上，经本职业技师正规培训达规定标准学时数，并取得毕结业证书。</w:t>
      </w:r>
      <w:r w:rsidR="00BF1535">
        <w:rPr>
          <w:rFonts w:ascii="仿宋" w:eastAsia="仿宋" w:hAnsi="仿宋" w:hint="eastAsia"/>
          <w:sz w:val="28"/>
          <w:szCs w:val="28"/>
        </w:rPr>
        <w:t>2、</w:t>
      </w:r>
      <w:r w:rsidR="00D57C70" w:rsidRPr="00F45C2F">
        <w:rPr>
          <w:rFonts w:ascii="仿宋" w:eastAsia="仿宋" w:hAnsi="仿宋" w:hint="eastAsia"/>
          <w:sz w:val="28"/>
          <w:szCs w:val="28"/>
        </w:rPr>
        <w:t>取得本职业高级职业资格证书后，连续从事本职业工作7年以上。</w:t>
      </w:r>
      <w:r w:rsidR="00BF1535">
        <w:rPr>
          <w:rFonts w:ascii="仿宋" w:eastAsia="仿宋" w:hAnsi="仿宋" w:hint="eastAsia"/>
          <w:sz w:val="28"/>
          <w:szCs w:val="28"/>
        </w:rPr>
        <w:t>3、</w:t>
      </w:r>
      <w:r w:rsidR="00D57C70" w:rsidRPr="00F45C2F">
        <w:rPr>
          <w:rFonts w:ascii="仿宋" w:eastAsia="仿宋" w:hAnsi="仿宋" w:hint="eastAsia"/>
          <w:sz w:val="28"/>
          <w:szCs w:val="28"/>
        </w:rPr>
        <w:t>取得本职业高级职业资格证书的高级技工学校本职业（专业）毕业生和大专以上本专业或相关专业的毕业生，连续从事本职业工作2年以上。</w:t>
      </w:r>
      <w:r w:rsidR="00BF1535" w:rsidRPr="00D667B6">
        <w:rPr>
          <w:rFonts w:ascii="仿宋" w:eastAsia="仿宋" w:hAnsi="仿宋" w:cs="Arial" w:hint="eastAsia"/>
          <w:color w:val="000000"/>
          <w:sz w:val="28"/>
          <w:szCs w:val="28"/>
        </w:rPr>
        <w:t>以上条件具备其中之一即可。</w:t>
      </w:r>
      <w:r w:rsidR="00BF1535">
        <w:rPr>
          <w:rFonts w:ascii="仿宋" w:eastAsia="仿宋" w:hAnsi="仿宋" w:hint="eastAsia"/>
          <w:sz w:val="28"/>
          <w:szCs w:val="28"/>
        </w:rPr>
        <w:t>一级1、</w:t>
      </w:r>
      <w:r w:rsidR="00D57C70" w:rsidRPr="00F45C2F">
        <w:rPr>
          <w:rFonts w:ascii="仿宋" w:eastAsia="仿宋" w:hAnsi="仿宋" w:hint="eastAsia"/>
          <w:sz w:val="28"/>
          <w:szCs w:val="28"/>
        </w:rPr>
        <w:t>取得本职业技师职业资格证书后，连续从事本职业工作3年以上，经本职业高级技师正规培训达规定标准学时数，并取得毕结业证书。</w:t>
      </w:r>
      <w:r w:rsidR="00BF1535">
        <w:rPr>
          <w:rFonts w:ascii="仿宋" w:eastAsia="仿宋" w:hAnsi="仿宋" w:hint="eastAsia"/>
          <w:sz w:val="28"/>
          <w:szCs w:val="28"/>
        </w:rPr>
        <w:t>2、</w:t>
      </w:r>
      <w:r w:rsidR="00D57C70" w:rsidRPr="00F45C2F">
        <w:rPr>
          <w:rFonts w:ascii="仿宋" w:eastAsia="仿宋" w:hAnsi="仿宋" w:hint="eastAsia"/>
          <w:sz w:val="28"/>
          <w:szCs w:val="28"/>
        </w:rPr>
        <w:t>取得本职业技师职业资格证书后，连续从事本职业工作5年以上。</w:t>
      </w:r>
      <w:r w:rsidR="00BF1535" w:rsidRPr="00D667B6">
        <w:rPr>
          <w:rFonts w:ascii="仿宋" w:eastAsia="仿宋" w:hAnsi="仿宋" w:cs="Arial" w:hint="eastAsia"/>
          <w:color w:val="000000"/>
          <w:sz w:val="28"/>
          <w:szCs w:val="28"/>
        </w:rPr>
        <w:t>以上条件具备其中之一即可。</w:t>
      </w:r>
    </w:p>
    <w:p w:rsidR="00D57C70" w:rsidRPr="00F45C2F" w:rsidRDefault="00D57C70" w:rsidP="00F45C2F">
      <w:pPr>
        <w:spacing w:line="400" w:lineRule="exact"/>
        <w:jc w:val="center"/>
        <w:rPr>
          <w:rFonts w:ascii="仿宋" w:eastAsia="仿宋" w:hAnsi="仿宋"/>
          <w:b/>
          <w:sz w:val="28"/>
          <w:szCs w:val="28"/>
        </w:rPr>
      </w:pPr>
      <w:r w:rsidRPr="00F45C2F">
        <w:rPr>
          <w:rFonts w:ascii="仿宋" w:eastAsia="仿宋" w:hAnsi="仿宋" w:hint="eastAsia"/>
          <w:b/>
          <w:sz w:val="28"/>
          <w:szCs w:val="28"/>
        </w:rPr>
        <w:t>汽车维修工</w:t>
      </w:r>
    </w:p>
    <w:p w:rsidR="00D57C70" w:rsidRPr="00F45C2F" w:rsidRDefault="00B074EE" w:rsidP="00B074EE">
      <w:pPr>
        <w:spacing w:line="400" w:lineRule="exact"/>
        <w:ind w:firstLineChars="200" w:firstLine="560"/>
        <w:rPr>
          <w:rFonts w:ascii="仿宋" w:eastAsia="仿宋" w:hAnsi="仿宋"/>
          <w:sz w:val="28"/>
          <w:szCs w:val="28"/>
        </w:rPr>
      </w:pPr>
      <w:r>
        <w:rPr>
          <w:rFonts w:ascii="仿宋" w:eastAsia="仿宋" w:hAnsi="仿宋" w:hint="eastAsia"/>
          <w:sz w:val="28"/>
          <w:szCs w:val="28"/>
        </w:rPr>
        <w:t>报考条件为：二级1、</w:t>
      </w:r>
      <w:r w:rsidR="00D57C70" w:rsidRPr="00F45C2F">
        <w:rPr>
          <w:rFonts w:ascii="仿宋" w:eastAsia="仿宋" w:hAnsi="仿宋" w:hint="eastAsia"/>
          <w:sz w:val="28"/>
          <w:szCs w:val="28"/>
        </w:rPr>
        <w:t>取得本职业高级职业资格证书后，连续从事本职业工作5年以上，经本职业技师正规培训达到规定标准学时数，并取得毕（结）业证书。</w:t>
      </w:r>
      <w:r>
        <w:rPr>
          <w:rFonts w:ascii="仿宋" w:eastAsia="仿宋" w:hAnsi="仿宋" w:hint="eastAsia"/>
          <w:sz w:val="28"/>
          <w:szCs w:val="28"/>
        </w:rPr>
        <w:t>2、</w:t>
      </w:r>
      <w:r w:rsidR="00D57C70" w:rsidRPr="00F45C2F">
        <w:rPr>
          <w:rFonts w:ascii="仿宋" w:eastAsia="仿宋" w:hAnsi="仿宋" w:hint="eastAsia"/>
          <w:sz w:val="28"/>
          <w:szCs w:val="28"/>
        </w:rPr>
        <w:t>取得本职业高级职业资格证书后，连续从事本职业工作8年以上。</w:t>
      </w:r>
      <w:r>
        <w:rPr>
          <w:rFonts w:ascii="仿宋" w:eastAsia="仿宋" w:hAnsi="仿宋" w:hint="eastAsia"/>
          <w:sz w:val="28"/>
          <w:szCs w:val="28"/>
        </w:rPr>
        <w:t>3、</w:t>
      </w:r>
      <w:r w:rsidR="00D57C70" w:rsidRPr="00F45C2F">
        <w:rPr>
          <w:rFonts w:ascii="仿宋" w:eastAsia="仿宋" w:hAnsi="仿宋" w:hint="eastAsia"/>
          <w:sz w:val="28"/>
          <w:szCs w:val="28"/>
        </w:rPr>
        <w:t>高级技工学校职业(专业)毕业生，连续从事本职业工作满2年。</w:t>
      </w:r>
      <w:r w:rsidRPr="00D667B6">
        <w:rPr>
          <w:rFonts w:ascii="仿宋" w:eastAsia="仿宋" w:hAnsi="仿宋" w:cs="Arial" w:hint="eastAsia"/>
          <w:color w:val="000000"/>
          <w:sz w:val="28"/>
          <w:szCs w:val="28"/>
        </w:rPr>
        <w:t>以上条件具备其中之一即可。</w:t>
      </w:r>
      <w:r>
        <w:rPr>
          <w:rFonts w:ascii="仿宋" w:eastAsia="仿宋" w:hAnsi="仿宋" w:cs="Arial" w:hint="eastAsia"/>
          <w:color w:val="000000"/>
          <w:sz w:val="28"/>
          <w:szCs w:val="28"/>
        </w:rPr>
        <w:t>一级1、</w:t>
      </w:r>
      <w:r w:rsidR="00D57C70" w:rsidRPr="00F45C2F">
        <w:rPr>
          <w:rFonts w:ascii="仿宋" w:eastAsia="仿宋" w:hAnsi="仿宋" w:hint="eastAsia"/>
          <w:sz w:val="28"/>
          <w:szCs w:val="28"/>
        </w:rPr>
        <w:t>取得本职业技师职业资格证书后，连续从事本职业工作3年以上，经本职业高级技师正规培训达到规定标准学时数，并取得毕（结）业证书。</w:t>
      </w:r>
      <w:r>
        <w:rPr>
          <w:rFonts w:ascii="仿宋" w:eastAsia="仿宋" w:hAnsi="仿宋" w:hint="eastAsia"/>
          <w:sz w:val="28"/>
          <w:szCs w:val="28"/>
        </w:rPr>
        <w:t>2、</w:t>
      </w:r>
      <w:r w:rsidR="00D57C70" w:rsidRPr="00F45C2F">
        <w:rPr>
          <w:rFonts w:ascii="仿宋" w:eastAsia="仿宋" w:hAnsi="仿宋" w:hint="eastAsia"/>
          <w:sz w:val="28"/>
          <w:szCs w:val="28"/>
        </w:rPr>
        <w:t>取得本职业技师职业资格证书后，连续从事本职业工作5年以上。</w:t>
      </w:r>
      <w:r w:rsidRPr="00D667B6">
        <w:rPr>
          <w:rFonts w:ascii="仿宋" w:eastAsia="仿宋" w:hAnsi="仿宋" w:cs="Arial" w:hint="eastAsia"/>
          <w:color w:val="000000"/>
          <w:sz w:val="28"/>
          <w:szCs w:val="28"/>
        </w:rPr>
        <w:t>以上条件具备其中之一即可。</w:t>
      </w:r>
    </w:p>
    <w:p w:rsidR="00D57C70" w:rsidRPr="00F45C2F" w:rsidRDefault="00D57C70" w:rsidP="00F45C2F">
      <w:pPr>
        <w:spacing w:line="400" w:lineRule="exact"/>
        <w:jc w:val="center"/>
        <w:rPr>
          <w:rFonts w:ascii="仿宋" w:eastAsia="仿宋" w:hAnsi="仿宋"/>
          <w:b/>
          <w:sz w:val="28"/>
          <w:szCs w:val="28"/>
        </w:rPr>
      </w:pPr>
      <w:r w:rsidRPr="00F45C2F">
        <w:rPr>
          <w:rFonts w:ascii="仿宋" w:eastAsia="仿宋" w:hAnsi="仿宋" w:hint="eastAsia"/>
          <w:b/>
          <w:sz w:val="28"/>
          <w:szCs w:val="28"/>
        </w:rPr>
        <w:t>中式烹调师</w:t>
      </w:r>
    </w:p>
    <w:p w:rsidR="0045406E" w:rsidRPr="00F45C2F" w:rsidRDefault="00B074EE" w:rsidP="00EE0FC3">
      <w:pPr>
        <w:spacing w:line="400" w:lineRule="exact"/>
        <w:ind w:firstLineChars="200" w:firstLine="560"/>
        <w:rPr>
          <w:rFonts w:ascii="仿宋" w:eastAsia="仿宋" w:hAnsi="仿宋"/>
          <w:sz w:val="28"/>
          <w:szCs w:val="28"/>
        </w:rPr>
      </w:pPr>
      <w:r>
        <w:rPr>
          <w:rFonts w:ascii="仿宋" w:eastAsia="仿宋" w:hAnsi="仿宋" w:hint="eastAsia"/>
          <w:sz w:val="28"/>
          <w:szCs w:val="28"/>
        </w:rPr>
        <w:t>报考条件为：</w:t>
      </w:r>
      <w:r w:rsidR="00EE0FC3">
        <w:rPr>
          <w:rFonts w:ascii="仿宋" w:eastAsia="仿宋" w:hAnsi="仿宋" w:hint="eastAsia"/>
          <w:sz w:val="28"/>
          <w:szCs w:val="28"/>
        </w:rPr>
        <w:t>二级1、</w:t>
      </w:r>
      <w:r w:rsidR="00D57C70" w:rsidRPr="00F45C2F">
        <w:rPr>
          <w:rFonts w:ascii="仿宋" w:eastAsia="仿宋" w:hAnsi="仿宋" w:hint="eastAsia"/>
          <w:sz w:val="28"/>
          <w:szCs w:val="28"/>
        </w:rPr>
        <w:t>取得本职业高级职业资格证书后，连续从事本职业工作5年以上，经本职业技师正规培训达标准学时数，并取得毕（结）业证书。</w:t>
      </w:r>
      <w:r w:rsidR="00EE0FC3">
        <w:rPr>
          <w:rFonts w:ascii="仿宋" w:eastAsia="仿宋" w:hAnsi="仿宋" w:hint="eastAsia"/>
          <w:sz w:val="28"/>
          <w:szCs w:val="28"/>
        </w:rPr>
        <w:t>2、</w:t>
      </w:r>
      <w:r w:rsidR="00D57C70" w:rsidRPr="00F45C2F">
        <w:rPr>
          <w:rFonts w:ascii="仿宋" w:eastAsia="仿宋" w:hAnsi="仿宋" w:hint="eastAsia"/>
          <w:sz w:val="28"/>
          <w:szCs w:val="28"/>
        </w:rPr>
        <w:t>取得本职业高级职业资格证书后，连续从事本职业工作满8年。</w:t>
      </w:r>
      <w:r w:rsidR="00EE0FC3">
        <w:rPr>
          <w:rFonts w:ascii="仿宋" w:eastAsia="仿宋" w:hAnsi="仿宋" w:hint="eastAsia"/>
          <w:sz w:val="28"/>
          <w:szCs w:val="28"/>
        </w:rPr>
        <w:t>3、</w:t>
      </w:r>
      <w:r w:rsidR="00D57C70" w:rsidRPr="00F45C2F">
        <w:rPr>
          <w:rFonts w:ascii="仿宋" w:eastAsia="仿宋" w:hAnsi="仿宋" w:hint="eastAsia"/>
          <w:sz w:val="28"/>
          <w:szCs w:val="28"/>
        </w:rPr>
        <w:t>取得本职业高级职业资格证书的高级技工学校毕业生，连续从</w:t>
      </w:r>
      <w:r w:rsidR="00841CFD">
        <w:rPr>
          <w:rFonts w:ascii="仿宋" w:eastAsia="仿宋" w:hAnsi="仿宋" w:hint="eastAsia"/>
          <w:sz w:val="28"/>
          <w:szCs w:val="28"/>
        </w:rPr>
        <w:t>事</w:t>
      </w:r>
      <w:r w:rsidR="00D57C70" w:rsidRPr="00F45C2F">
        <w:rPr>
          <w:rFonts w:ascii="仿宋" w:eastAsia="仿宋" w:hAnsi="仿宋" w:hint="eastAsia"/>
          <w:sz w:val="28"/>
          <w:szCs w:val="28"/>
        </w:rPr>
        <w:t>本职业</w:t>
      </w:r>
      <w:r w:rsidR="00DA5DF3">
        <w:rPr>
          <w:rFonts w:ascii="仿宋" w:eastAsia="仿宋" w:hAnsi="仿宋" w:hint="eastAsia"/>
          <w:sz w:val="28"/>
          <w:szCs w:val="28"/>
        </w:rPr>
        <w:t>工作</w:t>
      </w:r>
      <w:r w:rsidR="00D57C70" w:rsidRPr="00F45C2F">
        <w:rPr>
          <w:rFonts w:ascii="仿宋" w:eastAsia="仿宋" w:hAnsi="仿宋" w:hint="eastAsia"/>
          <w:sz w:val="28"/>
          <w:szCs w:val="28"/>
        </w:rPr>
        <w:t>满2年。</w:t>
      </w:r>
      <w:r w:rsidR="00EE0FC3" w:rsidRPr="00D667B6">
        <w:rPr>
          <w:rFonts w:ascii="仿宋" w:eastAsia="仿宋" w:hAnsi="仿宋" w:cs="Arial" w:hint="eastAsia"/>
          <w:color w:val="000000"/>
          <w:sz w:val="28"/>
          <w:szCs w:val="28"/>
        </w:rPr>
        <w:t>以上条件具备其中之一即可。</w:t>
      </w:r>
      <w:r w:rsidR="00EE0FC3">
        <w:rPr>
          <w:rFonts w:ascii="仿宋" w:eastAsia="仿宋" w:hAnsi="仿宋" w:hint="eastAsia"/>
          <w:sz w:val="28"/>
          <w:szCs w:val="28"/>
        </w:rPr>
        <w:t>一级1、</w:t>
      </w:r>
      <w:r w:rsidR="00D57C70" w:rsidRPr="00F45C2F">
        <w:rPr>
          <w:rFonts w:ascii="仿宋" w:eastAsia="仿宋" w:hAnsi="仿宋" w:hint="eastAsia"/>
          <w:sz w:val="28"/>
          <w:szCs w:val="28"/>
        </w:rPr>
        <w:t>取得本职业技师职业资格证书后，连续从事本职业工作3年以上，经本职业高级技师正规培训达标准学时数，并取得毕（结）业证书。</w:t>
      </w:r>
      <w:r w:rsidR="00EE0FC3">
        <w:rPr>
          <w:rFonts w:ascii="仿宋" w:eastAsia="仿宋" w:hAnsi="仿宋" w:hint="eastAsia"/>
          <w:sz w:val="28"/>
          <w:szCs w:val="28"/>
        </w:rPr>
        <w:t>2、</w:t>
      </w:r>
      <w:r w:rsidR="00D57C70" w:rsidRPr="00F45C2F">
        <w:rPr>
          <w:rFonts w:ascii="仿宋" w:eastAsia="仿宋" w:hAnsi="仿宋" w:hint="eastAsia"/>
          <w:sz w:val="28"/>
          <w:szCs w:val="28"/>
        </w:rPr>
        <w:t>取得本职业技师职业资格证书后，连续从事本职业工作5年以上。</w:t>
      </w:r>
      <w:r w:rsidR="00EE0FC3" w:rsidRPr="00D667B6">
        <w:rPr>
          <w:rFonts w:ascii="仿宋" w:eastAsia="仿宋" w:hAnsi="仿宋" w:cs="Arial" w:hint="eastAsia"/>
          <w:color w:val="000000"/>
          <w:sz w:val="28"/>
          <w:szCs w:val="28"/>
        </w:rPr>
        <w:t>以上条件具备其中之一即可。</w:t>
      </w:r>
    </w:p>
    <w:p w:rsidR="009D3EBE" w:rsidRPr="00F45C2F" w:rsidRDefault="009E54B0" w:rsidP="00F45C2F">
      <w:pPr>
        <w:spacing w:line="400" w:lineRule="exact"/>
        <w:jc w:val="center"/>
        <w:rPr>
          <w:rFonts w:ascii="仿宋" w:eastAsia="仿宋" w:hAnsi="仿宋"/>
          <w:b/>
          <w:sz w:val="28"/>
          <w:szCs w:val="28"/>
        </w:rPr>
      </w:pPr>
      <w:r w:rsidRPr="00F45C2F">
        <w:rPr>
          <w:rFonts w:ascii="仿宋" w:eastAsia="仿宋" w:hAnsi="仿宋" w:hint="eastAsia"/>
          <w:b/>
          <w:sz w:val="28"/>
          <w:szCs w:val="28"/>
        </w:rPr>
        <w:t>铸造</w:t>
      </w:r>
      <w:r w:rsidR="009D3EBE" w:rsidRPr="00F45C2F">
        <w:rPr>
          <w:rFonts w:ascii="仿宋" w:eastAsia="仿宋" w:hAnsi="仿宋" w:hint="eastAsia"/>
          <w:b/>
          <w:sz w:val="28"/>
          <w:szCs w:val="28"/>
        </w:rPr>
        <w:t>工</w:t>
      </w:r>
    </w:p>
    <w:p w:rsidR="009D3EBE" w:rsidRPr="00F45C2F" w:rsidRDefault="004B25A8" w:rsidP="00FB5542">
      <w:pPr>
        <w:spacing w:line="400" w:lineRule="exact"/>
        <w:ind w:firstLineChars="200" w:firstLine="560"/>
        <w:rPr>
          <w:rFonts w:ascii="仿宋" w:eastAsia="仿宋" w:hAnsi="仿宋"/>
          <w:sz w:val="28"/>
          <w:szCs w:val="28"/>
        </w:rPr>
      </w:pPr>
      <w:r>
        <w:rPr>
          <w:rFonts w:ascii="仿宋" w:eastAsia="仿宋" w:hAnsi="仿宋" w:hint="eastAsia"/>
          <w:sz w:val="28"/>
          <w:szCs w:val="28"/>
        </w:rPr>
        <w:t>报考条件为：二级1、</w:t>
      </w:r>
      <w:r w:rsidR="009D3EBE" w:rsidRPr="00F45C2F">
        <w:rPr>
          <w:rFonts w:ascii="仿宋" w:eastAsia="仿宋" w:hAnsi="仿宋" w:hint="eastAsia"/>
          <w:sz w:val="28"/>
          <w:szCs w:val="28"/>
        </w:rPr>
        <w:t>取得本职业高级职业资格证书后连续从事本</w:t>
      </w:r>
      <w:r w:rsidR="009D3EBE" w:rsidRPr="00F45C2F">
        <w:rPr>
          <w:rFonts w:ascii="仿宋" w:eastAsia="仿宋" w:hAnsi="仿宋" w:hint="eastAsia"/>
          <w:sz w:val="28"/>
          <w:szCs w:val="28"/>
        </w:rPr>
        <w:lastRenderedPageBreak/>
        <w:t>职业工作</w:t>
      </w:r>
      <w:r w:rsidR="000B22C3" w:rsidRPr="00F45C2F">
        <w:rPr>
          <w:rFonts w:ascii="仿宋" w:eastAsia="仿宋" w:hAnsi="仿宋" w:hint="eastAsia"/>
          <w:sz w:val="28"/>
          <w:szCs w:val="28"/>
        </w:rPr>
        <w:t>5</w:t>
      </w:r>
      <w:r w:rsidR="009D3EBE" w:rsidRPr="00F45C2F">
        <w:rPr>
          <w:rFonts w:ascii="仿宋" w:eastAsia="仿宋" w:hAnsi="仿宋" w:hint="eastAsia"/>
          <w:sz w:val="28"/>
          <w:szCs w:val="28"/>
        </w:rPr>
        <w:t>年以上，经本职业技师正规培训达规定标准学时数，并取得毕（结）业证书。</w:t>
      </w:r>
      <w:r>
        <w:rPr>
          <w:rFonts w:ascii="仿宋" w:eastAsia="仿宋" w:hAnsi="仿宋" w:hint="eastAsia"/>
          <w:sz w:val="28"/>
          <w:szCs w:val="28"/>
        </w:rPr>
        <w:t>2、</w:t>
      </w:r>
      <w:r w:rsidR="009D3EBE" w:rsidRPr="00F45C2F">
        <w:rPr>
          <w:rFonts w:ascii="仿宋" w:eastAsia="仿宋" w:hAnsi="仿宋" w:hint="eastAsia"/>
          <w:sz w:val="28"/>
          <w:szCs w:val="28"/>
        </w:rPr>
        <w:t>取得本职业高级职业资格证书后，连续从事本职业工作</w:t>
      </w:r>
      <w:r w:rsidR="000B22C3" w:rsidRPr="00F45C2F">
        <w:rPr>
          <w:rFonts w:ascii="仿宋" w:eastAsia="仿宋" w:hAnsi="仿宋" w:hint="eastAsia"/>
          <w:sz w:val="28"/>
          <w:szCs w:val="28"/>
        </w:rPr>
        <w:t>7</w:t>
      </w:r>
      <w:r w:rsidR="009D3EBE" w:rsidRPr="00F45C2F">
        <w:rPr>
          <w:rFonts w:ascii="仿宋" w:eastAsia="仿宋" w:hAnsi="仿宋" w:hint="eastAsia"/>
          <w:sz w:val="28"/>
          <w:szCs w:val="28"/>
        </w:rPr>
        <w:t>年以上。</w:t>
      </w:r>
      <w:r>
        <w:rPr>
          <w:rFonts w:ascii="仿宋" w:eastAsia="仿宋" w:hAnsi="仿宋" w:hint="eastAsia"/>
          <w:sz w:val="28"/>
          <w:szCs w:val="28"/>
        </w:rPr>
        <w:t>3、</w:t>
      </w:r>
      <w:r w:rsidR="009D3EBE" w:rsidRPr="00F45C2F">
        <w:rPr>
          <w:rFonts w:ascii="仿宋" w:eastAsia="仿宋" w:hAnsi="仿宋" w:hint="eastAsia"/>
          <w:sz w:val="28"/>
          <w:szCs w:val="28"/>
        </w:rPr>
        <w:t>取得本职业高级职业资格证书的高级技工学校本职业（专业）毕业生和大专以上本专业或相关专业毕业生，连续从事本职工作2年以上。</w:t>
      </w:r>
      <w:r w:rsidRPr="00D667B6">
        <w:rPr>
          <w:rFonts w:ascii="仿宋" w:eastAsia="仿宋" w:hAnsi="仿宋" w:cs="Arial" w:hint="eastAsia"/>
          <w:color w:val="000000"/>
          <w:sz w:val="28"/>
          <w:szCs w:val="28"/>
        </w:rPr>
        <w:t>以上条件具备其中之一即可。</w:t>
      </w:r>
      <w:r w:rsidR="0057425B">
        <w:rPr>
          <w:rFonts w:ascii="仿宋" w:eastAsia="仿宋" w:hAnsi="仿宋" w:hint="eastAsia"/>
          <w:sz w:val="28"/>
          <w:szCs w:val="28"/>
        </w:rPr>
        <w:t>一级1、</w:t>
      </w:r>
      <w:r w:rsidR="009D3EBE" w:rsidRPr="00F45C2F">
        <w:rPr>
          <w:rFonts w:ascii="仿宋" w:eastAsia="仿宋" w:hAnsi="仿宋" w:hint="eastAsia"/>
          <w:sz w:val="28"/>
          <w:szCs w:val="28"/>
        </w:rPr>
        <w:t>取得本职业技师职业资格证书后，连续从事本职业工作</w:t>
      </w:r>
      <w:r w:rsidR="008C33D9" w:rsidRPr="00F45C2F">
        <w:rPr>
          <w:rFonts w:ascii="仿宋" w:eastAsia="仿宋" w:hAnsi="仿宋" w:hint="eastAsia"/>
          <w:sz w:val="28"/>
          <w:szCs w:val="28"/>
        </w:rPr>
        <w:t>3</w:t>
      </w:r>
      <w:r w:rsidR="009D3EBE" w:rsidRPr="00F45C2F">
        <w:rPr>
          <w:rFonts w:ascii="仿宋" w:eastAsia="仿宋" w:hAnsi="仿宋" w:hint="eastAsia"/>
          <w:sz w:val="28"/>
          <w:szCs w:val="28"/>
        </w:rPr>
        <w:t>年以上，经本职业高级技师正规培训达规定标准学时数，并取得毕（结）业证书。</w:t>
      </w:r>
      <w:r w:rsidR="0057425B">
        <w:rPr>
          <w:rFonts w:ascii="仿宋" w:eastAsia="仿宋" w:hAnsi="仿宋" w:hint="eastAsia"/>
          <w:sz w:val="28"/>
          <w:szCs w:val="28"/>
        </w:rPr>
        <w:t>2、</w:t>
      </w:r>
      <w:r w:rsidR="009D3EBE" w:rsidRPr="00F45C2F">
        <w:rPr>
          <w:rFonts w:ascii="仿宋" w:eastAsia="仿宋" w:hAnsi="仿宋" w:hint="eastAsia"/>
          <w:sz w:val="28"/>
          <w:szCs w:val="28"/>
        </w:rPr>
        <w:t>取得本职业技师职业资格证书后，连续从事本职业工作</w:t>
      </w:r>
      <w:r w:rsidR="008C33D9" w:rsidRPr="00F45C2F">
        <w:rPr>
          <w:rFonts w:ascii="仿宋" w:eastAsia="仿宋" w:hAnsi="仿宋" w:hint="eastAsia"/>
          <w:sz w:val="28"/>
          <w:szCs w:val="28"/>
        </w:rPr>
        <w:t>5</w:t>
      </w:r>
      <w:r w:rsidR="009D3EBE" w:rsidRPr="00F45C2F">
        <w:rPr>
          <w:rFonts w:ascii="仿宋" w:eastAsia="仿宋" w:hAnsi="仿宋" w:hint="eastAsia"/>
          <w:sz w:val="28"/>
          <w:szCs w:val="28"/>
        </w:rPr>
        <w:t>年以上。</w:t>
      </w:r>
      <w:r w:rsidRPr="00D667B6">
        <w:rPr>
          <w:rFonts w:ascii="仿宋" w:eastAsia="仿宋" w:hAnsi="仿宋" w:cs="Arial" w:hint="eastAsia"/>
          <w:color w:val="000000"/>
          <w:sz w:val="28"/>
          <w:szCs w:val="28"/>
        </w:rPr>
        <w:t>以上条件具备其中之一即可。</w:t>
      </w:r>
    </w:p>
    <w:p w:rsidR="000E7C43" w:rsidRPr="00F45C2F" w:rsidRDefault="00A0604B" w:rsidP="00F45C2F">
      <w:pPr>
        <w:spacing w:line="400" w:lineRule="exact"/>
        <w:jc w:val="center"/>
        <w:rPr>
          <w:rFonts w:ascii="仿宋" w:eastAsia="仿宋" w:hAnsi="仿宋"/>
          <w:b/>
          <w:sz w:val="28"/>
          <w:szCs w:val="28"/>
        </w:rPr>
      </w:pPr>
      <w:r w:rsidRPr="00F45C2F">
        <w:rPr>
          <w:rFonts w:ascii="仿宋" w:eastAsia="仿宋" w:hAnsi="仿宋" w:hint="eastAsia"/>
          <w:b/>
          <w:sz w:val="28"/>
          <w:szCs w:val="28"/>
        </w:rPr>
        <w:t>磨</w:t>
      </w:r>
      <w:r w:rsidR="000E7C43" w:rsidRPr="00F45C2F">
        <w:rPr>
          <w:rFonts w:ascii="仿宋" w:eastAsia="仿宋" w:hAnsi="仿宋" w:hint="eastAsia"/>
          <w:b/>
          <w:sz w:val="28"/>
          <w:szCs w:val="28"/>
        </w:rPr>
        <w:t>工</w:t>
      </w:r>
    </w:p>
    <w:p w:rsidR="0010156A" w:rsidRDefault="00FB5542" w:rsidP="00AD7264">
      <w:pPr>
        <w:spacing w:line="400" w:lineRule="exact"/>
        <w:ind w:firstLineChars="200" w:firstLine="560"/>
        <w:rPr>
          <w:rFonts w:ascii="仿宋" w:eastAsia="仿宋" w:hAnsi="仿宋" w:cs="Arial"/>
          <w:color w:val="000000"/>
          <w:sz w:val="28"/>
          <w:szCs w:val="28"/>
        </w:rPr>
      </w:pPr>
      <w:r>
        <w:rPr>
          <w:rFonts w:ascii="仿宋" w:eastAsia="仿宋" w:hAnsi="仿宋" w:hint="eastAsia"/>
          <w:sz w:val="28"/>
          <w:szCs w:val="28"/>
        </w:rPr>
        <w:t>报考条件为：二级1、</w:t>
      </w:r>
      <w:r w:rsidR="000E7C43" w:rsidRPr="00F45C2F">
        <w:rPr>
          <w:rFonts w:ascii="仿宋" w:eastAsia="仿宋" w:hAnsi="仿宋" w:hint="eastAsia"/>
          <w:sz w:val="28"/>
          <w:szCs w:val="28"/>
        </w:rPr>
        <w:t>取得本职业高级职业资格证书后连续从事本职业工作5年以上，经本职业技师正规培训达规定标准学时数，并取得毕（结）业证书。</w:t>
      </w:r>
      <w:r>
        <w:rPr>
          <w:rFonts w:ascii="仿宋" w:eastAsia="仿宋" w:hAnsi="仿宋" w:hint="eastAsia"/>
          <w:sz w:val="28"/>
          <w:szCs w:val="28"/>
        </w:rPr>
        <w:t>2、</w:t>
      </w:r>
      <w:r w:rsidR="000E7C43" w:rsidRPr="00F45C2F">
        <w:rPr>
          <w:rFonts w:ascii="仿宋" w:eastAsia="仿宋" w:hAnsi="仿宋" w:hint="eastAsia"/>
          <w:sz w:val="28"/>
          <w:szCs w:val="28"/>
        </w:rPr>
        <w:t>取得本职业高级职业资格证书后，连续从事本职业工作7年以上。</w:t>
      </w:r>
      <w:r>
        <w:rPr>
          <w:rFonts w:ascii="仿宋" w:eastAsia="仿宋" w:hAnsi="仿宋" w:hint="eastAsia"/>
          <w:sz w:val="28"/>
          <w:szCs w:val="28"/>
        </w:rPr>
        <w:t>3、</w:t>
      </w:r>
      <w:r w:rsidR="000E7C43" w:rsidRPr="00F45C2F">
        <w:rPr>
          <w:rFonts w:ascii="仿宋" w:eastAsia="仿宋" w:hAnsi="仿宋" w:hint="eastAsia"/>
          <w:sz w:val="28"/>
          <w:szCs w:val="28"/>
        </w:rPr>
        <w:t>取得本职业高级职业资格证书的高级技工学校本职业（专业）毕业生和大专以上本专业或相关专业毕业生，连续从事本职工作2年以上。</w:t>
      </w:r>
      <w:r w:rsidR="004B25A8" w:rsidRPr="00D667B6">
        <w:rPr>
          <w:rFonts w:ascii="仿宋" w:eastAsia="仿宋" w:hAnsi="仿宋" w:cs="Arial" w:hint="eastAsia"/>
          <w:color w:val="000000"/>
          <w:sz w:val="28"/>
          <w:szCs w:val="28"/>
        </w:rPr>
        <w:t>以上条件具备其中之一即可。</w:t>
      </w:r>
      <w:r>
        <w:rPr>
          <w:rFonts w:ascii="仿宋" w:eastAsia="仿宋" w:hAnsi="仿宋" w:hint="eastAsia"/>
          <w:sz w:val="28"/>
          <w:szCs w:val="28"/>
        </w:rPr>
        <w:t>一级1、</w:t>
      </w:r>
      <w:r w:rsidR="000E7C43" w:rsidRPr="00F45C2F">
        <w:rPr>
          <w:rFonts w:ascii="仿宋" w:eastAsia="仿宋" w:hAnsi="仿宋" w:hint="eastAsia"/>
          <w:sz w:val="28"/>
          <w:szCs w:val="28"/>
        </w:rPr>
        <w:t>取得本职业技师职业资格证书后，连续从事本职业工作3年以上，经本职业高级技师正规培训达规定标准学时数，并取得毕（结）业证书。</w:t>
      </w:r>
      <w:r>
        <w:rPr>
          <w:rFonts w:ascii="仿宋" w:eastAsia="仿宋" w:hAnsi="仿宋" w:hint="eastAsia"/>
          <w:sz w:val="28"/>
          <w:szCs w:val="28"/>
        </w:rPr>
        <w:t>2、</w:t>
      </w:r>
      <w:r w:rsidR="000E7C43" w:rsidRPr="00F45C2F">
        <w:rPr>
          <w:rFonts w:ascii="仿宋" w:eastAsia="仿宋" w:hAnsi="仿宋" w:hint="eastAsia"/>
          <w:sz w:val="28"/>
          <w:szCs w:val="28"/>
        </w:rPr>
        <w:t>取得本职业技师职业资格证书后，连续从事本职业工作5年以上。</w:t>
      </w:r>
      <w:r w:rsidR="004B25A8" w:rsidRPr="00D667B6">
        <w:rPr>
          <w:rFonts w:ascii="仿宋" w:eastAsia="仿宋" w:hAnsi="仿宋" w:cs="Arial" w:hint="eastAsia"/>
          <w:color w:val="000000"/>
          <w:sz w:val="28"/>
          <w:szCs w:val="28"/>
        </w:rPr>
        <w:t>以上条件具备其中之一即可。</w:t>
      </w:r>
    </w:p>
    <w:p w:rsidR="0045406E" w:rsidRPr="00162F6C" w:rsidRDefault="00162F6C" w:rsidP="00D02697">
      <w:pPr>
        <w:spacing w:line="400" w:lineRule="exact"/>
        <w:jc w:val="center"/>
        <w:rPr>
          <w:rFonts w:ascii="仿宋" w:eastAsia="仿宋" w:hAnsi="仿宋"/>
          <w:b/>
          <w:sz w:val="28"/>
          <w:szCs w:val="28"/>
        </w:rPr>
      </w:pPr>
      <w:r w:rsidRPr="00162F6C">
        <w:rPr>
          <w:rFonts w:ascii="仿宋" w:eastAsia="仿宋" w:hAnsi="仿宋" w:hint="eastAsia"/>
          <w:b/>
          <w:sz w:val="28"/>
          <w:szCs w:val="28"/>
        </w:rPr>
        <w:t>安全评价师</w:t>
      </w:r>
    </w:p>
    <w:p w:rsidR="0045406E" w:rsidRDefault="00FC4AB4" w:rsidP="00D02697">
      <w:pPr>
        <w:spacing w:line="400" w:lineRule="exact"/>
        <w:ind w:firstLineChars="200" w:firstLine="560"/>
        <w:rPr>
          <w:rFonts w:ascii="仿宋" w:eastAsia="仿宋" w:hAnsi="仿宋"/>
          <w:sz w:val="28"/>
          <w:szCs w:val="28"/>
        </w:rPr>
      </w:pPr>
      <w:r>
        <w:rPr>
          <w:rFonts w:ascii="仿宋" w:eastAsia="仿宋" w:hAnsi="仿宋" w:hint="eastAsia"/>
          <w:sz w:val="28"/>
          <w:szCs w:val="28"/>
        </w:rPr>
        <w:t>报考条件为：</w:t>
      </w:r>
      <w:r w:rsidR="009A194B">
        <w:rPr>
          <w:rFonts w:ascii="仿宋" w:eastAsia="仿宋" w:hAnsi="仿宋" w:hint="eastAsia"/>
          <w:sz w:val="28"/>
          <w:szCs w:val="28"/>
        </w:rPr>
        <w:t>三级1、取得安全工程类专业大学专科学历证书，从事安全生产相关工作5年以上。2、取得其他专业大学专科学历证书，从事安全生产相关工作5年以上，经三级安全评价师正规培训答规定标准学时数，并取得结业证书。3、取得安全工程类专业大学本科学历证书，从事安全生产相关工作3年以上。</w:t>
      </w:r>
      <w:r w:rsidR="00E074F1">
        <w:rPr>
          <w:rFonts w:ascii="仿宋" w:eastAsia="仿宋" w:hAnsi="仿宋" w:hint="eastAsia"/>
          <w:sz w:val="28"/>
          <w:szCs w:val="28"/>
        </w:rPr>
        <w:t>4、取得其他专业大学本科学历证书，从事安全生产相关工作3年以上，经三级安全评价师正规培训答规定标准学时数，并取得结业证书。</w:t>
      </w:r>
      <w:r w:rsidR="00C802AC">
        <w:rPr>
          <w:rFonts w:ascii="仿宋" w:eastAsia="仿宋" w:hAnsi="仿宋" w:hint="eastAsia"/>
          <w:sz w:val="28"/>
          <w:szCs w:val="28"/>
        </w:rPr>
        <w:t>二级1、连续从事安全生产相关工作13</w:t>
      </w:r>
      <w:r w:rsidR="0098476E">
        <w:rPr>
          <w:rFonts w:ascii="仿宋" w:eastAsia="仿宋" w:hAnsi="仿宋" w:hint="eastAsia"/>
          <w:sz w:val="28"/>
          <w:szCs w:val="28"/>
        </w:rPr>
        <w:t>年以上。2、</w:t>
      </w:r>
      <w:r w:rsidR="005D28A1">
        <w:rPr>
          <w:rFonts w:ascii="仿宋" w:eastAsia="仿宋" w:hAnsi="仿宋" w:hint="eastAsia"/>
          <w:sz w:val="28"/>
          <w:szCs w:val="28"/>
        </w:rPr>
        <w:t>取得三级安全评价师职业资格证书后，连续从事本职业工作5年以上。3、取得三级安全评价师职业资格证书后，连续从事本职业工作4年以上，经二级安全评价师正规培训答规定标准学时数，并取得结业证书。</w:t>
      </w:r>
      <w:r w:rsidR="003840FF">
        <w:rPr>
          <w:rFonts w:ascii="仿宋" w:eastAsia="仿宋" w:hAnsi="仿宋" w:hint="eastAsia"/>
          <w:sz w:val="28"/>
          <w:szCs w:val="28"/>
        </w:rPr>
        <w:t>4、取得安全工程类专业大学本科学历证书后，连续从事本职业工作5年以上，或取得其他专业大学本科学历证书后，连续</w:t>
      </w:r>
      <w:r w:rsidR="003840FF">
        <w:rPr>
          <w:rFonts w:ascii="仿宋" w:eastAsia="仿宋" w:hAnsi="仿宋" w:hint="eastAsia"/>
          <w:sz w:val="28"/>
          <w:szCs w:val="28"/>
        </w:rPr>
        <w:lastRenderedPageBreak/>
        <w:t>从事本职业工作7年以上，经二级安全评价师正规培训答规定标准学时数，并取得结业证书。</w:t>
      </w:r>
      <w:r w:rsidR="003E6DB0">
        <w:rPr>
          <w:rFonts w:ascii="仿宋" w:eastAsia="仿宋" w:hAnsi="仿宋" w:hint="eastAsia"/>
          <w:sz w:val="28"/>
          <w:szCs w:val="28"/>
        </w:rPr>
        <w:t>5、取得硕士研究生及以上学历证书后，连续从事本职业工作2年以上，</w:t>
      </w:r>
      <w:r w:rsidR="00D4052A">
        <w:rPr>
          <w:rFonts w:ascii="仿宋" w:eastAsia="仿宋" w:hAnsi="仿宋" w:hint="eastAsia"/>
          <w:sz w:val="28"/>
          <w:szCs w:val="28"/>
        </w:rPr>
        <w:t>经二级安全评价师正规培训答规定标准学时数，并取得结业证书。</w:t>
      </w:r>
    </w:p>
    <w:p w:rsidR="00F77CA0" w:rsidRPr="002F5A10" w:rsidRDefault="00460BEE" w:rsidP="00501F22">
      <w:pPr>
        <w:spacing w:line="400" w:lineRule="exact"/>
        <w:ind w:right="640"/>
        <w:jc w:val="center"/>
        <w:rPr>
          <w:rFonts w:ascii="仿宋" w:eastAsia="仿宋" w:hAnsi="仿宋"/>
          <w:b/>
          <w:sz w:val="28"/>
          <w:szCs w:val="28"/>
        </w:rPr>
      </w:pPr>
      <w:r w:rsidRPr="002F5A10">
        <w:rPr>
          <w:rFonts w:ascii="仿宋" w:eastAsia="仿宋" w:hAnsi="仿宋" w:hint="eastAsia"/>
          <w:b/>
          <w:sz w:val="28"/>
          <w:szCs w:val="28"/>
        </w:rPr>
        <w:t>钳工</w:t>
      </w:r>
    </w:p>
    <w:p w:rsidR="00086DF4" w:rsidRPr="00390E3E" w:rsidRDefault="00390E3E" w:rsidP="004132AB">
      <w:pPr>
        <w:spacing w:line="400" w:lineRule="exact"/>
        <w:ind w:firstLineChars="200" w:firstLine="560"/>
        <w:rPr>
          <w:rFonts w:ascii="仿宋" w:eastAsia="仿宋" w:hAnsi="仿宋"/>
          <w:sz w:val="28"/>
          <w:szCs w:val="28"/>
        </w:rPr>
      </w:pPr>
      <w:r>
        <w:rPr>
          <w:rFonts w:ascii="仿宋" w:eastAsia="仿宋" w:hAnsi="仿宋" w:hint="eastAsia"/>
          <w:sz w:val="28"/>
          <w:szCs w:val="28"/>
        </w:rPr>
        <w:t>报考条件为：二级1、</w:t>
      </w:r>
      <w:r w:rsidR="00460BEE" w:rsidRPr="00390E3E">
        <w:rPr>
          <w:rFonts w:ascii="仿宋" w:eastAsia="仿宋" w:hAnsi="仿宋" w:hint="eastAsia"/>
          <w:sz w:val="28"/>
          <w:szCs w:val="28"/>
        </w:rPr>
        <w:t>取得本职业高级职业资格证书后，连续从事本职业工作5年以上，经本职业技师正规培训达规定标准学时数，并取得结业证书。</w:t>
      </w:r>
      <w:r w:rsidR="00C82346">
        <w:rPr>
          <w:rFonts w:ascii="仿宋" w:eastAsia="仿宋" w:hAnsi="仿宋" w:hint="eastAsia"/>
          <w:sz w:val="28"/>
          <w:szCs w:val="28"/>
        </w:rPr>
        <w:t>2、</w:t>
      </w:r>
      <w:r w:rsidR="00460BEE" w:rsidRPr="00390E3E">
        <w:rPr>
          <w:rFonts w:ascii="仿宋" w:eastAsia="仿宋" w:hAnsi="仿宋" w:hint="eastAsia"/>
          <w:sz w:val="28"/>
          <w:szCs w:val="28"/>
        </w:rPr>
        <w:t>取得本职业高级职业资格证书后，连续从事本职业工作7年以上。</w:t>
      </w:r>
      <w:r w:rsidR="00C82346">
        <w:rPr>
          <w:rFonts w:ascii="仿宋" w:eastAsia="仿宋" w:hAnsi="仿宋" w:hint="eastAsia"/>
          <w:sz w:val="28"/>
          <w:szCs w:val="28"/>
        </w:rPr>
        <w:t>3、</w:t>
      </w:r>
      <w:r w:rsidR="00460BEE" w:rsidRPr="00390E3E">
        <w:rPr>
          <w:rFonts w:ascii="仿宋" w:eastAsia="仿宋" w:hAnsi="仿宋" w:hint="eastAsia"/>
          <w:sz w:val="28"/>
          <w:szCs w:val="28"/>
        </w:rPr>
        <w:t>取得本职业高级职业资格证书的高级技工学校</w:t>
      </w:r>
      <w:r w:rsidR="003F6013" w:rsidRPr="00DC2730">
        <w:rPr>
          <w:rFonts w:ascii="仿宋" w:eastAsia="仿宋" w:hAnsi="仿宋" w:hint="eastAsia"/>
          <w:sz w:val="28"/>
          <w:szCs w:val="28"/>
        </w:rPr>
        <w:t>本职业（专业）毕业生</w:t>
      </w:r>
      <w:r w:rsidR="00220035">
        <w:rPr>
          <w:rFonts w:ascii="仿宋" w:eastAsia="仿宋" w:hAnsi="仿宋" w:hint="eastAsia"/>
          <w:sz w:val="28"/>
          <w:szCs w:val="28"/>
        </w:rPr>
        <w:t>。4、</w:t>
      </w:r>
      <w:r w:rsidR="00460BEE" w:rsidRPr="00390E3E">
        <w:rPr>
          <w:rFonts w:ascii="仿宋" w:eastAsia="仿宋" w:hAnsi="仿宋" w:hint="eastAsia"/>
          <w:sz w:val="28"/>
          <w:szCs w:val="28"/>
        </w:rPr>
        <w:t>本职业（专业）毕业生和大专以上本专业或相关专业的毕业生，连续从事本职业工作2年以上。</w:t>
      </w:r>
      <w:r w:rsidR="00220035">
        <w:rPr>
          <w:rFonts w:ascii="仿宋" w:eastAsia="仿宋" w:hAnsi="仿宋" w:hint="eastAsia"/>
          <w:sz w:val="28"/>
          <w:szCs w:val="28"/>
        </w:rPr>
        <w:t>一级1、</w:t>
      </w:r>
      <w:r w:rsidR="00460BEE" w:rsidRPr="00390E3E">
        <w:rPr>
          <w:rFonts w:ascii="仿宋" w:eastAsia="仿宋" w:hAnsi="仿宋" w:hint="eastAsia"/>
          <w:sz w:val="28"/>
          <w:szCs w:val="28"/>
        </w:rPr>
        <w:t>取得本职业技师职业资格证书后，连续从事本职业工作3年以上，经本职业高级技师正规培训达规定标准学时数，并取得结业证书。</w:t>
      </w:r>
      <w:r w:rsidR="004132AB">
        <w:rPr>
          <w:rFonts w:ascii="仿宋" w:eastAsia="仿宋" w:hAnsi="仿宋" w:hint="eastAsia"/>
          <w:sz w:val="28"/>
          <w:szCs w:val="28"/>
        </w:rPr>
        <w:t>2、</w:t>
      </w:r>
      <w:r w:rsidR="00460BEE" w:rsidRPr="00390E3E">
        <w:rPr>
          <w:rFonts w:ascii="仿宋" w:eastAsia="仿宋" w:hAnsi="仿宋" w:hint="eastAsia"/>
          <w:sz w:val="28"/>
          <w:szCs w:val="28"/>
        </w:rPr>
        <w:t>取得本职业技师职业资格证书后，连续从事本职业工作5年以上。</w:t>
      </w:r>
    </w:p>
    <w:p w:rsidR="009779C7" w:rsidRPr="00B71206" w:rsidRDefault="00044096" w:rsidP="00FB47E6">
      <w:pPr>
        <w:spacing w:line="400" w:lineRule="exact"/>
        <w:ind w:right="641"/>
        <w:jc w:val="center"/>
        <w:rPr>
          <w:rFonts w:ascii="仿宋" w:eastAsia="仿宋" w:hAnsi="仿宋"/>
          <w:b/>
          <w:sz w:val="28"/>
          <w:szCs w:val="28"/>
        </w:rPr>
      </w:pPr>
      <w:r w:rsidRPr="00B71206">
        <w:rPr>
          <w:rFonts w:ascii="仿宋" w:eastAsia="仿宋" w:hAnsi="仿宋" w:hint="eastAsia"/>
          <w:b/>
          <w:sz w:val="28"/>
          <w:szCs w:val="28"/>
        </w:rPr>
        <w:t>机床装调维修工</w:t>
      </w:r>
    </w:p>
    <w:p w:rsidR="009779C7" w:rsidRPr="00FB47E6" w:rsidRDefault="00DC2730" w:rsidP="00DC2730">
      <w:pPr>
        <w:spacing w:line="400" w:lineRule="exact"/>
        <w:ind w:right="641" w:firstLineChars="200" w:firstLine="560"/>
        <w:jc w:val="left"/>
        <w:rPr>
          <w:rFonts w:ascii="仿宋" w:eastAsia="仿宋" w:hAnsi="仿宋"/>
          <w:sz w:val="28"/>
          <w:szCs w:val="28"/>
        </w:rPr>
      </w:pPr>
      <w:r>
        <w:rPr>
          <w:rFonts w:ascii="仿宋" w:eastAsia="仿宋" w:hAnsi="仿宋" w:hint="eastAsia"/>
          <w:sz w:val="28"/>
          <w:szCs w:val="28"/>
        </w:rPr>
        <w:t>报考条件为：二级1、</w:t>
      </w:r>
      <w:r w:rsidRPr="00DC2730">
        <w:rPr>
          <w:rFonts w:ascii="仿宋" w:eastAsia="仿宋" w:hAnsi="仿宋" w:hint="eastAsia"/>
          <w:sz w:val="28"/>
          <w:szCs w:val="28"/>
        </w:rPr>
        <w:t>取得本职业高级职业资格证书后，连续从事本职业工作5年以上，经本职业技师正规培训达规定标准学时数，并取得结业证书。</w:t>
      </w:r>
      <w:r>
        <w:rPr>
          <w:rFonts w:ascii="仿宋" w:eastAsia="仿宋" w:hAnsi="仿宋" w:hint="eastAsia"/>
          <w:sz w:val="28"/>
          <w:szCs w:val="28"/>
        </w:rPr>
        <w:t>2、</w:t>
      </w:r>
      <w:r w:rsidRPr="00DC2730">
        <w:rPr>
          <w:rFonts w:ascii="仿宋" w:eastAsia="仿宋" w:hAnsi="仿宋" w:hint="eastAsia"/>
          <w:sz w:val="28"/>
          <w:szCs w:val="28"/>
        </w:rPr>
        <w:t>取得本职业高级职业资格证书后，连续从事本职业工作8年以上。</w:t>
      </w:r>
      <w:r>
        <w:rPr>
          <w:rFonts w:ascii="仿宋" w:eastAsia="仿宋" w:hAnsi="仿宋" w:hint="eastAsia"/>
          <w:sz w:val="28"/>
          <w:szCs w:val="28"/>
        </w:rPr>
        <w:t>3、</w:t>
      </w:r>
      <w:r w:rsidRPr="00DC2730">
        <w:rPr>
          <w:rFonts w:ascii="仿宋" w:eastAsia="仿宋" w:hAnsi="仿宋" w:hint="eastAsia"/>
          <w:sz w:val="28"/>
          <w:szCs w:val="28"/>
        </w:rPr>
        <w:t>取得本职业高级职业资格证书的高级技工学校本职业（专业）毕业生，连续从事本职业工作2年以上。</w:t>
      </w:r>
    </w:p>
    <w:p w:rsidR="009779C7" w:rsidRDefault="009779C7" w:rsidP="0045406E">
      <w:pPr>
        <w:ind w:right="640"/>
        <w:jc w:val="left"/>
        <w:rPr>
          <w:rFonts w:ascii="仿宋" w:eastAsia="仿宋" w:hAnsi="仿宋"/>
          <w:sz w:val="32"/>
          <w:szCs w:val="32"/>
        </w:rPr>
      </w:pPr>
    </w:p>
    <w:p w:rsidR="009779C7" w:rsidRDefault="009779C7" w:rsidP="0045406E">
      <w:pPr>
        <w:ind w:right="640"/>
        <w:jc w:val="left"/>
        <w:rPr>
          <w:rFonts w:ascii="仿宋" w:eastAsia="仿宋" w:hAnsi="仿宋"/>
          <w:sz w:val="32"/>
          <w:szCs w:val="32"/>
        </w:rPr>
      </w:pPr>
    </w:p>
    <w:p w:rsidR="009779C7" w:rsidRDefault="009779C7" w:rsidP="0045406E">
      <w:pPr>
        <w:ind w:right="640"/>
        <w:jc w:val="left"/>
        <w:rPr>
          <w:rFonts w:ascii="仿宋" w:eastAsia="仿宋" w:hAnsi="仿宋"/>
          <w:sz w:val="32"/>
          <w:szCs w:val="32"/>
        </w:rPr>
      </w:pPr>
    </w:p>
    <w:p w:rsidR="009779C7" w:rsidRDefault="009779C7" w:rsidP="0045406E">
      <w:pPr>
        <w:ind w:right="640"/>
        <w:jc w:val="left"/>
        <w:rPr>
          <w:rFonts w:ascii="仿宋" w:eastAsia="仿宋" w:hAnsi="仿宋"/>
          <w:sz w:val="32"/>
          <w:szCs w:val="32"/>
        </w:rPr>
      </w:pPr>
    </w:p>
    <w:p w:rsidR="009779C7" w:rsidRDefault="009779C7" w:rsidP="0045406E">
      <w:pPr>
        <w:ind w:right="640"/>
        <w:jc w:val="left"/>
        <w:rPr>
          <w:rFonts w:ascii="仿宋" w:eastAsia="仿宋" w:hAnsi="仿宋"/>
          <w:sz w:val="32"/>
          <w:szCs w:val="32"/>
        </w:rPr>
      </w:pPr>
    </w:p>
    <w:p w:rsidR="00AC21F7" w:rsidRDefault="00AC21F7" w:rsidP="0045406E">
      <w:pPr>
        <w:ind w:right="640"/>
        <w:jc w:val="left"/>
        <w:rPr>
          <w:rFonts w:ascii="仿宋" w:eastAsia="仿宋" w:hAnsi="仿宋"/>
          <w:sz w:val="32"/>
          <w:szCs w:val="32"/>
        </w:rPr>
      </w:pPr>
    </w:p>
    <w:p w:rsidR="00AC21F7" w:rsidRDefault="00AC21F7" w:rsidP="0045406E">
      <w:pPr>
        <w:ind w:right="640"/>
        <w:jc w:val="left"/>
        <w:rPr>
          <w:rFonts w:ascii="仿宋" w:eastAsia="仿宋" w:hAnsi="仿宋"/>
          <w:sz w:val="32"/>
          <w:szCs w:val="32"/>
        </w:rPr>
      </w:pPr>
    </w:p>
    <w:p w:rsidR="0045406E" w:rsidRDefault="0045406E" w:rsidP="0045406E">
      <w:pPr>
        <w:ind w:right="640"/>
        <w:jc w:val="left"/>
        <w:rPr>
          <w:rFonts w:ascii="仿宋" w:eastAsia="仿宋" w:hAnsi="仿宋"/>
          <w:sz w:val="32"/>
          <w:szCs w:val="32"/>
        </w:rPr>
      </w:pPr>
      <w:r>
        <w:rPr>
          <w:rFonts w:ascii="仿宋" w:eastAsia="仿宋" w:hAnsi="仿宋" w:hint="eastAsia"/>
          <w:sz w:val="32"/>
          <w:szCs w:val="32"/>
        </w:rPr>
        <w:lastRenderedPageBreak/>
        <w:t>附件</w:t>
      </w:r>
      <w:r w:rsidR="00C470E9">
        <w:rPr>
          <w:rFonts w:ascii="仿宋" w:eastAsia="仿宋" w:hAnsi="仿宋" w:hint="eastAsia"/>
          <w:sz w:val="32"/>
          <w:szCs w:val="32"/>
        </w:rPr>
        <w:t>4</w:t>
      </w:r>
    </w:p>
    <w:p w:rsidR="00F54C2E" w:rsidRPr="0089298E" w:rsidRDefault="00F54C2E" w:rsidP="00AC21F7">
      <w:pPr>
        <w:jc w:val="center"/>
        <w:rPr>
          <w:rFonts w:ascii="华文中宋" w:eastAsia="华文中宋" w:hAnsi="华文中宋"/>
          <w:b/>
          <w:sz w:val="36"/>
          <w:szCs w:val="36"/>
        </w:rPr>
      </w:pPr>
      <w:r w:rsidRPr="0089298E">
        <w:rPr>
          <w:rFonts w:ascii="华文中宋" w:eastAsia="华文中宋" w:hAnsi="华文中宋" w:hint="eastAsia"/>
          <w:b/>
          <w:sz w:val="36"/>
          <w:szCs w:val="36"/>
        </w:rPr>
        <w:t>201</w:t>
      </w:r>
      <w:r w:rsidR="008411CE" w:rsidRPr="0089298E">
        <w:rPr>
          <w:rFonts w:ascii="华文中宋" w:eastAsia="华文中宋" w:hAnsi="华文中宋" w:hint="eastAsia"/>
          <w:b/>
          <w:sz w:val="36"/>
          <w:szCs w:val="36"/>
        </w:rPr>
        <w:t>8</w:t>
      </w:r>
      <w:r w:rsidRPr="0089298E">
        <w:rPr>
          <w:rFonts w:ascii="华文中宋" w:eastAsia="华文中宋" w:hAnsi="华文中宋" w:hint="eastAsia"/>
          <w:b/>
          <w:sz w:val="36"/>
          <w:szCs w:val="36"/>
        </w:rPr>
        <w:t>年</w:t>
      </w:r>
      <w:r w:rsidR="007B4A82" w:rsidRPr="0089298E">
        <w:rPr>
          <w:rFonts w:ascii="华文中宋" w:eastAsia="华文中宋" w:hAnsi="华文中宋" w:hint="eastAsia"/>
          <w:b/>
          <w:sz w:val="36"/>
          <w:szCs w:val="36"/>
        </w:rPr>
        <w:t>11</w:t>
      </w:r>
      <w:r w:rsidRPr="0089298E">
        <w:rPr>
          <w:rFonts w:ascii="华文中宋" w:eastAsia="华文中宋" w:hAnsi="华文中宋" w:hint="eastAsia"/>
          <w:b/>
          <w:sz w:val="36"/>
          <w:szCs w:val="36"/>
        </w:rPr>
        <w:t>月国家职业资格统一鉴定考试费用标准</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427"/>
        <w:gridCol w:w="1171"/>
        <w:gridCol w:w="1178"/>
        <w:gridCol w:w="1245"/>
        <w:gridCol w:w="1265"/>
        <w:gridCol w:w="1132"/>
      </w:tblGrid>
      <w:tr w:rsidR="00F54C2E" w:rsidRPr="005B3F8E" w:rsidTr="004B15DE">
        <w:trPr>
          <w:trHeight w:val="988"/>
          <w:jc w:val="center"/>
        </w:trPr>
        <w:tc>
          <w:tcPr>
            <w:tcW w:w="1638" w:type="dxa"/>
            <w:vAlign w:val="center"/>
          </w:tcPr>
          <w:p w:rsidR="00F54C2E" w:rsidRPr="005B0FD0" w:rsidRDefault="00F54C2E" w:rsidP="00991601">
            <w:pPr>
              <w:jc w:val="center"/>
              <w:rPr>
                <w:rFonts w:ascii="仿宋" w:eastAsia="仿宋" w:hAnsi="仿宋"/>
                <w:b/>
                <w:szCs w:val="21"/>
              </w:rPr>
            </w:pPr>
            <w:r w:rsidRPr="005B0FD0">
              <w:rPr>
                <w:rFonts w:ascii="仿宋" w:eastAsia="仿宋" w:hAnsi="仿宋" w:hint="eastAsia"/>
                <w:b/>
                <w:szCs w:val="21"/>
              </w:rPr>
              <w:t>职业</w:t>
            </w:r>
          </w:p>
        </w:tc>
        <w:tc>
          <w:tcPr>
            <w:tcW w:w="1427" w:type="dxa"/>
            <w:vAlign w:val="center"/>
          </w:tcPr>
          <w:p w:rsidR="00F54C2E" w:rsidRPr="005B0FD0" w:rsidRDefault="00F54C2E" w:rsidP="00991601">
            <w:pPr>
              <w:jc w:val="center"/>
              <w:rPr>
                <w:rFonts w:ascii="仿宋" w:eastAsia="仿宋" w:hAnsi="仿宋"/>
                <w:b/>
                <w:szCs w:val="21"/>
              </w:rPr>
            </w:pPr>
            <w:r w:rsidRPr="005B0FD0">
              <w:rPr>
                <w:rFonts w:ascii="仿宋" w:eastAsia="仿宋" w:hAnsi="仿宋" w:hint="eastAsia"/>
                <w:b/>
                <w:szCs w:val="21"/>
              </w:rPr>
              <w:t>级别</w:t>
            </w:r>
          </w:p>
        </w:tc>
        <w:tc>
          <w:tcPr>
            <w:tcW w:w="1171" w:type="dxa"/>
            <w:vAlign w:val="center"/>
          </w:tcPr>
          <w:p w:rsidR="00F54C2E" w:rsidRPr="005B0FD0" w:rsidRDefault="00F54C2E" w:rsidP="00991601">
            <w:pPr>
              <w:jc w:val="center"/>
              <w:rPr>
                <w:rFonts w:ascii="仿宋" w:eastAsia="仿宋" w:hAnsi="仿宋"/>
                <w:b/>
                <w:szCs w:val="21"/>
              </w:rPr>
            </w:pPr>
            <w:r w:rsidRPr="005B0FD0">
              <w:rPr>
                <w:rFonts w:ascii="仿宋" w:eastAsia="仿宋" w:hAnsi="仿宋" w:hint="eastAsia"/>
                <w:b/>
                <w:szCs w:val="21"/>
              </w:rPr>
              <w:t>报名费</w:t>
            </w:r>
          </w:p>
        </w:tc>
        <w:tc>
          <w:tcPr>
            <w:tcW w:w="1178" w:type="dxa"/>
            <w:vAlign w:val="center"/>
          </w:tcPr>
          <w:p w:rsidR="00F54C2E" w:rsidRPr="005B0FD0" w:rsidRDefault="00F54C2E" w:rsidP="00991601">
            <w:pPr>
              <w:jc w:val="center"/>
              <w:rPr>
                <w:rFonts w:ascii="仿宋" w:eastAsia="仿宋" w:hAnsi="仿宋"/>
                <w:b/>
                <w:szCs w:val="21"/>
              </w:rPr>
            </w:pPr>
            <w:r w:rsidRPr="005B0FD0">
              <w:rPr>
                <w:rFonts w:ascii="仿宋" w:eastAsia="仿宋" w:hAnsi="仿宋" w:hint="eastAsia"/>
                <w:b/>
                <w:szCs w:val="21"/>
              </w:rPr>
              <w:t>理论知识考试费</w:t>
            </w:r>
          </w:p>
        </w:tc>
        <w:tc>
          <w:tcPr>
            <w:tcW w:w="1245" w:type="dxa"/>
            <w:vAlign w:val="center"/>
          </w:tcPr>
          <w:p w:rsidR="00F54C2E" w:rsidRPr="005B0FD0" w:rsidRDefault="00F54C2E" w:rsidP="00991601">
            <w:pPr>
              <w:jc w:val="center"/>
              <w:rPr>
                <w:rFonts w:ascii="仿宋" w:eastAsia="仿宋" w:hAnsi="仿宋"/>
                <w:b/>
                <w:szCs w:val="21"/>
              </w:rPr>
            </w:pPr>
            <w:r w:rsidRPr="005B0FD0">
              <w:rPr>
                <w:rFonts w:ascii="仿宋" w:eastAsia="仿宋" w:hAnsi="仿宋" w:hint="eastAsia"/>
                <w:b/>
                <w:szCs w:val="21"/>
              </w:rPr>
              <w:t>操作技能（专业能力）考试费</w:t>
            </w:r>
          </w:p>
        </w:tc>
        <w:tc>
          <w:tcPr>
            <w:tcW w:w="1265" w:type="dxa"/>
            <w:vAlign w:val="center"/>
          </w:tcPr>
          <w:p w:rsidR="00F54C2E" w:rsidRPr="005B0FD0" w:rsidRDefault="00F54C2E" w:rsidP="00991601">
            <w:pPr>
              <w:jc w:val="center"/>
              <w:rPr>
                <w:rFonts w:ascii="仿宋" w:eastAsia="仿宋" w:hAnsi="仿宋"/>
                <w:b/>
                <w:szCs w:val="21"/>
              </w:rPr>
            </w:pPr>
            <w:r w:rsidRPr="005B0FD0">
              <w:rPr>
                <w:rFonts w:ascii="仿宋" w:eastAsia="仿宋" w:hAnsi="仿宋" w:hint="eastAsia"/>
                <w:b/>
                <w:szCs w:val="21"/>
              </w:rPr>
              <w:t>综合评审考试费</w:t>
            </w:r>
          </w:p>
        </w:tc>
        <w:tc>
          <w:tcPr>
            <w:tcW w:w="1132" w:type="dxa"/>
            <w:vAlign w:val="center"/>
          </w:tcPr>
          <w:p w:rsidR="00F54C2E" w:rsidRPr="005B0FD0" w:rsidRDefault="00F54C2E" w:rsidP="00991601">
            <w:pPr>
              <w:jc w:val="center"/>
              <w:rPr>
                <w:rFonts w:ascii="仿宋" w:eastAsia="仿宋" w:hAnsi="仿宋"/>
                <w:b/>
                <w:szCs w:val="21"/>
              </w:rPr>
            </w:pPr>
            <w:r w:rsidRPr="005B0FD0">
              <w:rPr>
                <w:rFonts w:ascii="仿宋" w:eastAsia="仿宋" w:hAnsi="仿宋" w:hint="eastAsia"/>
                <w:b/>
                <w:szCs w:val="21"/>
              </w:rPr>
              <w:t>合计</w:t>
            </w:r>
          </w:p>
        </w:tc>
      </w:tr>
      <w:tr w:rsidR="00DD3AAA" w:rsidRPr="005B3F8E" w:rsidTr="00D23B8B">
        <w:trPr>
          <w:trHeight w:hRule="exact" w:val="567"/>
          <w:jc w:val="center"/>
        </w:trPr>
        <w:tc>
          <w:tcPr>
            <w:tcW w:w="1638" w:type="dxa"/>
            <w:vMerge w:val="restart"/>
            <w:vAlign w:val="center"/>
          </w:tcPr>
          <w:p w:rsidR="00DD3AAA" w:rsidRPr="00D27354" w:rsidRDefault="00DD3AAA" w:rsidP="00991601">
            <w:pPr>
              <w:jc w:val="center"/>
              <w:rPr>
                <w:rFonts w:ascii="仿宋" w:eastAsia="仿宋" w:hAnsi="仿宋"/>
                <w:sz w:val="24"/>
                <w:szCs w:val="24"/>
              </w:rPr>
            </w:pPr>
            <w:r w:rsidRPr="00D27354">
              <w:rPr>
                <w:rFonts w:ascii="仿宋" w:eastAsia="仿宋" w:hAnsi="仿宋" w:hint="eastAsia"/>
                <w:sz w:val="24"/>
                <w:szCs w:val="24"/>
              </w:rPr>
              <w:t>企业人力资源管理师</w:t>
            </w:r>
          </w:p>
        </w:tc>
        <w:tc>
          <w:tcPr>
            <w:tcW w:w="1427" w:type="dxa"/>
            <w:vAlign w:val="center"/>
          </w:tcPr>
          <w:p w:rsidR="00DD3AAA" w:rsidRPr="00D27354" w:rsidRDefault="00DD3AAA" w:rsidP="00991601">
            <w:pPr>
              <w:jc w:val="center"/>
              <w:rPr>
                <w:rFonts w:ascii="仿宋" w:eastAsia="仿宋" w:hAnsi="仿宋"/>
                <w:sz w:val="24"/>
                <w:szCs w:val="24"/>
              </w:rPr>
            </w:pPr>
            <w:r w:rsidRPr="00D27354">
              <w:rPr>
                <w:rFonts w:ascii="仿宋" w:eastAsia="仿宋" w:hAnsi="仿宋" w:hint="eastAsia"/>
                <w:sz w:val="24"/>
                <w:szCs w:val="24"/>
              </w:rPr>
              <w:t>1级</w:t>
            </w:r>
          </w:p>
        </w:tc>
        <w:tc>
          <w:tcPr>
            <w:tcW w:w="1171"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10元</w:t>
            </w:r>
          </w:p>
        </w:tc>
        <w:tc>
          <w:tcPr>
            <w:tcW w:w="1178"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30元</w:t>
            </w:r>
          </w:p>
        </w:tc>
        <w:tc>
          <w:tcPr>
            <w:tcW w:w="1245"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240元</w:t>
            </w:r>
          </w:p>
        </w:tc>
        <w:tc>
          <w:tcPr>
            <w:tcW w:w="1265"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40元</w:t>
            </w:r>
          </w:p>
        </w:tc>
        <w:tc>
          <w:tcPr>
            <w:tcW w:w="1132"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320元</w:t>
            </w:r>
          </w:p>
        </w:tc>
      </w:tr>
      <w:tr w:rsidR="00DD3AAA" w:rsidRPr="005B3F8E" w:rsidTr="00D23B8B">
        <w:trPr>
          <w:trHeight w:hRule="exact" w:val="567"/>
          <w:jc w:val="center"/>
        </w:trPr>
        <w:tc>
          <w:tcPr>
            <w:tcW w:w="1638" w:type="dxa"/>
            <w:vMerge/>
            <w:vAlign w:val="center"/>
          </w:tcPr>
          <w:p w:rsidR="00DD3AAA" w:rsidRPr="00D27354" w:rsidRDefault="00DD3AAA" w:rsidP="00991601">
            <w:pPr>
              <w:jc w:val="center"/>
              <w:rPr>
                <w:rFonts w:ascii="仿宋" w:eastAsia="仿宋" w:hAnsi="仿宋"/>
                <w:sz w:val="24"/>
                <w:szCs w:val="24"/>
              </w:rPr>
            </w:pPr>
          </w:p>
        </w:tc>
        <w:tc>
          <w:tcPr>
            <w:tcW w:w="1427" w:type="dxa"/>
            <w:vAlign w:val="center"/>
          </w:tcPr>
          <w:p w:rsidR="00DD3AAA" w:rsidRPr="00D27354" w:rsidRDefault="00DD3AAA" w:rsidP="00991601">
            <w:pPr>
              <w:jc w:val="center"/>
              <w:rPr>
                <w:rFonts w:ascii="仿宋" w:eastAsia="仿宋" w:hAnsi="仿宋"/>
                <w:sz w:val="24"/>
                <w:szCs w:val="24"/>
              </w:rPr>
            </w:pPr>
            <w:r w:rsidRPr="00D27354">
              <w:rPr>
                <w:rFonts w:ascii="仿宋" w:eastAsia="仿宋" w:hAnsi="仿宋" w:hint="eastAsia"/>
                <w:sz w:val="24"/>
                <w:szCs w:val="24"/>
              </w:rPr>
              <w:t>2级</w:t>
            </w:r>
          </w:p>
        </w:tc>
        <w:tc>
          <w:tcPr>
            <w:tcW w:w="1171"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10元</w:t>
            </w:r>
          </w:p>
        </w:tc>
        <w:tc>
          <w:tcPr>
            <w:tcW w:w="1178"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30元</w:t>
            </w:r>
          </w:p>
        </w:tc>
        <w:tc>
          <w:tcPr>
            <w:tcW w:w="1245"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220元</w:t>
            </w:r>
          </w:p>
        </w:tc>
        <w:tc>
          <w:tcPr>
            <w:tcW w:w="1265"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40元</w:t>
            </w:r>
          </w:p>
        </w:tc>
        <w:tc>
          <w:tcPr>
            <w:tcW w:w="1132"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300元</w:t>
            </w:r>
          </w:p>
        </w:tc>
      </w:tr>
      <w:tr w:rsidR="00DD3AAA" w:rsidRPr="005B3F8E" w:rsidTr="00D23B8B">
        <w:trPr>
          <w:trHeight w:hRule="exact" w:val="567"/>
          <w:jc w:val="center"/>
        </w:trPr>
        <w:tc>
          <w:tcPr>
            <w:tcW w:w="1638" w:type="dxa"/>
            <w:vMerge/>
            <w:vAlign w:val="center"/>
          </w:tcPr>
          <w:p w:rsidR="00DD3AAA" w:rsidRPr="00D27354" w:rsidRDefault="00DD3AAA" w:rsidP="00991601">
            <w:pPr>
              <w:jc w:val="center"/>
              <w:rPr>
                <w:rFonts w:ascii="仿宋" w:eastAsia="仿宋" w:hAnsi="仿宋"/>
                <w:sz w:val="24"/>
                <w:szCs w:val="24"/>
              </w:rPr>
            </w:pPr>
          </w:p>
        </w:tc>
        <w:tc>
          <w:tcPr>
            <w:tcW w:w="1427" w:type="dxa"/>
            <w:vAlign w:val="center"/>
          </w:tcPr>
          <w:p w:rsidR="00DD3AAA" w:rsidRPr="00D27354" w:rsidRDefault="00DD3AAA" w:rsidP="00991601">
            <w:pPr>
              <w:jc w:val="center"/>
              <w:rPr>
                <w:rFonts w:ascii="仿宋" w:eastAsia="仿宋" w:hAnsi="仿宋"/>
                <w:sz w:val="24"/>
                <w:szCs w:val="24"/>
              </w:rPr>
            </w:pPr>
            <w:r w:rsidRPr="00D27354">
              <w:rPr>
                <w:rFonts w:ascii="仿宋" w:eastAsia="仿宋" w:hAnsi="仿宋" w:hint="eastAsia"/>
                <w:sz w:val="24"/>
                <w:szCs w:val="24"/>
              </w:rPr>
              <w:t>3级</w:t>
            </w:r>
          </w:p>
        </w:tc>
        <w:tc>
          <w:tcPr>
            <w:tcW w:w="1171"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10元</w:t>
            </w:r>
          </w:p>
        </w:tc>
        <w:tc>
          <w:tcPr>
            <w:tcW w:w="1178"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30元</w:t>
            </w:r>
          </w:p>
        </w:tc>
        <w:tc>
          <w:tcPr>
            <w:tcW w:w="1245"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190元</w:t>
            </w:r>
          </w:p>
        </w:tc>
        <w:tc>
          <w:tcPr>
            <w:tcW w:w="1265" w:type="dxa"/>
            <w:vAlign w:val="center"/>
          </w:tcPr>
          <w:p w:rsidR="00DD3AAA" w:rsidRPr="00906E30" w:rsidRDefault="00DD3AAA" w:rsidP="00D869FE">
            <w:pPr>
              <w:jc w:val="center"/>
              <w:rPr>
                <w:rFonts w:ascii="仿宋" w:eastAsia="仿宋" w:hAnsi="仿宋"/>
                <w:sz w:val="24"/>
              </w:rPr>
            </w:pPr>
          </w:p>
        </w:tc>
        <w:tc>
          <w:tcPr>
            <w:tcW w:w="1132"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230元</w:t>
            </w:r>
          </w:p>
        </w:tc>
      </w:tr>
      <w:tr w:rsidR="00DD3AAA" w:rsidRPr="005B3F8E" w:rsidTr="00D23B8B">
        <w:trPr>
          <w:trHeight w:hRule="exact" w:val="567"/>
          <w:jc w:val="center"/>
        </w:trPr>
        <w:tc>
          <w:tcPr>
            <w:tcW w:w="1638" w:type="dxa"/>
            <w:vMerge/>
            <w:vAlign w:val="center"/>
          </w:tcPr>
          <w:p w:rsidR="00DD3AAA" w:rsidRPr="00D27354" w:rsidRDefault="00DD3AAA" w:rsidP="00991601">
            <w:pPr>
              <w:jc w:val="center"/>
              <w:rPr>
                <w:rFonts w:ascii="仿宋" w:eastAsia="仿宋" w:hAnsi="仿宋"/>
                <w:sz w:val="24"/>
                <w:szCs w:val="24"/>
              </w:rPr>
            </w:pPr>
          </w:p>
        </w:tc>
        <w:tc>
          <w:tcPr>
            <w:tcW w:w="1427" w:type="dxa"/>
            <w:vAlign w:val="center"/>
          </w:tcPr>
          <w:p w:rsidR="00DD3AAA" w:rsidRPr="00D27354" w:rsidRDefault="00DD3AAA" w:rsidP="00991601">
            <w:pPr>
              <w:jc w:val="center"/>
              <w:rPr>
                <w:rFonts w:ascii="仿宋" w:eastAsia="仿宋" w:hAnsi="仿宋"/>
                <w:sz w:val="24"/>
                <w:szCs w:val="24"/>
              </w:rPr>
            </w:pPr>
            <w:r w:rsidRPr="00D27354">
              <w:rPr>
                <w:rFonts w:ascii="仿宋" w:eastAsia="仿宋" w:hAnsi="仿宋" w:hint="eastAsia"/>
                <w:sz w:val="24"/>
                <w:szCs w:val="24"/>
              </w:rPr>
              <w:t>4级</w:t>
            </w:r>
          </w:p>
        </w:tc>
        <w:tc>
          <w:tcPr>
            <w:tcW w:w="1171"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10元</w:t>
            </w:r>
          </w:p>
        </w:tc>
        <w:tc>
          <w:tcPr>
            <w:tcW w:w="1178"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30元</w:t>
            </w:r>
          </w:p>
        </w:tc>
        <w:tc>
          <w:tcPr>
            <w:tcW w:w="1245"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130元</w:t>
            </w:r>
          </w:p>
        </w:tc>
        <w:tc>
          <w:tcPr>
            <w:tcW w:w="1265" w:type="dxa"/>
            <w:vAlign w:val="center"/>
          </w:tcPr>
          <w:p w:rsidR="00DD3AAA" w:rsidRPr="00906E30" w:rsidRDefault="00DD3AAA" w:rsidP="00D869FE">
            <w:pPr>
              <w:jc w:val="center"/>
              <w:rPr>
                <w:rFonts w:ascii="仿宋" w:eastAsia="仿宋" w:hAnsi="仿宋"/>
                <w:sz w:val="24"/>
              </w:rPr>
            </w:pPr>
          </w:p>
        </w:tc>
        <w:tc>
          <w:tcPr>
            <w:tcW w:w="1132" w:type="dxa"/>
            <w:vAlign w:val="center"/>
          </w:tcPr>
          <w:p w:rsidR="00DD3AAA" w:rsidRPr="00906E30" w:rsidRDefault="00DD3AAA" w:rsidP="00D869FE">
            <w:pPr>
              <w:jc w:val="center"/>
              <w:rPr>
                <w:rFonts w:ascii="仿宋" w:eastAsia="仿宋" w:hAnsi="仿宋"/>
                <w:sz w:val="24"/>
              </w:rPr>
            </w:pPr>
            <w:r>
              <w:rPr>
                <w:rFonts w:ascii="仿宋" w:eastAsia="仿宋" w:hAnsi="仿宋" w:hint="eastAsia"/>
                <w:sz w:val="24"/>
              </w:rPr>
              <w:t>170元</w:t>
            </w:r>
          </w:p>
        </w:tc>
      </w:tr>
      <w:tr w:rsidR="00DD3AAA" w:rsidRPr="005B3F8E" w:rsidTr="00722901">
        <w:trPr>
          <w:trHeight w:hRule="exact" w:val="567"/>
          <w:jc w:val="center"/>
        </w:trPr>
        <w:tc>
          <w:tcPr>
            <w:tcW w:w="1638" w:type="dxa"/>
            <w:vMerge w:val="restart"/>
            <w:vAlign w:val="center"/>
          </w:tcPr>
          <w:p w:rsidR="00DD3AAA" w:rsidRPr="00906E30" w:rsidRDefault="00DD3AAA" w:rsidP="00991601">
            <w:pPr>
              <w:jc w:val="center"/>
              <w:rPr>
                <w:rFonts w:ascii="仿宋" w:eastAsia="仿宋" w:hAnsi="仿宋"/>
                <w:sz w:val="24"/>
              </w:rPr>
            </w:pPr>
            <w:r>
              <w:rPr>
                <w:rFonts w:ascii="仿宋" w:eastAsia="仿宋" w:hAnsi="仿宋" w:hint="eastAsia"/>
                <w:sz w:val="24"/>
              </w:rPr>
              <w:t>劳动关系协调员</w:t>
            </w:r>
          </w:p>
        </w:tc>
        <w:tc>
          <w:tcPr>
            <w:tcW w:w="1427" w:type="dxa"/>
            <w:vAlign w:val="center"/>
          </w:tcPr>
          <w:p w:rsidR="00DD3AAA" w:rsidRPr="00906E30" w:rsidRDefault="00DD3AAA" w:rsidP="00991601">
            <w:pPr>
              <w:jc w:val="center"/>
              <w:rPr>
                <w:rFonts w:ascii="仿宋" w:eastAsia="仿宋" w:hAnsi="仿宋"/>
                <w:sz w:val="24"/>
              </w:rPr>
            </w:pPr>
            <w:r>
              <w:rPr>
                <w:rFonts w:ascii="仿宋" w:eastAsia="仿宋" w:hAnsi="仿宋" w:hint="eastAsia"/>
                <w:sz w:val="24"/>
              </w:rPr>
              <w:t>1级</w:t>
            </w:r>
          </w:p>
        </w:tc>
        <w:tc>
          <w:tcPr>
            <w:tcW w:w="1171" w:type="dxa"/>
            <w:vAlign w:val="center"/>
          </w:tcPr>
          <w:p w:rsidR="00DD3AAA" w:rsidRPr="00906E30" w:rsidRDefault="00DD3AAA" w:rsidP="00991601">
            <w:pPr>
              <w:jc w:val="center"/>
              <w:rPr>
                <w:rFonts w:ascii="仿宋" w:eastAsia="仿宋" w:hAnsi="仿宋"/>
                <w:sz w:val="24"/>
              </w:rPr>
            </w:pPr>
            <w:r>
              <w:rPr>
                <w:rFonts w:ascii="仿宋" w:eastAsia="仿宋" w:hAnsi="仿宋" w:hint="eastAsia"/>
                <w:sz w:val="24"/>
              </w:rPr>
              <w:t>10元</w:t>
            </w:r>
          </w:p>
        </w:tc>
        <w:tc>
          <w:tcPr>
            <w:tcW w:w="1178" w:type="dxa"/>
            <w:vAlign w:val="center"/>
          </w:tcPr>
          <w:p w:rsidR="00DD3AAA" w:rsidRPr="00906E30" w:rsidRDefault="00DD3AAA" w:rsidP="00991601">
            <w:pPr>
              <w:jc w:val="center"/>
              <w:rPr>
                <w:rFonts w:ascii="仿宋" w:eastAsia="仿宋" w:hAnsi="仿宋"/>
                <w:sz w:val="24"/>
              </w:rPr>
            </w:pPr>
            <w:r>
              <w:rPr>
                <w:rFonts w:ascii="仿宋" w:eastAsia="仿宋" w:hAnsi="仿宋" w:hint="eastAsia"/>
                <w:sz w:val="24"/>
              </w:rPr>
              <w:t>30元</w:t>
            </w:r>
          </w:p>
        </w:tc>
        <w:tc>
          <w:tcPr>
            <w:tcW w:w="1245" w:type="dxa"/>
            <w:vAlign w:val="center"/>
          </w:tcPr>
          <w:p w:rsidR="00DD3AAA" w:rsidRPr="00906E30" w:rsidRDefault="00DD3AAA" w:rsidP="00991601">
            <w:pPr>
              <w:jc w:val="center"/>
              <w:rPr>
                <w:rFonts w:ascii="仿宋" w:eastAsia="仿宋" w:hAnsi="仿宋"/>
                <w:sz w:val="24"/>
              </w:rPr>
            </w:pPr>
            <w:r>
              <w:rPr>
                <w:rFonts w:ascii="仿宋" w:eastAsia="仿宋" w:hAnsi="仿宋" w:hint="eastAsia"/>
                <w:sz w:val="24"/>
              </w:rPr>
              <w:t>240元</w:t>
            </w:r>
          </w:p>
        </w:tc>
        <w:tc>
          <w:tcPr>
            <w:tcW w:w="1265" w:type="dxa"/>
            <w:vAlign w:val="center"/>
          </w:tcPr>
          <w:p w:rsidR="00DD3AAA" w:rsidRPr="00906E30" w:rsidRDefault="00DD3AAA" w:rsidP="00991601">
            <w:pPr>
              <w:jc w:val="center"/>
              <w:rPr>
                <w:rFonts w:ascii="仿宋" w:eastAsia="仿宋" w:hAnsi="仿宋"/>
                <w:sz w:val="24"/>
              </w:rPr>
            </w:pPr>
            <w:r>
              <w:rPr>
                <w:rFonts w:ascii="仿宋" w:eastAsia="仿宋" w:hAnsi="仿宋" w:hint="eastAsia"/>
                <w:sz w:val="24"/>
              </w:rPr>
              <w:t>40元</w:t>
            </w:r>
          </w:p>
        </w:tc>
        <w:tc>
          <w:tcPr>
            <w:tcW w:w="1132" w:type="dxa"/>
            <w:vAlign w:val="center"/>
          </w:tcPr>
          <w:p w:rsidR="00DD3AAA" w:rsidRPr="00906E30" w:rsidRDefault="00DD3AAA" w:rsidP="002C401E">
            <w:pPr>
              <w:jc w:val="center"/>
              <w:rPr>
                <w:rFonts w:ascii="仿宋" w:eastAsia="仿宋" w:hAnsi="仿宋"/>
                <w:sz w:val="24"/>
              </w:rPr>
            </w:pPr>
            <w:r>
              <w:rPr>
                <w:rFonts w:ascii="仿宋" w:eastAsia="仿宋" w:hAnsi="仿宋" w:hint="eastAsia"/>
                <w:sz w:val="24"/>
              </w:rPr>
              <w:t>320元</w:t>
            </w:r>
          </w:p>
        </w:tc>
      </w:tr>
      <w:tr w:rsidR="00DD3AAA" w:rsidRPr="005B3F8E" w:rsidTr="00722901">
        <w:trPr>
          <w:trHeight w:hRule="exact" w:val="567"/>
          <w:jc w:val="center"/>
        </w:trPr>
        <w:tc>
          <w:tcPr>
            <w:tcW w:w="1638" w:type="dxa"/>
            <w:vMerge/>
            <w:vAlign w:val="center"/>
          </w:tcPr>
          <w:p w:rsidR="00DD3AAA" w:rsidRDefault="00DD3AAA" w:rsidP="00991601">
            <w:pPr>
              <w:jc w:val="center"/>
              <w:rPr>
                <w:rFonts w:ascii="仿宋" w:eastAsia="仿宋" w:hAnsi="仿宋"/>
                <w:sz w:val="24"/>
              </w:rPr>
            </w:pPr>
          </w:p>
        </w:tc>
        <w:tc>
          <w:tcPr>
            <w:tcW w:w="1427" w:type="dxa"/>
            <w:vAlign w:val="center"/>
          </w:tcPr>
          <w:p w:rsidR="00DD3AAA" w:rsidRDefault="00DD3AAA" w:rsidP="00991601">
            <w:pPr>
              <w:jc w:val="center"/>
              <w:rPr>
                <w:rFonts w:ascii="仿宋" w:eastAsia="仿宋" w:hAnsi="仿宋"/>
                <w:sz w:val="24"/>
              </w:rPr>
            </w:pPr>
            <w:r>
              <w:rPr>
                <w:rFonts w:ascii="仿宋" w:eastAsia="仿宋" w:hAnsi="仿宋" w:hint="eastAsia"/>
                <w:sz w:val="24"/>
              </w:rPr>
              <w:t>2级</w:t>
            </w:r>
          </w:p>
        </w:tc>
        <w:tc>
          <w:tcPr>
            <w:tcW w:w="1171" w:type="dxa"/>
            <w:vAlign w:val="center"/>
          </w:tcPr>
          <w:p w:rsidR="00DD3AAA" w:rsidRDefault="00DD3AAA" w:rsidP="00991601">
            <w:pPr>
              <w:jc w:val="center"/>
              <w:rPr>
                <w:rFonts w:ascii="仿宋" w:eastAsia="仿宋" w:hAnsi="仿宋"/>
                <w:sz w:val="24"/>
              </w:rPr>
            </w:pPr>
            <w:r>
              <w:rPr>
                <w:rFonts w:ascii="仿宋" w:eastAsia="仿宋" w:hAnsi="仿宋" w:hint="eastAsia"/>
                <w:sz w:val="24"/>
              </w:rPr>
              <w:t>10元</w:t>
            </w:r>
          </w:p>
        </w:tc>
        <w:tc>
          <w:tcPr>
            <w:tcW w:w="1178" w:type="dxa"/>
            <w:vAlign w:val="center"/>
          </w:tcPr>
          <w:p w:rsidR="00DD3AAA" w:rsidRDefault="00DD3AAA" w:rsidP="00991601">
            <w:pPr>
              <w:jc w:val="center"/>
              <w:rPr>
                <w:rFonts w:ascii="仿宋" w:eastAsia="仿宋" w:hAnsi="仿宋"/>
                <w:sz w:val="24"/>
              </w:rPr>
            </w:pPr>
            <w:r>
              <w:rPr>
                <w:rFonts w:ascii="仿宋" w:eastAsia="仿宋" w:hAnsi="仿宋" w:hint="eastAsia"/>
                <w:sz w:val="24"/>
              </w:rPr>
              <w:t>30元</w:t>
            </w:r>
          </w:p>
        </w:tc>
        <w:tc>
          <w:tcPr>
            <w:tcW w:w="1245" w:type="dxa"/>
            <w:vAlign w:val="center"/>
          </w:tcPr>
          <w:p w:rsidR="00DD3AAA" w:rsidRDefault="00DD3AAA" w:rsidP="00991601">
            <w:pPr>
              <w:jc w:val="center"/>
              <w:rPr>
                <w:rFonts w:ascii="仿宋" w:eastAsia="仿宋" w:hAnsi="仿宋"/>
                <w:sz w:val="24"/>
              </w:rPr>
            </w:pPr>
            <w:r>
              <w:rPr>
                <w:rFonts w:ascii="仿宋" w:eastAsia="仿宋" w:hAnsi="仿宋" w:hint="eastAsia"/>
                <w:sz w:val="24"/>
              </w:rPr>
              <w:t>220元</w:t>
            </w:r>
          </w:p>
        </w:tc>
        <w:tc>
          <w:tcPr>
            <w:tcW w:w="1265" w:type="dxa"/>
            <w:vAlign w:val="center"/>
          </w:tcPr>
          <w:p w:rsidR="00DD3AAA" w:rsidRPr="00906E30" w:rsidRDefault="00DD3AAA" w:rsidP="00991601">
            <w:pPr>
              <w:jc w:val="center"/>
              <w:rPr>
                <w:rFonts w:ascii="仿宋" w:eastAsia="仿宋" w:hAnsi="仿宋"/>
                <w:sz w:val="24"/>
              </w:rPr>
            </w:pPr>
            <w:r>
              <w:rPr>
                <w:rFonts w:ascii="仿宋" w:eastAsia="仿宋" w:hAnsi="仿宋" w:hint="eastAsia"/>
                <w:sz w:val="24"/>
              </w:rPr>
              <w:t>40元</w:t>
            </w:r>
          </w:p>
        </w:tc>
        <w:tc>
          <w:tcPr>
            <w:tcW w:w="1132" w:type="dxa"/>
            <w:vAlign w:val="center"/>
          </w:tcPr>
          <w:p w:rsidR="00DD3AAA" w:rsidRDefault="00DD3AAA" w:rsidP="00991601">
            <w:pPr>
              <w:jc w:val="center"/>
              <w:rPr>
                <w:rFonts w:ascii="仿宋" w:eastAsia="仿宋" w:hAnsi="仿宋"/>
                <w:sz w:val="24"/>
              </w:rPr>
            </w:pPr>
            <w:r>
              <w:rPr>
                <w:rFonts w:ascii="仿宋" w:eastAsia="仿宋" w:hAnsi="仿宋" w:hint="eastAsia"/>
                <w:sz w:val="24"/>
              </w:rPr>
              <w:t>300元</w:t>
            </w:r>
          </w:p>
        </w:tc>
      </w:tr>
      <w:tr w:rsidR="00DD3AAA" w:rsidRPr="005B3F8E" w:rsidTr="00722901">
        <w:trPr>
          <w:trHeight w:hRule="exact" w:val="567"/>
          <w:jc w:val="center"/>
        </w:trPr>
        <w:tc>
          <w:tcPr>
            <w:tcW w:w="1638" w:type="dxa"/>
            <w:vMerge/>
            <w:vAlign w:val="center"/>
          </w:tcPr>
          <w:p w:rsidR="00DD3AAA" w:rsidRDefault="00DD3AAA" w:rsidP="00991601">
            <w:pPr>
              <w:jc w:val="center"/>
              <w:rPr>
                <w:rFonts w:ascii="仿宋" w:eastAsia="仿宋" w:hAnsi="仿宋"/>
                <w:sz w:val="24"/>
              </w:rPr>
            </w:pPr>
          </w:p>
        </w:tc>
        <w:tc>
          <w:tcPr>
            <w:tcW w:w="1427" w:type="dxa"/>
            <w:vAlign w:val="center"/>
          </w:tcPr>
          <w:p w:rsidR="00DD3AAA" w:rsidRDefault="00DD3AAA" w:rsidP="00991601">
            <w:pPr>
              <w:jc w:val="center"/>
              <w:rPr>
                <w:rFonts w:ascii="仿宋" w:eastAsia="仿宋" w:hAnsi="仿宋"/>
                <w:sz w:val="24"/>
              </w:rPr>
            </w:pPr>
            <w:r>
              <w:rPr>
                <w:rFonts w:ascii="仿宋" w:eastAsia="仿宋" w:hAnsi="仿宋" w:hint="eastAsia"/>
                <w:sz w:val="24"/>
              </w:rPr>
              <w:t>3级</w:t>
            </w:r>
          </w:p>
        </w:tc>
        <w:tc>
          <w:tcPr>
            <w:tcW w:w="1171" w:type="dxa"/>
            <w:vAlign w:val="center"/>
          </w:tcPr>
          <w:p w:rsidR="00DD3AAA" w:rsidRDefault="00DD3AAA" w:rsidP="00991601">
            <w:pPr>
              <w:jc w:val="center"/>
              <w:rPr>
                <w:rFonts w:ascii="仿宋" w:eastAsia="仿宋" w:hAnsi="仿宋"/>
                <w:sz w:val="24"/>
              </w:rPr>
            </w:pPr>
            <w:r>
              <w:rPr>
                <w:rFonts w:ascii="仿宋" w:eastAsia="仿宋" w:hAnsi="仿宋" w:hint="eastAsia"/>
                <w:sz w:val="24"/>
              </w:rPr>
              <w:t>10元</w:t>
            </w:r>
          </w:p>
        </w:tc>
        <w:tc>
          <w:tcPr>
            <w:tcW w:w="1178" w:type="dxa"/>
            <w:vAlign w:val="center"/>
          </w:tcPr>
          <w:p w:rsidR="00DD3AAA" w:rsidRDefault="00DD3AAA" w:rsidP="00991601">
            <w:pPr>
              <w:jc w:val="center"/>
              <w:rPr>
                <w:rFonts w:ascii="仿宋" w:eastAsia="仿宋" w:hAnsi="仿宋"/>
                <w:sz w:val="24"/>
              </w:rPr>
            </w:pPr>
            <w:r>
              <w:rPr>
                <w:rFonts w:ascii="仿宋" w:eastAsia="仿宋" w:hAnsi="仿宋" w:hint="eastAsia"/>
                <w:sz w:val="24"/>
              </w:rPr>
              <w:t>30元</w:t>
            </w:r>
          </w:p>
        </w:tc>
        <w:tc>
          <w:tcPr>
            <w:tcW w:w="1245" w:type="dxa"/>
            <w:vAlign w:val="center"/>
          </w:tcPr>
          <w:p w:rsidR="00DD3AAA" w:rsidRDefault="00DD3AAA" w:rsidP="00991601">
            <w:pPr>
              <w:jc w:val="center"/>
              <w:rPr>
                <w:rFonts w:ascii="仿宋" w:eastAsia="仿宋" w:hAnsi="仿宋"/>
                <w:sz w:val="24"/>
              </w:rPr>
            </w:pPr>
            <w:r>
              <w:rPr>
                <w:rFonts w:ascii="仿宋" w:eastAsia="仿宋" w:hAnsi="仿宋" w:hint="eastAsia"/>
                <w:sz w:val="24"/>
              </w:rPr>
              <w:t>190元</w:t>
            </w:r>
          </w:p>
        </w:tc>
        <w:tc>
          <w:tcPr>
            <w:tcW w:w="1265" w:type="dxa"/>
            <w:vAlign w:val="center"/>
          </w:tcPr>
          <w:p w:rsidR="00DD3AAA" w:rsidRPr="00906E30" w:rsidRDefault="00DD3AAA" w:rsidP="00991601">
            <w:pPr>
              <w:jc w:val="center"/>
              <w:rPr>
                <w:rFonts w:ascii="仿宋" w:eastAsia="仿宋" w:hAnsi="仿宋"/>
                <w:sz w:val="24"/>
              </w:rPr>
            </w:pPr>
          </w:p>
        </w:tc>
        <w:tc>
          <w:tcPr>
            <w:tcW w:w="1132" w:type="dxa"/>
            <w:vAlign w:val="center"/>
          </w:tcPr>
          <w:p w:rsidR="00DD3AAA" w:rsidRDefault="00DD3AAA" w:rsidP="00991601">
            <w:pPr>
              <w:jc w:val="center"/>
              <w:rPr>
                <w:rFonts w:ascii="仿宋" w:eastAsia="仿宋" w:hAnsi="仿宋"/>
                <w:sz w:val="24"/>
              </w:rPr>
            </w:pPr>
            <w:r>
              <w:rPr>
                <w:rFonts w:ascii="仿宋" w:eastAsia="仿宋" w:hAnsi="仿宋" w:hint="eastAsia"/>
                <w:sz w:val="24"/>
              </w:rPr>
              <w:t>230元</w:t>
            </w:r>
          </w:p>
        </w:tc>
      </w:tr>
      <w:tr w:rsidR="00DD3AAA" w:rsidTr="00722901">
        <w:trPr>
          <w:trHeight w:hRule="exact" w:val="567"/>
          <w:jc w:val="center"/>
        </w:trPr>
        <w:tc>
          <w:tcPr>
            <w:tcW w:w="1638" w:type="dxa"/>
            <w:vMerge w:val="restart"/>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szCs w:val="24"/>
              </w:rPr>
              <w:t>铸造工</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1级</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52092C">
            <w:pPr>
              <w:jc w:val="center"/>
              <w:rPr>
                <w:rFonts w:ascii="仿宋" w:eastAsia="仿宋" w:hAnsi="仿宋"/>
                <w:sz w:val="24"/>
                <w:szCs w:val="24"/>
              </w:rPr>
            </w:pPr>
            <w:r>
              <w:rPr>
                <w:rFonts w:ascii="仿宋" w:eastAsia="仿宋" w:hAnsi="仿宋" w:hint="eastAsia"/>
                <w:sz w:val="24"/>
                <w:szCs w:val="24"/>
              </w:rPr>
              <w:t>340元</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szCs w:val="24"/>
              </w:rPr>
              <w:t>420元</w:t>
            </w:r>
          </w:p>
        </w:tc>
      </w:tr>
      <w:tr w:rsidR="00DD3AAA" w:rsidTr="00722901">
        <w:trPr>
          <w:trHeight w:hRule="exact" w:val="567"/>
          <w:jc w:val="center"/>
        </w:trPr>
        <w:tc>
          <w:tcPr>
            <w:tcW w:w="1638" w:type="dxa"/>
            <w:vMerge/>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widowControl/>
              <w:jc w:val="left"/>
              <w:rPr>
                <w:rFonts w:ascii="仿宋" w:eastAsia="仿宋" w:hAnsi="仿宋"/>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2级</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szCs w:val="24"/>
              </w:rPr>
              <w:t>330元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DD3AAA" w:rsidRDefault="00DD3AAA" w:rsidP="00AD7264">
            <w:pPr>
              <w:jc w:val="center"/>
              <w:rPr>
                <w:rFonts w:ascii="仿宋" w:eastAsia="仿宋" w:hAnsi="仿宋"/>
                <w:sz w:val="24"/>
                <w:szCs w:val="24"/>
              </w:rPr>
            </w:pPr>
            <w:r>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szCs w:val="24"/>
              </w:rPr>
              <w:t>410元</w:t>
            </w:r>
          </w:p>
        </w:tc>
      </w:tr>
      <w:tr w:rsidR="00DD3AAA" w:rsidTr="00722901">
        <w:trPr>
          <w:trHeight w:hRule="exact" w:val="567"/>
          <w:jc w:val="center"/>
        </w:trPr>
        <w:tc>
          <w:tcPr>
            <w:tcW w:w="1638" w:type="dxa"/>
            <w:vMerge w:val="restart"/>
            <w:tcBorders>
              <w:top w:val="single" w:sz="4" w:space="0" w:color="000000"/>
              <w:left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szCs w:val="24"/>
              </w:rPr>
              <w:t>磨工</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1级</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363131">
            <w:pPr>
              <w:jc w:val="center"/>
              <w:rPr>
                <w:rFonts w:ascii="仿宋" w:eastAsia="仿宋" w:hAnsi="仿宋"/>
                <w:sz w:val="24"/>
                <w:szCs w:val="24"/>
              </w:rPr>
            </w:pPr>
            <w:r>
              <w:rPr>
                <w:rFonts w:ascii="仿宋" w:eastAsia="仿宋" w:hAnsi="仿宋" w:hint="eastAsia"/>
                <w:sz w:val="24"/>
                <w:szCs w:val="24"/>
              </w:rPr>
              <w:t>340元</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363131">
            <w:pPr>
              <w:jc w:val="center"/>
              <w:rPr>
                <w:rFonts w:ascii="仿宋" w:eastAsia="仿宋" w:hAnsi="仿宋"/>
                <w:sz w:val="24"/>
                <w:szCs w:val="24"/>
              </w:rPr>
            </w:pPr>
            <w:r>
              <w:rPr>
                <w:rFonts w:ascii="仿宋" w:eastAsia="仿宋" w:hAnsi="仿宋" w:hint="eastAsia"/>
                <w:sz w:val="24"/>
                <w:szCs w:val="24"/>
              </w:rPr>
              <w:t>420元</w:t>
            </w:r>
          </w:p>
        </w:tc>
      </w:tr>
      <w:tr w:rsidR="00DD3AAA" w:rsidTr="00722901">
        <w:trPr>
          <w:trHeight w:hRule="exact" w:val="567"/>
          <w:jc w:val="center"/>
        </w:trPr>
        <w:tc>
          <w:tcPr>
            <w:tcW w:w="1638" w:type="dxa"/>
            <w:vMerge/>
            <w:tcBorders>
              <w:left w:val="single" w:sz="4" w:space="0" w:color="000000"/>
              <w:right w:val="single" w:sz="4" w:space="0" w:color="000000"/>
            </w:tcBorders>
            <w:vAlign w:val="center"/>
            <w:hideMark/>
          </w:tcPr>
          <w:p w:rsidR="00DD3AAA" w:rsidRDefault="00DD3AAA" w:rsidP="00AD7264">
            <w:pPr>
              <w:widowControl/>
              <w:jc w:val="left"/>
              <w:rPr>
                <w:rFonts w:ascii="仿宋" w:eastAsia="仿宋" w:hAnsi="仿宋"/>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2级</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363131">
            <w:pPr>
              <w:jc w:val="center"/>
              <w:rPr>
                <w:rFonts w:ascii="仿宋" w:eastAsia="仿宋" w:hAnsi="仿宋"/>
                <w:sz w:val="24"/>
                <w:szCs w:val="24"/>
              </w:rPr>
            </w:pPr>
            <w:r>
              <w:rPr>
                <w:rFonts w:ascii="仿宋" w:eastAsia="仿宋" w:hAnsi="仿宋" w:hint="eastAsia"/>
                <w:sz w:val="24"/>
                <w:szCs w:val="24"/>
              </w:rPr>
              <w:t>330元</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363131">
            <w:pPr>
              <w:jc w:val="center"/>
              <w:rPr>
                <w:rFonts w:ascii="仿宋" w:eastAsia="仿宋" w:hAnsi="仿宋"/>
                <w:sz w:val="24"/>
                <w:szCs w:val="24"/>
              </w:rPr>
            </w:pPr>
            <w:r>
              <w:rPr>
                <w:rFonts w:ascii="仿宋" w:eastAsia="仿宋" w:hAnsi="仿宋" w:hint="eastAsia"/>
                <w:sz w:val="24"/>
                <w:szCs w:val="24"/>
              </w:rPr>
              <w:t>410元</w:t>
            </w:r>
          </w:p>
        </w:tc>
      </w:tr>
      <w:tr w:rsidR="00DD3AAA" w:rsidTr="00722901">
        <w:trPr>
          <w:trHeight w:hRule="exact" w:val="567"/>
          <w:jc w:val="center"/>
        </w:trPr>
        <w:tc>
          <w:tcPr>
            <w:tcW w:w="1638" w:type="dxa"/>
            <w:vMerge w:val="restart"/>
            <w:tcBorders>
              <w:top w:val="single" w:sz="4" w:space="0" w:color="000000"/>
              <w:left w:val="single" w:sz="4" w:space="0" w:color="000000"/>
              <w:right w:val="single" w:sz="4" w:space="0" w:color="000000"/>
            </w:tcBorders>
            <w:vAlign w:val="center"/>
            <w:hideMark/>
          </w:tcPr>
          <w:p w:rsidR="00DD3AAA" w:rsidRPr="00AD1379" w:rsidRDefault="00DD3AAA" w:rsidP="00AD7264">
            <w:pPr>
              <w:widowControl/>
              <w:jc w:val="center"/>
              <w:rPr>
                <w:rFonts w:ascii="仿宋" w:eastAsia="仿宋" w:hAnsi="仿宋"/>
                <w:sz w:val="24"/>
                <w:szCs w:val="24"/>
              </w:rPr>
            </w:pPr>
            <w:r>
              <w:rPr>
                <w:rFonts w:ascii="仿宋" w:eastAsia="仿宋" w:hAnsi="仿宋" w:hint="eastAsia"/>
                <w:sz w:val="24"/>
                <w:szCs w:val="24"/>
              </w:rPr>
              <w:t>铣工</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1级</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363131">
            <w:pPr>
              <w:jc w:val="center"/>
              <w:rPr>
                <w:rFonts w:ascii="仿宋" w:eastAsia="仿宋" w:hAnsi="仿宋"/>
                <w:sz w:val="24"/>
                <w:szCs w:val="24"/>
              </w:rPr>
            </w:pPr>
            <w:r>
              <w:rPr>
                <w:rFonts w:ascii="仿宋" w:eastAsia="仿宋" w:hAnsi="仿宋" w:hint="eastAsia"/>
                <w:sz w:val="24"/>
                <w:szCs w:val="24"/>
              </w:rPr>
              <w:t>340元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DD3AAA" w:rsidRDefault="00DD3AAA" w:rsidP="00AD7264">
            <w:pPr>
              <w:jc w:val="center"/>
              <w:rPr>
                <w:rFonts w:ascii="仿宋" w:eastAsia="仿宋" w:hAnsi="仿宋"/>
                <w:sz w:val="24"/>
                <w:szCs w:val="24"/>
              </w:rPr>
            </w:pPr>
            <w:r>
              <w:rPr>
                <w:rFonts w:ascii="仿宋" w:eastAsia="仿宋" w:hAnsi="仿宋" w:hint="eastAsia"/>
                <w:sz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363131">
            <w:pPr>
              <w:jc w:val="center"/>
              <w:rPr>
                <w:rFonts w:ascii="仿宋" w:eastAsia="仿宋" w:hAnsi="仿宋"/>
                <w:sz w:val="24"/>
                <w:szCs w:val="24"/>
              </w:rPr>
            </w:pPr>
            <w:r>
              <w:rPr>
                <w:rFonts w:ascii="仿宋" w:eastAsia="仿宋" w:hAnsi="仿宋" w:hint="eastAsia"/>
                <w:sz w:val="24"/>
                <w:szCs w:val="24"/>
              </w:rPr>
              <w:t>420元</w:t>
            </w:r>
          </w:p>
        </w:tc>
      </w:tr>
      <w:tr w:rsidR="00DD3AAA" w:rsidTr="00722901">
        <w:trPr>
          <w:trHeight w:hRule="exact" w:val="567"/>
          <w:jc w:val="center"/>
        </w:trPr>
        <w:tc>
          <w:tcPr>
            <w:tcW w:w="1638" w:type="dxa"/>
            <w:vMerge/>
            <w:tcBorders>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2级</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363131">
            <w:pPr>
              <w:jc w:val="center"/>
              <w:rPr>
                <w:rFonts w:ascii="仿宋" w:eastAsia="仿宋" w:hAnsi="仿宋"/>
                <w:sz w:val="24"/>
                <w:szCs w:val="24"/>
              </w:rPr>
            </w:pPr>
            <w:r>
              <w:rPr>
                <w:rFonts w:ascii="仿宋" w:eastAsia="仿宋" w:hAnsi="仿宋" w:hint="eastAsia"/>
                <w:sz w:val="24"/>
                <w:szCs w:val="24"/>
              </w:rPr>
              <w:t>330元</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363131">
            <w:pPr>
              <w:jc w:val="center"/>
              <w:rPr>
                <w:rFonts w:ascii="仿宋" w:eastAsia="仿宋" w:hAnsi="仿宋"/>
                <w:sz w:val="24"/>
                <w:szCs w:val="24"/>
              </w:rPr>
            </w:pPr>
            <w:r>
              <w:rPr>
                <w:rFonts w:ascii="仿宋" w:eastAsia="仿宋" w:hAnsi="仿宋" w:hint="eastAsia"/>
                <w:sz w:val="24"/>
                <w:szCs w:val="24"/>
              </w:rPr>
              <w:t>410元</w:t>
            </w:r>
          </w:p>
        </w:tc>
      </w:tr>
      <w:tr w:rsidR="00DD3AAA" w:rsidTr="00722901">
        <w:trPr>
          <w:trHeight w:hRule="exact" w:val="567"/>
          <w:jc w:val="center"/>
        </w:trPr>
        <w:tc>
          <w:tcPr>
            <w:tcW w:w="1638" w:type="dxa"/>
            <w:vMerge w:val="restart"/>
            <w:tcBorders>
              <w:top w:val="single" w:sz="4" w:space="0" w:color="000000"/>
              <w:left w:val="single" w:sz="4" w:space="0" w:color="000000"/>
              <w:right w:val="single" w:sz="4" w:space="0" w:color="000000"/>
            </w:tcBorders>
            <w:vAlign w:val="center"/>
            <w:hideMark/>
          </w:tcPr>
          <w:p w:rsidR="00DD3AAA" w:rsidRDefault="00DD3AAA" w:rsidP="00AD7264">
            <w:pPr>
              <w:widowControl/>
              <w:jc w:val="center"/>
              <w:rPr>
                <w:rFonts w:ascii="仿宋" w:eastAsia="仿宋" w:hAnsi="仿宋"/>
                <w:sz w:val="24"/>
                <w:szCs w:val="24"/>
              </w:rPr>
            </w:pPr>
            <w:r>
              <w:rPr>
                <w:rFonts w:ascii="仿宋" w:eastAsia="仿宋" w:hAnsi="仿宋" w:hint="eastAsia"/>
                <w:sz w:val="24"/>
                <w:szCs w:val="24"/>
              </w:rPr>
              <w:t>保安员</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2级</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260元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DD3AAA" w:rsidRDefault="00DD3AAA" w:rsidP="00AD7264">
            <w:pPr>
              <w:jc w:val="center"/>
              <w:rPr>
                <w:rFonts w:ascii="仿宋" w:eastAsia="仿宋" w:hAnsi="仿宋"/>
                <w:sz w:val="24"/>
                <w:szCs w:val="24"/>
              </w:rPr>
            </w:pPr>
            <w:r>
              <w:rPr>
                <w:rFonts w:ascii="仿宋" w:eastAsia="仿宋" w:hAnsi="仿宋" w:hint="eastAsia"/>
                <w:sz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340元</w:t>
            </w:r>
          </w:p>
        </w:tc>
      </w:tr>
      <w:tr w:rsidR="00DD3AAA" w:rsidTr="00722901">
        <w:trPr>
          <w:trHeight w:hRule="exact" w:val="567"/>
          <w:jc w:val="center"/>
        </w:trPr>
        <w:tc>
          <w:tcPr>
            <w:tcW w:w="1638" w:type="dxa"/>
            <w:vMerge/>
            <w:tcBorders>
              <w:left w:val="single" w:sz="4" w:space="0" w:color="000000"/>
              <w:right w:val="single" w:sz="4" w:space="0" w:color="000000"/>
            </w:tcBorders>
            <w:vAlign w:val="center"/>
            <w:hideMark/>
          </w:tcPr>
          <w:p w:rsidR="00DD3AAA" w:rsidRDefault="00DD3AAA" w:rsidP="00AD7264">
            <w:pPr>
              <w:widowControl/>
              <w:jc w:val="left"/>
              <w:rPr>
                <w:rFonts w:ascii="仿宋" w:eastAsia="仿宋" w:hAnsi="仿宋"/>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3级</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230元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DD3AAA" w:rsidRDefault="00DD3AAA" w:rsidP="00AD7264">
            <w:pPr>
              <w:jc w:val="center"/>
              <w:rPr>
                <w:rFonts w:ascii="仿宋" w:eastAsia="仿宋" w:hAnsi="仿宋"/>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270元</w:t>
            </w:r>
          </w:p>
        </w:tc>
      </w:tr>
      <w:tr w:rsidR="00DD3AAA" w:rsidTr="00722901">
        <w:trPr>
          <w:trHeight w:hRule="exact" w:val="567"/>
          <w:jc w:val="center"/>
        </w:trPr>
        <w:tc>
          <w:tcPr>
            <w:tcW w:w="1638" w:type="dxa"/>
            <w:vMerge/>
            <w:tcBorders>
              <w:left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4级</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170元</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210元</w:t>
            </w:r>
          </w:p>
        </w:tc>
      </w:tr>
      <w:tr w:rsidR="00DD3AAA" w:rsidTr="00722901">
        <w:trPr>
          <w:trHeight w:hRule="exact" w:val="567"/>
          <w:jc w:val="center"/>
        </w:trPr>
        <w:tc>
          <w:tcPr>
            <w:tcW w:w="1638" w:type="dxa"/>
            <w:vMerge/>
            <w:tcBorders>
              <w:left w:val="single" w:sz="4" w:space="0" w:color="000000"/>
              <w:bottom w:val="single" w:sz="4" w:space="0" w:color="000000"/>
              <w:right w:val="single" w:sz="4" w:space="0" w:color="000000"/>
            </w:tcBorders>
            <w:vAlign w:val="center"/>
            <w:hideMark/>
          </w:tcPr>
          <w:p w:rsidR="00DD3AAA" w:rsidRDefault="00DD3AAA" w:rsidP="00AD7264">
            <w:pPr>
              <w:widowControl/>
              <w:jc w:val="left"/>
              <w:rPr>
                <w:rFonts w:ascii="仿宋" w:eastAsia="仿宋" w:hAnsi="仿宋"/>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5级</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130元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DD3AAA" w:rsidRDefault="00DD3AAA" w:rsidP="00AD7264">
            <w:pPr>
              <w:jc w:val="center"/>
              <w:rPr>
                <w:rFonts w:ascii="仿宋" w:eastAsia="仿宋" w:hAnsi="仿宋"/>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170元</w:t>
            </w:r>
          </w:p>
        </w:tc>
      </w:tr>
      <w:tr w:rsidR="00DD3AAA" w:rsidTr="00044CE6">
        <w:trPr>
          <w:trHeight w:hRule="exact" w:val="567"/>
          <w:jc w:val="center"/>
        </w:trPr>
        <w:tc>
          <w:tcPr>
            <w:tcW w:w="1638" w:type="dxa"/>
            <w:vMerge w:val="restart"/>
            <w:tcBorders>
              <w:top w:val="single" w:sz="4" w:space="0" w:color="000000"/>
              <w:left w:val="single" w:sz="4" w:space="0" w:color="000000"/>
              <w:right w:val="single" w:sz="4" w:space="0" w:color="000000"/>
            </w:tcBorders>
            <w:vAlign w:val="center"/>
            <w:hideMark/>
          </w:tcPr>
          <w:p w:rsidR="00DD3AAA" w:rsidRDefault="00DD3AAA" w:rsidP="00AD7264">
            <w:pPr>
              <w:widowControl/>
              <w:jc w:val="center"/>
              <w:rPr>
                <w:rFonts w:ascii="仿宋" w:eastAsia="仿宋" w:hAnsi="仿宋"/>
                <w:sz w:val="24"/>
                <w:szCs w:val="24"/>
              </w:rPr>
            </w:pPr>
            <w:r>
              <w:rPr>
                <w:rFonts w:ascii="仿宋" w:eastAsia="仿宋" w:hAnsi="仿宋" w:hint="eastAsia"/>
                <w:sz w:val="24"/>
                <w:szCs w:val="24"/>
              </w:rPr>
              <w:t>电工</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1级</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340元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DD3AAA" w:rsidRDefault="00DD3AAA" w:rsidP="00AD7264">
            <w:pPr>
              <w:jc w:val="center"/>
              <w:rPr>
                <w:rFonts w:ascii="仿宋" w:eastAsia="仿宋" w:hAnsi="仿宋"/>
                <w:sz w:val="24"/>
                <w:szCs w:val="24"/>
              </w:rPr>
            </w:pPr>
            <w:r>
              <w:rPr>
                <w:rFonts w:ascii="仿宋" w:eastAsia="仿宋" w:hAnsi="仿宋" w:hint="eastAsia"/>
                <w:sz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420元</w:t>
            </w:r>
          </w:p>
        </w:tc>
      </w:tr>
      <w:tr w:rsidR="00DD3AAA" w:rsidTr="00044CE6">
        <w:trPr>
          <w:trHeight w:hRule="exact" w:val="567"/>
          <w:jc w:val="center"/>
        </w:trPr>
        <w:tc>
          <w:tcPr>
            <w:tcW w:w="1638" w:type="dxa"/>
            <w:vMerge/>
            <w:tcBorders>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2级</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330元</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D3AAA" w:rsidRDefault="00DD3AAA" w:rsidP="00AD7264">
            <w:pPr>
              <w:jc w:val="center"/>
              <w:rPr>
                <w:rFonts w:ascii="仿宋" w:eastAsia="仿宋" w:hAnsi="仿宋"/>
                <w:sz w:val="24"/>
                <w:szCs w:val="24"/>
              </w:rPr>
            </w:pPr>
            <w:r>
              <w:rPr>
                <w:rFonts w:ascii="仿宋" w:eastAsia="仿宋" w:hAnsi="仿宋" w:hint="eastAsia"/>
                <w:sz w:val="24"/>
              </w:rPr>
              <w:t>410元</w:t>
            </w:r>
          </w:p>
        </w:tc>
      </w:tr>
    </w:tbl>
    <w:p w:rsidR="00DE411F" w:rsidRDefault="00DE411F" w:rsidP="0067242E">
      <w:pPr>
        <w:snapToGrid w:val="0"/>
        <w:spacing w:before="50" w:line="336" w:lineRule="auto"/>
        <w:jc w:val="left"/>
        <w:rPr>
          <w:rFonts w:ascii="仿宋" w:eastAsia="仿宋" w:hAnsi="仿宋" w:cs="Times New Roman"/>
          <w:sz w:val="32"/>
          <w:szCs w:val="32"/>
        </w:rPr>
      </w:pP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427"/>
        <w:gridCol w:w="1171"/>
        <w:gridCol w:w="1178"/>
        <w:gridCol w:w="1245"/>
        <w:gridCol w:w="1265"/>
        <w:gridCol w:w="1132"/>
      </w:tblGrid>
      <w:tr w:rsidR="00D23B8B" w:rsidRPr="005B0FD0" w:rsidTr="00D869FE">
        <w:trPr>
          <w:trHeight w:val="988"/>
          <w:jc w:val="center"/>
        </w:trPr>
        <w:tc>
          <w:tcPr>
            <w:tcW w:w="1638" w:type="dxa"/>
            <w:vAlign w:val="center"/>
          </w:tcPr>
          <w:p w:rsidR="00D23B8B" w:rsidRPr="005B0FD0" w:rsidRDefault="00D23B8B" w:rsidP="00D869FE">
            <w:pPr>
              <w:jc w:val="center"/>
              <w:rPr>
                <w:rFonts w:ascii="仿宋" w:eastAsia="仿宋" w:hAnsi="仿宋"/>
                <w:b/>
                <w:szCs w:val="21"/>
              </w:rPr>
            </w:pPr>
            <w:r w:rsidRPr="005B0FD0">
              <w:rPr>
                <w:rFonts w:ascii="仿宋" w:eastAsia="仿宋" w:hAnsi="仿宋" w:hint="eastAsia"/>
                <w:b/>
                <w:szCs w:val="21"/>
              </w:rPr>
              <w:t>职业</w:t>
            </w:r>
          </w:p>
        </w:tc>
        <w:tc>
          <w:tcPr>
            <w:tcW w:w="1427" w:type="dxa"/>
            <w:vAlign w:val="center"/>
          </w:tcPr>
          <w:p w:rsidR="00D23B8B" w:rsidRPr="005B0FD0" w:rsidRDefault="00D23B8B" w:rsidP="00D869FE">
            <w:pPr>
              <w:jc w:val="center"/>
              <w:rPr>
                <w:rFonts w:ascii="仿宋" w:eastAsia="仿宋" w:hAnsi="仿宋"/>
                <w:b/>
                <w:szCs w:val="21"/>
              </w:rPr>
            </w:pPr>
            <w:r w:rsidRPr="005B0FD0">
              <w:rPr>
                <w:rFonts w:ascii="仿宋" w:eastAsia="仿宋" w:hAnsi="仿宋" w:hint="eastAsia"/>
                <w:b/>
                <w:szCs w:val="21"/>
              </w:rPr>
              <w:t>级别</w:t>
            </w:r>
          </w:p>
        </w:tc>
        <w:tc>
          <w:tcPr>
            <w:tcW w:w="1171" w:type="dxa"/>
            <w:vAlign w:val="center"/>
          </w:tcPr>
          <w:p w:rsidR="00D23B8B" w:rsidRPr="005B0FD0" w:rsidRDefault="00D23B8B" w:rsidP="00D869FE">
            <w:pPr>
              <w:jc w:val="center"/>
              <w:rPr>
                <w:rFonts w:ascii="仿宋" w:eastAsia="仿宋" w:hAnsi="仿宋"/>
                <w:b/>
                <w:szCs w:val="21"/>
              </w:rPr>
            </w:pPr>
            <w:r w:rsidRPr="005B0FD0">
              <w:rPr>
                <w:rFonts w:ascii="仿宋" w:eastAsia="仿宋" w:hAnsi="仿宋" w:hint="eastAsia"/>
                <w:b/>
                <w:szCs w:val="21"/>
              </w:rPr>
              <w:t>报名费</w:t>
            </w:r>
          </w:p>
        </w:tc>
        <w:tc>
          <w:tcPr>
            <w:tcW w:w="1178" w:type="dxa"/>
            <w:vAlign w:val="center"/>
          </w:tcPr>
          <w:p w:rsidR="00D23B8B" w:rsidRPr="005B0FD0" w:rsidRDefault="00D23B8B" w:rsidP="00D869FE">
            <w:pPr>
              <w:jc w:val="center"/>
              <w:rPr>
                <w:rFonts w:ascii="仿宋" w:eastAsia="仿宋" w:hAnsi="仿宋"/>
                <w:b/>
                <w:szCs w:val="21"/>
              </w:rPr>
            </w:pPr>
            <w:r w:rsidRPr="005B0FD0">
              <w:rPr>
                <w:rFonts w:ascii="仿宋" w:eastAsia="仿宋" w:hAnsi="仿宋" w:hint="eastAsia"/>
                <w:b/>
                <w:szCs w:val="21"/>
              </w:rPr>
              <w:t>理论知识考试费</w:t>
            </w:r>
          </w:p>
        </w:tc>
        <w:tc>
          <w:tcPr>
            <w:tcW w:w="1245" w:type="dxa"/>
            <w:vAlign w:val="center"/>
          </w:tcPr>
          <w:p w:rsidR="00D23B8B" w:rsidRPr="005B0FD0" w:rsidRDefault="00D23B8B" w:rsidP="00D869FE">
            <w:pPr>
              <w:jc w:val="center"/>
              <w:rPr>
                <w:rFonts w:ascii="仿宋" w:eastAsia="仿宋" w:hAnsi="仿宋"/>
                <w:b/>
                <w:szCs w:val="21"/>
              </w:rPr>
            </w:pPr>
            <w:r w:rsidRPr="005B0FD0">
              <w:rPr>
                <w:rFonts w:ascii="仿宋" w:eastAsia="仿宋" w:hAnsi="仿宋" w:hint="eastAsia"/>
                <w:b/>
                <w:szCs w:val="21"/>
              </w:rPr>
              <w:t>操作技能（专业能力）考试费</w:t>
            </w:r>
          </w:p>
        </w:tc>
        <w:tc>
          <w:tcPr>
            <w:tcW w:w="1265" w:type="dxa"/>
            <w:vAlign w:val="center"/>
          </w:tcPr>
          <w:p w:rsidR="00D23B8B" w:rsidRPr="005B0FD0" w:rsidRDefault="00D23B8B" w:rsidP="00D869FE">
            <w:pPr>
              <w:jc w:val="center"/>
              <w:rPr>
                <w:rFonts w:ascii="仿宋" w:eastAsia="仿宋" w:hAnsi="仿宋"/>
                <w:b/>
                <w:szCs w:val="21"/>
              </w:rPr>
            </w:pPr>
            <w:r w:rsidRPr="005B0FD0">
              <w:rPr>
                <w:rFonts w:ascii="仿宋" w:eastAsia="仿宋" w:hAnsi="仿宋" w:hint="eastAsia"/>
                <w:b/>
                <w:szCs w:val="21"/>
              </w:rPr>
              <w:t>综合评审考试费</w:t>
            </w:r>
          </w:p>
        </w:tc>
        <w:tc>
          <w:tcPr>
            <w:tcW w:w="1132" w:type="dxa"/>
            <w:vAlign w:val="center"/>
          </w:tcPr>
          <w:p w:rsidR="00D23B8B" w:rsidRPr="005B0FD0" w:rsidRDefault="00D23B8B" w:rsidP="00D869FE">
            <w:pPr>
              <w:jc w:val="center"/>
              <w:rPr>
                <w:rFonts w:ascii="仿宋" w:eastAsia="仿宋" w:hAnsi="仿宋"/>
                <w:b/>
                <w:szCs w:val="21"/>
              </w:rPr>
            </w:pPr>
            <w:r w:rsidRPr="005B0FD0">
              <w:rPr>
                <w:rFonts w:ascii="仿宋" w:eastAsia="仿宋" w:hAnsi="仿宋" w:hint="eastAsia"/>
                <w:b/>
                <w:szCs w:val="21"/>
              </w:rPr>
              <w:t>合计</w:t>
            </w:r>
          </w:p>
        </w:tc>
      </w:tr>
      <w:tr w:rsidR="00856FC1" w:rsidTr="00D869FE">
        <w:trPr>
          <w:trHeight w:hRule="exact" w:val="567"/>
          <w:jc w:val="center"/>
        </w:trPr>
        <w:tc>
          <w:tcPr>
            <w:tcW w:w="1638" w:type="dxa"/>
            <w:vMerge w:val="restart"/>
            <w:tcBorders>
              <w:top w:val="single" w:sz="4" w:space="0" w:color="000000"/>
              <w:left w:val="single" w:sz="4" w:space="0" w:color="000000"/>
              <w:right w:val="single" w:sz="4" w:space="0" w:color="000000"/>
            </w:tcBorders>
            <w:vAlign w:val="center"/>
          </w:tcPr>
          <w:p w:rsidR="00856FC1" w:rsidRPr="00C75A06" w:rsidRDefault="00856FC1" w:rsidP="00C75A06">
            <w:pPr>
              <w:jc w:val="center"/>
              <w:rPr>
                <w:rFonts w:ascii="仿宋" w:eastAsia="仿宋" w:hAnsi="仿宋"/>
                <w:sz w:val="24"/>
                <w:szCs w:val="24"/>
              </w:rPr>
            </w:pPr>
            <w:r w:rsidRPr="00C75A06">
              <w:rPr>
                <w:rFonts w:ascii="仿宋" w:eastAsia="仿宋" w:hAnsi="仿宋" w:hint="eastAsia"/>
                <w:sz w:val="24"/>
                <w:szCs w:val="24"/>
              </w:rPr>
              <w:t>焊工</w:t>
            </w:r>
          </w:p>
        </w:tc>
        <w:tc>
          <w:tcPr>
            <w:tcW w:w="1427"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1级</w:t>
            </w:r>
          </w:p>
        </w:tc>
        <w:tc>
          <w:tcPr>
            <w:tcW w:w="1171"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390元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470元</w:t>
            </w:r>
          </w:p>
        </w:tc>
      </w:tr>
      <w:tr w:rsidR="00856FC1" w:rsidTr="00D869FE">
        <w:trPr>
          <w:trHeight w:hRule="exact" w:val="567"/>
          <w:jc w:val="center"/>
        </w:trPr>
        <w:tc>
          <w:tcPr>
            <w:tcW w:w="1638" w:type="dxa"/>
            <w:vMerge/>
            <w:tcBorders>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2级</w:t>
            </w:r>
          </w:p>
        </w:tc>
        <w:tc>
          <w:tcPr>
            <w:tcW w:w="1171"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360元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440元</w:t>
            </w:r>
          </w:p>
        </w:tc>
      </w:tr>
      <w:tr w:rsidR="00856FC1" w:rsidTr="00D869FE">
        <w:trPr>
          <w:trHeight w:hRule="exact" w:val="567"/>
          <w:jc w:val="center"/>
        </w:trPr>
        <w:tc>
          <w:tcPr>
            <w:tcW w:w="1638" w:type="dxa"/>
            <w:vMerge w:val="restart"/>
            <w:tcBorders>
              <w:top w:val="single" w:sz="4" w:space="0" w:color="000000"/>
              <w:left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车工</w:t>
            </w:r>
          </w:p>
        </w:tc>
        <w:tc>
          <w:tcPr>
            <w:tcW w:w="1427"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1级</w:t>
            </w:r>
          </w:p>
        </w:tc>
        <w:tc>
          <w:tcPr>
            <w:tcW w:w="1171"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340元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420元</w:t>
            </w:r>
          </w:p>
        </w:tc>
      </w:tr>
      <w:tr w:rsidR="00856FC1" w:rsidTr="00D869FE">
        <w:trPr>
          <w:trHeight w:hRule="exact" w:val="567"/>
          <w:jc w:val="center"/>
        </w:trPr>
        <w:tc>
          <w:tcPr>
            <w:tcW w:w="1638" w:type="dxa"/>
            <w:vMerge/>
            <w:tcBorders>
              <w:left w:val="single" w:sz="4" w:space="0" w:color="000000"/>
              <w:bottom w:val="single" w:sz="4" w:space="0" w:color="000000"/>
              <w:right w:val="single" w:sz="4" w:space="0" w:color="000000"/>
            </w:tcBorders>
            <w:vAlign w:val="center"/>
          </w:tcPr>
          <w:p w:rsidR="00856FC1" w:rsidRPr="00C75A06" w:rsidRDefault="00856FC1" w:rsidP="00C75A06">
            <w:pPr>
              <w:jc w:val="center"/>
              <w:rPr>
                <w:rFonts w:ascii="仿宋" w:eastAsia="仿宋" w:hAnsi="仿宋"/>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2级</w:t>
            </w:r>
          </w:p>
        </w:tc>
        <w:tc>
          <w:tcPr>
            <w:tcW w:w="1171"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330元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410元</w:t>
            </w:r>
          </w:p>
        </w:tc>
      </w:tr>
      <w:tr w:rsidR="00856FC1" w:rsidTr="00D869FE">
        <w:trPr>
          <w:trHeight w:hRule="exact" w:val="567"/>
          <w:jc w:val="center"/>
        </w:trPr>
        <w:tc>
          <w:tcPr>
            <w:tcW w:w="1638" w:type="dxa"/>
            <w:vMerge w:val="restart"/>
            <w:tcBorders>
              <w:top w:val="single" w:sz="4" w:space="0" w:color="000000"/>
              <w:left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钳工</w:t>
            </w:r>
          </w:p>
        </w:tc>
        <w:tc>
          <w:tcPr>
            <w:tcW w:w="1427"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1级</w:t>
            </w:r>
          </w:p>
        </w:tc>
        <w:tc>
          <w:tcPr>
            <w:tcW w:w="1171"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340元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420元</w:t>
            </w:r>
          </w:p>
        </w:tc>
      </w:tr>
      <w:tr w:rsidR="00856FC1" w:rsidTr="00D869FE">
        <w:trPr>
          <w:trHeight w:hRule="exact" w:val="567"/>
          <w:jc w:val="center"/>
        </w:trPr>
        <w:tc>
          <w:tcPr>
            <w:tcW w:w="1638" w:type="dxa"/>
            <w:vMerge/>
            <w:tcBorders>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2级</w:t>
            </w:r>
          </w:p>
        </w:tc>
        <w:tc>
          <w:tcPr>
            <w:tcW w:w="1171"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330元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410元</w:t>
            </w:r>
          </w:p>
        </w:tc>
      </w:tr>
      <w:tr w:rsidR="00856FC1" w:rsidTr="00D869FE">
        <w:trPr>
          <w:trHeight w:hRule="exact" w:val="567"/>
          <w:jc w:val="center"/>
        </w:trPr>
        <w:tc>
          <w:tcPr>
            <w:tcW w:w="1638" w:type="dxa"/>
            <w:vMerge w:val="restart"/>
            <w:tcBorders>
              <w:top w:val="single" w:sz="4" w:space="0" w:color="000000"/>
              <w:left w:val="single" w:sz="4" w:space="0" w:color="000000"/>
              <w:right w:val="single" w:sz="4" w:space="0" w:color="000000"/>
            </w:tcBorders>
            <w:vAlign w:val="center"/>
          </w:tcPr>
          <w:p w:rsidR="00856FC1" w:rsidRPr="00C75A06" w:rsidRDefault="00856FC1" w:rsidP="00C75A06">
            <w:pPr>
              <w:jc w:val="center"/>
              <w:rPr>
                <w:rFonts w:ascii="仿宋" w:eastAsia="仿宋" w:hAnsi="仿宋"/>
                <w:sz w:val="24"/>
                <w:szCs w:val="24"/>
              </w:rPr>
            </w:pPr>
            <w:r w:rsidRPr="00C75A06">
              <w:rPr>
                <w:rFonts w:ascii="仿宋" w:eastAsia="仿宋" w:hAnsi="仿宋" w:hint="eastAsia"/>
                <w:sz w:val="24"/>
                <w:szCs w:val="24"/>
              </w:rPr>
              <w:t>安全评价师</w:t>
            </w:r>
          </w:p>
        </w:tc>
        <w:tc>
          <w:tcPr>
            <w:tcW w:w="1427"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2级</w:t>
            </w:r>
          </w:p>
        </w:tc>
        <w:tc>
          <w:tcPr>
            <w:tcW w:w="1171"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220元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300元</w:t>
            </w:r>
          </w:p>
        </w:tc>
      </w:tr>
      <w:tr w:rsidR="00856FC1" w:rsidTr="00D869FE">
        <w:trPr>
          <w:trHeight w:hRule="exact" w:val="567"/>
          <w:jc w:val="center"/>
        </w:trPr>
        <w:tc>
          <w:tcPr>
            <w:tcW w:w="1638" w:type="dxa"/>
            <w:vMerge/>
            <w:tcBorders>
              <w:left w:val="single" w:sz="4" w:space="0" w:color="000000"/>
              <w:bottom w:val="single" w:sz="4" w:space="0" w:color="000000"/>
              <w:right w:val="single" w:sz="4" w:space="0" w:color="000000"/>
            </w:tcBorders>
            <w:vAlign w:val="center"/>
          </w:tcPr>
          <w:p w:rsidR="00856FC1" w:rsidRPr="00C75A06" w:rsidRDefault="00856FC1" w:rsidP="00C75A06">
            <w:pPr>
              <w:jc w:val="center"/>
              <w:rPr>
                <w:rFonts w:ascii="仿宋" w:eastAsia="仿宋" w:hAnsi="仿宋"/>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3级</w:t>
            </w:r>
          </w:p>
        </w:tc>
        <w:tc>
          <w:tcPr>
            <w:tcW w:w="1171"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190元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230元</w:t>
            </w:r>
          </w:p>
        </w:tc>
      </w:tr>
      <w:tr w:rsidR="00856FC1" w:rsidRPr="00394266" w:rsidTr="00D869FE">
        <w:trPr>
          <w:trHeight w:hRule="exact" w:val="567"/>
          <w:jc w:val="center"/>
        </w:trPr>
        <w:tc>
          <w:tcPr>
            <w:tcW w:w="1638" w:type="dxa"/>
            <w:vMerge w:val="restart"/>
            <w:tcBorders>
              <w:top w:val="single" w:sz="4" w:space="0" w:color="000000"/>
              <w:left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汽车维修工</w:t>
            </w:r>
          </w:p>
        </w:tc>
        <w:tc>
          <w:tcPr>
            <w:tcW w:w="1427"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C75A06">
            <w:pPr>
              <w:jc w:val="center"/>
              <w:rPr>
                <w:rFonts w:ascii="仿宋" w:eastAsia="仿宋" w:hAnsi="仿宋"/>
                <w:sz w:val="24"/>
                <w:szCs w:val="24"/>
              </w:rPr>
            </w:pPr>
            <w:r w:rsidRPr="00C75A06">
              <w:rPr>
                <w:rFonts w:ascii="仿宋" w:eastAsia="仿宋" w:hAnsi="仿宋" w:hint="eastAsia"/>
                <w:sz w:val="24"/>
                <w:szCs w:val="24"/>
              </w:rPr>
              <w:t>1级</w:t>
            </w:r>
          </w:p>
        </w:tc>
        <w:tc>
          <w:tcPr>
            <w:tcW w:w="1171"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390元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470元</w:t>
            </w:r>
          </w:p>
        </w:tc>
      </w:tr>
      <w:tr w:rsidR="00856FC1" w:rsidRPr="00394266" w:rsidTr="00D869FE">
        <w:trPr>
          <w:trHeight w:hRule="exact" w:val="567"/>
          <w:jc w:val="center"/>
        </w:trPr>
        <w:tc>
          <w:tcPr>
            <w:tcW w:w="1638" w:type="dxa"/>
            <w:vMerge/>
            <w:tcBorders>
              <w:left w:val="single" w:sz="4" w:space="0" w:color="000000"/>
              <w:bottom w:val="single" w:sz="4" w:space="0" w:color="000000"/>
              <w:right w:val="single" w:sz="4" w:space="0" w:color="000000"/>
            </w:tcBorders>
            <w:vAlign w:val="center"/>
          </w:tcPr>
          <w:p w:rsidR="00856FC1" w:rsidRPr="00C75A06" w:rsidRDefault="00856FC1" w:rsidP="00C75A06">
            <w:pPr>
              <w:jc w:val="center"/>
              <w:rPr>
                <w:rFonts w:ascii="仿宋" w:eastAsia="仿宋" w:hAnsi="仿宋"/>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C75A06">
            <w:pPr>
              <w:jc w:val="center"/>
              <w:rPr>
                <w:rFonts w:ascii="仿宋" w:eastAsia="仿宋" w:hAnsi="仿宋"/>
                <w:sz w:val="24"/>
                <w:szCs w:val="24"/>
              </w:rPr>
            </w:pPr>
            <w:r w:rsidRPr="00C75A06">
              <w:rPr>
                <w:rFonts w:ascii="仿宋" w:eastAsia="仿宋" w:hAnsi="仿宋" w:hint="eastAsia"/>
                <w:sz w:val="24"/>
                <w:szCs w:val="24"/>
              </w:rPr>
              <w:t>2级</w:t>
            </w:r>
          </w:p>
        </w:tc>
        <w:tc>
          <w:tcPr>
            <w:tcW w:w="1171"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360元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440元</w:t>
            </w:r>
          </w:p>
        </w:tc>
      </w:tr>
      <w:tr w:rsidR="00856FC1" w:rsidRPr="00394266" w:rsidTr="00D869FE">
        <w:trPr>
          <w:trHeight w:hRule="exact" w:val="567"/>
          <w:jc w:val="center"/>
        </w:trPr>
        <w:tc>
          <w:tcPr>
            <w:tcW w:w="1638" w:type="dxa"/>
            <w:vMerge w:val="restart"/>
            <w:tcBorders>
              <w:top w:val="single" w:sz="4" w:space="0" w:color="000000"/>
              <w:left w:val="single" w:sz="4" w:space="0" w:color="000000"/>
              <w:right w:val="single" w:sz="4" w:space="0" w:color="000000"/>
            </w:tcBorders>
            <w:vAlign w:val="center"/>
          </w:tcPr>
          <w:p w:rsidR="00856FC1" w:rsidRPr="00C75A06" w:rsidRDefault="00856FC1" w:rsidP="00C75A06">
            <w:pPr>
              <w:jc w:val="center"/>
              <w:rPr>
                <w:rFonts w:ascii="仿宋" w:eastAsia="仿宋" w:hAnsi="仿宋"/>
                <w:sz w:val="24"/>
                <w:szCs w:val="24"/>
              </w:rPr>
            </w:pPr>
            <w:r w:rsidRPr="00C75A06">
              <w:rPr>
                <w:rFonts w:ascii="仿宋" w:eastAsia="仿宋" w:hAnsi="仿宋" w:hint="eastAsia"/>
                <w:sz w:val="24"/>
                <w:szCs w:val="24"/>
              </w:rPr>
              <w:t>中式烹调师</w:t>
            </w:r>
          </w:p>
        </w:tc>
        <w:tc>
          <w:tcPr>
            <w:tcW w:w="1427"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C75A06">
            <w:pPr>
              <w:jc w:val="center"/>
              <w:rPr>
                <w:rFonts w:ascii="仿宋" w:eastAsia="仿宋" w:hAnsi="仿宋"/>
                <w:sz w:val="24"/>
                <w:szCs w:val="24"/>
              </w:rPr>
            </w:pPr>
            <w:r w:rsidRPr="00C75A06">
              <w:rPr>
                <w:rFonts w:ascii="仿宋" w:eastAsia="仿宋" w:hAnsi="仿宋" w:hint="eastAsia"/>
                <w:sz w:val="24"/>
                <w:szCs w:val="24"/>
              </w:rPr>
              <w:t>1级</w:t>
            </w:r>
          </w:p>
        </w:tc>
        <w:tc>
          <w:tcPr>
            <w:tcW w:w="1171"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390元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470元</w:t>
            </w:r>
          </w:p>
        </w:tc>
      </w:tr>
      <w:tr w:rsidR="00856FC1" w:rsidRPr="00394266" w:rsidTr="00D869FE">
        <w:trPr>
          <w:trHeight w:hRule="exact" w:val="567"/>
          <w:jc w:val="center"/>
        </w:trPr>
        <w:tc>
          <w:tcPr>
            <w:tcW w:w="1638" w:type="dxa"/>
            <w:vMerge/>
            <w:tcBorders>
              <w:left w:val="single" w:sz="4" w:space="0" w:color="000000"/>
              <w:bottom w:val="single" w:sz="4" w:space="0" w:color="000000"/>
              <w:right w:val="single" w:sz="4" w:space="0" w:color="000000"/>
            </w:tcBorders>
            <w:vAlign w:val="center"/>
          </w:tcPr>
          <w:p w:rsidR="00856FC1" w:rsidRPr="00C75A06" w:rsidRDefault="00856FC1" w:rsidP="00C75A06">
            <w:pPr>
              <w:jc w:val="center"/>
              <w:rPr>
                <w:rFonts w:ascii="仿宋" w:eastAsia="仿宋" w:hAnsi="仿宋"/>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C75A06">
            <w:pPr>
              <w:jc w:val="center"/>
              <w:rPr>
                <w:rFonts w:ascii="仿宋" w:eastAsia="仿宋" w:hAnsi="仿宋"/>
                <w:sz w:val="24"/>
                <w:szCs w:val="24"/>
              </w:rPr>
            </w:pPr>
            <w:r w:rsidRPr="00C75A06">
              <w:rPr>
                <w:rFonts w:ascii="仿宋" w:eastAsia="仿宋" w:hAnsi="仿宋" w:hint="eastAsia"/>
                <w:sz w:val="24"/>
                <w:szCs w:val="24"/>
              </w:rPr>
              <w:t>2级</w:t>
            </w:r>
          </w:p>
        </w:tc>
        <w:tc>
          <w:tcPr>
            <w:tcW w:w="1171"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360元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tcPr>
          <w:p w:rsidR="00856FC1" w:rsidRPr="00C75A06" w:rsidRDefault="00856FC1" w:rsidP="00D869FE">
            <w:pPr>
              <w:jc w:val="center"/>
              <w:rPr>
                <w:rFonts w:ascii="仿宋" w:eastAsia="仿宋" w:hAnsi="仿宋"/>
                <w:sz w:val="24"/>
                <w:szCs w:val="24"/>
              </w:rPr>
            </w:pPr>
            <w:r w:rsidRPr="00C75A06">
              <w:rPr>
                <w:rFonts w:ascii="仿宋" w:eastAsia="仿宋" w:hAnsi="仿宋" w:hint="eastAsia"/>
                <w:sz w:val="24"/>
                <w:szCs w:val="24"/>
              </w:rPr>
              <w:t>440元</w:t>
            </w:r>
          </w:p>
        </w:tc>
      </w:tr>
      <w:tr w:rsidR="00C75A06" w:rsidTr="00FE3889">
        <w:trPr>
          <w:trHeight w:hRule="exact" w:val="851"/>
          <w:jc w:val="center"/>
        </w:trPr>
        <w:tc>
          <w:tcPr>
            <w:tcW w:w="1638" w:type="dxa"/>
            <w:tcBorders>
              <w:top w:val="single" w:sz="4" w:space="0" w:color="000000"/>
              <w:left w:val="single" w:sz="4" w:space="0" w:color="000000"/>
              <w:bottom w:val="single" w:sz="4" w:space="0" w:color="000000"/>
              <w:right w:val="single" w:sz="4" w:space="0" w:color="000000"/>
            </w:tcBorders>
            <w:vAlign w:val="center"/>
          </w:tcPr>
          <w:p w:rsidR="00C75A06" w:rsidRPr="00C75A06" w:rsidRDefault="00C75A06" w:rsidP="00C75A06">
            <w:pPr>
              <w:jc w:val="center"/>
              <w:rPr>
                <w:rFonts w:ascii="仿宋" w:eastAsia="仿宋" w:hAnsi="仿宋"/>
                <w:sz w:val="24"/>
                <w:szCs w:val="24"/>
              </w:rPr>
            </w:pPr>
            <w:r w:rsidRPr="00C75A06">
              <w:rPr>
                <w:rFonts w:ascii="仿宋" w:eastAsia="仿宋" w:hAnsi="仿宋" w:hint="eastAsia"/>
                <w:sz w:val="24"/>
                <w:szCs w:val="24"/>
              </w:rPr>
              <w:t>机床装调维修工</w:t>
            </w:r>
          </w:p>
        </w:tc>
        <w:tc>
          <w:tcPr>
            <w:tcW w:w="1427" w:type="dxa"/>
            <w:tcBorders>
              <w:top w:val="single" w:sz="4" w:space="0" w:color="000000"/>
              <w:left w:val="single" w:sz="4" w:space="0" w:color="000000"/>
              <w:bottom w:val="single" w:sz="4" w:space="0" w:color="000000"/>
              <w:right w:val="single" w:sz="4" w:space="0" w:color="000000"/>
            </w:tcBorders>
            <w:vAlign w:val="center"/>
          </w:tcPr>
          <w:p w:rsidR="00C75A06" w:rsidRPr="00C75A06" w:rsidRDefault="00C75A06" w:rsidP="00C75A06">
            <w:pPr>
              <w:jc w:val="center"/>
              <w:rPr>
                <w:rFonts w:ascii="仿宋" w:eastAsia="仿宋" w:hAnsi="仿宋"/>
                <w:sz w:val="24"/>
                <w:szCs w:val="24"/>
              </w:rPr>
            </w:pPr>
            <w:r w:rsidRPr="00C75A06">
              <w:rPr>
                <w:rFonts w:ascii="仿宋" w:eastAsia="仿宋" w:hAnsi="仿宋" w:hint="eastAsia"/>
                <w:sz w:val="24"/>
                <w:szCs w:val="24"/>
              </w:rPr>
              <w:t>2级</w:t>
            </w:r>
          </w:p>
        </w:tc>
        <w:tc>
          <w:tcPr>
            <w:tcW w:w="1171" w:type="dxa"/>
            <w:tcBorders>
              <w:top w:val="single" w:sz="4" w:space="0" w:color="000000"/>
              <w:left w:val="single" w:sz="4" w:space="0" w:color="000000"/>
              <w:bottom w:val="single" w:sz="4" w:space="0" w:color="000000"/>
              <w:right w:val="single" w:sz="4" w:space="0" w:color="000000"/>
            </w:tcBorders>
            <w:vAlign w:val="center"/>
          </w:tcPr>
          <w:p w:rsidR="00C75A06" w:rsidRPr="00C75A06" w:rsidRDefault="00C75A06" w:rsidP="00D869FE">
            <w:pPr>
              <w:jc w:val="center"/>
              <w:rPr>
                <w:rFonts w:ascii="仿宋" w:eastAsia="仿宋" w:hAnsi="仿宋"/>
                <w:sz w:val="24"/>
                <w:szCs w:val="24"/>
              </w:rPr>
            </w:pPr>
            <w:r w:rsidRPr="00C75A06">
              <w:rPr>
                <w:rFonts w:ascii="仿宋" w:eastAsia="仿宋" w:hAnsi="仿宋" w:hint="eastAsia"/>
                <w:sz w:val="24"/>
                <w:szCs w:val="24"/>
              </w:rPr>
              <w:t>10元</w:t>
            </w:r>
          </w:p>
        </w:tc>
        <w:tc>
          <w:tcPr>
            <w:tcW w:w="1178" w:type="dxa"/>
            <w:tcBorders>
              <w:top w:val="single" w:sz="4" w:space="0" w:color="000000"/>
              <w:left w:val="single" w:sz="4" w:space="0" w:color="000000"/>
              <w:bottom w:val="single" w:sz="4" w:space="0" w:color="000000"/>
              <w:right w:val="single" w:sz="4" w:space="0" w:color="000000"/>
            </w:tcBorders>
            <w:vAlign w:val="center"/>
          </w:tcPr>
          <w:p w:rsidR="00C75A06" w:rsidRPr="00C75A06" w:rsidRDefault="00C75A06" w:rsidP="00D869FE">
            <w:pPr>
              <w:jc w:val="center"/>
              <w:rPr>
                <w:rFonts w:ascii="仿宋" w:eastAsia="仿宋" w:hAnsi="仿宋"/>
                <w:sz w:val="24"/>
                <w:szCs w:val="24"/>
              </w:rPr>
            </w:pPr>
            <w:r w:rsidRPr="00C75A06">
              <w:rPr>
                <w:rFonts w:ascii="仿宋" w:eastAsia="仿宋" w:hAnsi="仿宋" w:hint="eastAsia"/>
                <w:sz w:val="24"/>
                <w:szCs w:val="24"/>
              </w:rPr>
              <w:t>30元</w:t>
            </w:r>
          </w:p>
        </w:tc>
        <w:tc>
          <w:tcPr>
            <w:tcW w:w="1245" w:type="dxa"/>
            <w:tcBorders>
              <w:top w:val="single" w:sz="4" w:space="0" w:color="000000"/>
              <w:left w:val="single" w:sz="4" w:space="0" w:color="000000"/>
              <w:bottom w:val="single" w:sz="4" w:space="0" w:color="000000"/>
              <w:right w:val="single" w:sz="4" w:space="0" w:color="000000"/>
            </w:tcBorders>
            <w:vAlign w:val="center"/>
          </w:tcPr>
          <w:p w:rsidR="00C75A06" w:rsidRPr="00C75A06" w:rsidRDefault="00C75A06" w:rsidP="00D869FE">
            <w:pPr>
              <w:jc w:val="center"/>
              <w:rPr>
                <w:rFonts w:ascii="仿宋" w:eastAsia="仿宋" w:hAnsi="仿宋"/>
                <w:sz w:val="24"/>
                <w:szCs w:val="24"/>
              </w:rPr>
            </w:pPr>
            <w:r w:rsidRPr="00C75A06">
              <w:rPr>
                <w:rFonts w:ascii="仿宋" w:eastAsia="仿宋" w:hAnsi="仿宋" w:hint="eastAsia"/>
                <w:sz w:val="24"/>
                <w:szCs w:val="24"/>
              </w:rPr>
              <w:t>330元</w:t>
            </w:r>
          </w:p>
        </w:tc>
        <w:tc>
          <w:tcPr>
            <w:tcW w:w="1265" w:type="dxa"/>
            <w:tcBorders>
              <w:top w:val="single" w:sz="4" w:space="0" w:color="000000"/>
              <w:left w:val="single" w:sz="4" w:space="0" w:color="000000"/>
              <w:bottom w:val="single" w:sz="4" w:space="0" w:color="000000"/>
              <w:right w:val="single" w:sz="4" w:space="0" w:color="000000"/>
            </w:tcBorders>
            <w:vAlign w:val="center"/>
          </w:tcPr>
          <w:p w:rsidR="00C75A06" w:rsidRPr="00C75A06" w:rsidRDefault="00C75A06" w:rsidP="00D869FE">
            <w:pPr>
              <w:jc w:val="center"/>
              <w:rPr>
                <w:rFonts w:ascii="仿宋" w:eastAsia="仿宋" w:hAnsi="仿宋"/>
                <w:sz w:val="24"/>
                <w:szCs w:val="24"/>
              </w:rPr>
            </w:pPr>
            <w:r w:rsidRPr="00C75A06">
              <w:rPr>
                <w:rFonts w:ascii="仿宋" w:eastAsia="仿宋" w:hAnsi="仿宋" w:hint="eastAsia"/>
                <w:sz w:val="24"/>
                <w:szCs w:val="24"/>
              </w:rPr>
              <w:t>40元</w:t>
            </w:r>
          </w:p>
        </w:tc>
        <w:tc>
          <w:tcPr>
            <w:tcW w:w="1132" w:type="dxa"/>
            <w:tcBorders>
              <w:top w:val="single" w:sz="4" w:space="0" w:color="000000"/>
              <w:left w:val="single" w:sz="4" w:space="0" w:color="000000"/>
              <w:bottom w:val="single" w:sz="4" w:space="0" w:color="000000"/>
              <w:right w:val="single" w:sz="4" w:space="0" w:color="000000"/>
            </w:tcBorders>
            <w:vAlign w:val="center"/>
          </w:tcPr>
          <w:p w:rsidR="00C75A06" w:rsidRPr="00C75A06" w:rsidRDefault="00C75A06" w:rsidP="00D869FE">
            <w:pPr>
              <w:jc w:val="center"/>
              <w:rPr>
                <w:rFonts w:ascii="仿宋" w:eastAsia="仿宋" w:hAnsi="仿宋"/>
                <w:sz w:val="24"/>
                <w:szCs w:val="24"/>
              </w:rPr>
            </w:pPr>
            <w:r w:rsidRPr="00C75A06">
              <w:rPr>
                <w:rFonts w:ascii="仿宋" w:eastAsia="仿宋" w:hAnsi="仿宋" w:hint="eastAsia"/>
                <w:sz w:val="24"/>
                <w:szCs w:val="24"/>
              </w:rPr>
              <w:t>410元</w:t>
            </w:r>
          </w:p>
        </w:tc>
      </w:tr>
    </w:tbl>
    <w:p w:rsidR="00D23B8B" w:rsidRDefault="00D23B8B" w:rsidP="0067242E">
      <w:pPr>
        <w:snapToGrid w:val="0"/>
        <w:spacing w:before="50" w:line="336" w:lineRule="auto"/>
        <w:jc w:val="left"/>
        <w:rPr>
          <w:rFonts w:ascii="仿宋" w:eastAsia="仿宋" w:hAnsi="仿宋" w:cs="Times New Roman"/>
          <w:sz w:val="32"/>
          <w:szCs w:val="32"/>
        </w:rPr>
      </w:pPr>
    </w:p>
    <w:p w:rsidR="00D23B8B" w:rsidRDefault="00D23B8B" w:rsidP="0067242E">
      <w:pPr>
        <w:snapToGrid w:val="0"/>
        <w:spacing w:before="50" w:line="336" w:lineRule="auto"/>
        <w:jc w:val="left"/>
        <w:rPr>
          <w:rFonts w:ascii="仿宋" w:eastAsia="仿宋" w:hAnsi="仿宋" w:cs="Times New Roman"/>
          <w:sz w:val="32"/>
          <w:szCs w:val="32"/>
        </w:rPr>
      </w:pPr>
    </w:p>
    <w:p w:rsidR="00D23B8B" w:rsidRDefault="00D23B8B" w:rsidP="0067242E">
      <w:pPr>
        <w:snapToGrid w:val="0"/>
        <w:spacing w:before="50" w:line="336" w:lineRule="auto"/>
        <w:jc w:val="left"/>
        <w:rPr>
          <w:rFonts w:ascii="仿宋" w:eastAsia="仿宋" w:hAnsi="仿宋" w:cs="Times New Roman"/>
          <w:sz w:val="32"/>
          <w:szCs w:val="32"/>
        </w:rPr>
      </w:pPr>
    </w:p>
    <w:p w:rsidR="00445141" w:rsidRDefault="00445141" w:rsidP="0067242E">
      <w:pPr>
        <w:snapToGrid w:val="0"/>
        <w:spacing w:before="50" w:line="336" w:lineRule="auto"/>
        <w:jc w:val="left"/>
        <w:rPr>
          <w:rFonts w:ascii="仿宋" w:eastAsia="仿宋" w:hAnsi="仿宋" w:cs="Times New Roman"/>
          <w:sz w:val="32"/>
          <w:szCs w:val="32"/>
        </w:rPr>
      </w:pPr>
    </w:p>
    <w:p w:rsidR="00445141" w:rsidRDefault="00445141" w:rsidP="0067242E">
      <w:pPr>
        <w:snapToGrid w:val="0"/>
        <w:spacing w:before="50" w:line="336" w:lineRule="auto"/>
        <w:jc w:val="left"/>
        <w:rPr>
          <w:rFonts w:ascii="仿宋" w:eastAsia="仿宋" w:hAnsi="仿宋" w:cs="Times New Roman"/>
          <w:sz w:val="32"/>
          <w:szCs w:val="32"/>
        </w:rPr>
      </w:pPr>
    </w:p>
    <w:p w:rsidR="00445141" w:rsidRDefault="00445141" w:rsidP="0067242E">
      <w:pPr>
        <w:snapToGrid w:val="0"/>
        <w:spacing w:before="50" w:line="336" w:lineRule="auto"/>
        <w:jc w:val="left"/>
        <w:rPr>
          <w:rFonts w:ascii="仿宋" w:eastAsia="仿宋" w:hAnsi="仿宋" w:cs="Times New Roman"/>
          <w:sz w:val="32"/>
          <w:szCs w:val="32"/>
        </w:rPr>
      </w:pPr>
    </w:p>
    <w:p w:rsidR="006C4489" w:rsidRDefault="00764779" w:rsidP="0067242E">
      <w:pPr>
        <w:snapToGrid w:val="0"/>
        <w:spacing w:before="50" w:line="336" w:lineRule="auto"/>
        <w:jc w:val="left"/>
        <w:rPr>
          <w:rFonts w:ascii="仿宋" w:eastAsia="仿宋" w:hAnsi="仿宋" w:cs="Times New Roman"/>
          <w:sz w:val="32"/>
          <w:szCs w:val="32"/>
        </w:rPr>
      </w:pPr>
      <w:r w:rsidRPr="00764779">
        <w:rPr>
          <w:rFonts w:ascii="仿宋" w:eastAsia="仿宋" w:hAnsi="仿宋" w:cs="Times New Roman" w:hint="eastAsia"/>
          <w:sz w:val="32"/>
          <w:szCs w:val="32"/>
        </w:rPr>
        <w:lastRenderedPageBreak/>
        <w:t>附件</w:t>
      </w:r>
      <w:r w:rsidR="00DE411F">
        <w:rPr>
          <w:rFonts w:ascii="仿宋" w:eastAsia="仿宋" w:hAnsi="仿宋" w:cs="Times New Roman" w:hint="eastAsia"/>
          <w:sz w:val="32"/>
          <w:szCs w:val="32"/>
        </w:rPr>
        <w:t>5</w:t>
      </w:r>
    </w:p>
    <w:p w:rsidR="0067242E" w:rsidRPr="00382032" w:rsidRDefault="0067242E" w:rsidP="006C4489">
      <w:pPr>
        <w:snapToGrid w:val="0"/>
        <w:spacing w:before="50" w:line="336" w:lineRule="auto"/>
        <w:jc w:val="center"/>
        <w:rPr>
          <w:rFonts w:ascii="华文中宋" w:eastAsia="华文中宋" w:hAnsi="华文中宋"/>
          <w:b/>
          <w:bCs/>
          <w:sz w:val="44"/>
          <w:szCs w:val="44"/>
        </w:rPr>
      </w:pPr>
      <w:r w:rsidRPr="00382032">
        <w:rPr>
          <w:rFonts w:ascii="华文中宋" w:eastAsia="华文中宋" w:hAnsi="华文中宋" w:hint="eastAsia"/>
          <w:b/>
          <w:bCs/>
          <w:sz w:val="44"/>
          <w:szCs w:val="44"/>
        </w:rPr>
        <w:t>论文撰写要求和格式</w:t>
      </w:r>
    </w:p>
    <w:p w:rsidR="0067242E" w:rsidRPr="004803A3" w:rsidRDefault="0023464E" w:rsidP="00D17B81">
      <w:pPr>
        <w:snapToGrid w:val="0"/>
        <w:spacing w:before="50" w:line="560" w:lineRule="exact"/>
        <w:ind w:firstLine="630"/>
        <w:rPr>
          <w:rFonts w:ascii="黑体" w:eastAsia="黑体" w:hAnsi="黑体"/>
          <w:bCs/>
          <w:color w:val="000000"/>
          <w:sz w:val="32"/>
        </w:rPr>
      </w:pPr>
      <w:r w:rsidRPr="004803A3">
        <w:rPr>
          <w:rFonts w:ascii="黑体" w:eastAsia="黑体" w:hAnsi="黑体" w:hint="eastAsia"/>
          <w:bCs/>
          <w:color w:val="000000"/>
          <w:sz w:val="32"/>
        </w:rPr>
        <w:t>一、</w:t>
      </w:r>
      <w:r w:rsidR="0067242E" w:rsidRPr="004803A3">
        <w:rPr>
          <w:rFonts w:ascii="黑体" w:eastAsia="黑体" w:hAnsi="黑体" w:hint="eastAsia"/>
          <w:bCs/>
          <w:color w:val="000000"/>
          <w:sz w:val="32"/>
        </w:rPr>
        <w:t>论文选题</w:t>
      </w:r>
    </w:p>
    <w:p w:rsidR="0067242E" w:rsidRDefault="00A81D40" w:rsidP="00D17B81">
      <w:pPr>
        <w:snapToGrid w:val="0"/>
        <w:spacing w:before="50" w:line="560" w:lineRule="exact"/>
        <w:ind w:firstLine="630"/>
        <w:rPr>
          <w:rFonts w:ascii="仿宋" w:eastAsia="仿宋" w:hAnsi="仿宋"/>
          <w:color w:val="000000"/>
          <w:sz w:val="32"/>
        </w:rPr>
      </w:pPr>
      <w:r>
        <w:rPr>
          <w:rFonts w:ascii="仿宋" w:eastAsia="仿宋" w:hAnsi="仿宋" w:hint="eastAsia"/>
          <w:color w:val="000000"/>
          <w:sz w:val="32"/>
        </w:rPr>
        <w:t>1、</w:t>
      </w:r>
      <w:r w:rsidR="0067242E" w:rsidRPr="00812F73">
        <w:rPr>
          <w:rFonts w:ascii="仿宋" w:eastAsia="仿宋" w:hAnsi="仿宋" w:hint="eastAsia"/>
          <w:color w:val="000000"/>
          <w:sz w:val="32"/>
        </w:rPr>
        <w:t>论文采取考生自选题方式</w:t>
      </w:r>
      <w:r w:rsidR="0067242E">
        <w:rPr>
          <w:rFonts w:ascii="仿宋" w:eastAsia="仿宋" w:hAnsi="仿宋" w:hint="eastAsia"/>
          <w:color w:val="000000"/>
          <w:sz w:val="32"/>
        </w:rPr>
        <w:t>，</w:t>
      </w:r>
      <w:r w:rsidR="0067242E" w:rsidRPr="00812F73">
        <w:rPr>
          <w:rFonts w:ascii="仿宋" w:eastAsia="仿宋" w:hAnsi="仿宋" w:hint="eastAsia"/>
          <w:color w:val="000000"/>
          <w:sz w:val="32"/>
        </w:rPr>
        <w:t>选题应根据国家职业标准要求，参考培训教程，同时结合</w:t>
      </w:r>
      <w:r w:rsidR="00AE4100">
        <w:rPr>
          <w:rFonts w:ascii="仿宋" w:eastAsia="仿宋" w:hAnsi="仿宋" w:hint="eastAsia"/>
          <w:color w:val="000000"/>
          <w:sz w:val="32"/>
        </w:rPr>
        <w:t>所报考职业（工种）及</w:t>
      </w:r>
      <w:r w:rsidR="0067242E" w:rsidRPr="00812F73">
        <w:rPr>
          <w:rFonts w:ascii="仿宋" w:eastAsia="仿宋" w:hAnsi="仿宋" w:hint="eastAsia"/>
          <w:color w:val="000000"/>
          <w:sz w:val="32"/>
        </w:rPr>
        <w:t>考生所在单位或有关行业实际工作的情况自行拟定。</w:t>
      </w:r>
    </w:p>
    <w:p w:rsidR="0067242E" w:rsidRPr="00812F73" w:rsidRDefault="00E23B2C" w:rsidP="00D17B81">
      <w:pPr>
        <w:spacing w:line="560" w:lineRule="exact"/>
        <w:ind w:firstLineChars="200" w:firstLine="640"/>
        <w:rPr>
          <w:rFonts w:ascii="仿宋" w:eastAsia="仿宋" w:hAnsi="仿宋"/>
          <w:color w:val="000000"/>
          <w:sz w:val="32"/>
        </w:rPr>
      </w:pPr>
      <w:r>
        <w:rPr>
          <w:rFonts w:ascii="仿宋" w:eastAsia="仿宋" w:hAnsi="仿宋" w:hint="eastAsia"/>
          <w:color w:val="000000"/>
          <w:sz w:val="32"/>
        </w:rPr>
        <w:t>2</w:t>
      </w:r>
      <w:r w:rsidR="0067242E">
        <w:rPr>
          <w:rFonts w:ascii="仿宋" w:eastAsia="仿宋" w:hAnsi="仿宋" w:hint="eastAsia"/>
          <w:color w:val="000000"/>
          <w:sz w:val="32"/>
        </w:rPr>
        <w:t>、论文题目或内容不符合撰写要求的考生，不得参加答辩。</w:t>
      </w:r>
    </w:p>
    <w:p w:rsidR="0067242E" w:rsidRPr="004803A3" w:rsidRDefault="0023464E" w:rsidP="00D17B81">
      <w:pPr>
        <w:snapToGrid w:val="0"/>
        <w:spacing w:before="50" w:line="560" w:lineRule="exact"/>
        <w:ind w:firstLine="630"/>
        <w:rPr>
          <w:rFonts w:ascii="黑体" w:eastAsia="黑体" w:hAnsi="黑体"/>
          <w:bCs/>
          <w:color w:val="000000"/>
          <w:sz w:val="32"/>
        </w:rPr>
      </w:pPr>
      <w:r w:rsidRPr="004803A3">
        <w:rPr>
          <w:rFonts w:ascii="黑体" w:eastAsia="黑体" w:hAnsi="黑体" w:hint="eastAsia"/>
          <w:bCs/>
          <w:color w:val="000000"/>
          <w:sz w:val="32"/>
        </w:rPr>
        <w:t>二、</w:t>
      </w:r>
      <w:r w:rsidR="0067242E" w:rsidRPr="004803A3">
        <w:rPr>
          <w:rFonts w:ascii="黑体" w:eastAsia="黑体" w:hAnsi="黑体" w:hint="eastAsia"/>
          <w:bCs/>
          <w:color w:val="000000"/>
          <w:sz w:val="32"/>
        </w:rPr>
        <w:t>论文撰写要求</w:t>
      </w:r>
    </w:p>
    <w:p w:rsidR="0067242E" w:rsidRPr="00812F73" w:rsidRDefault="0067242E" w:rsidP="00D17B81">
      <w:pPr>
        <w:snapToGrid w:val="0"/>
        <w:spacing w:before="50" w:line="560" w:lineRule="exact"/>
        <w:ind w:firstLine="630"/>
        <w:rPr>
          <w:rFonts w:ascii="仿宋" w:eastAsia="仿宋" w:hAnsi="仿宋"/>
          <w:color w:val="000000"/>
          <w:sz w:val="32"/>
        </w:rPr>
      </w:pPr>
      <w:r w:rsidRPr="00812F73">
        <w:rPr>
          <w:rFonts w:ascii="仿宋" w:eastAsia="仿宋" w:hAnsi="仿宋" w:hint="eastAsia"/>
          <w:color w:val="000000"/>
          <w:sz w:val="32"/>
        </w:rPr>
        <w:t>1</w:t>
      </w:r>
      <w:r>
        <w:rPr>
          <w:rFonts w:ascii="仿宋" w:eastAsia="仿宋" w:hAnsi="仿宋" w:hint="eastAsia"/>
          <w:color w:val="000000"/>
          <w:sz w:val="32"/>
        </w:rPr>
        <w:t>、</w:t>
      </w:r>
      <w:r w:rsidRPr="00812F73">
        <w:rPr>
          <w:rFonts w:ascii="仿宋" w:eastAsia="仿宋" w:hAnsi="仿宋" w:hint="eastAsia"/>
          <w:color w:val="000000"/>
          <w:sz w:val="32"/>
        </w:rPr>
        <w:t>必须由考生独立完成，不得侵权、抄袭，或请他人代写。</w:t>
      </w:r>
    </w:p>
    <w:p w:rsidR="0067242E" w:rsidRPr="00812F73" w:rsidRDefault="0067242E" w:rsidP="00D17B81">
      <w:pPr>
        <w:snapToGrid w:val="0"/>
        <w:spacing w:before="50" w:line="560" w:lineRule="exact"/>
        <w:ind w:firstLine="630"/>
        <w:rPr>
          <w:rFonts w:ascii="仿宋" w:eastAsia="仿宋" w:hAnsi="仿宋"/>
          <w:color w:val="000000"/>
          <w:sz w:val="32"/>
        </w:rPr>
      </w:pPr>
      <w:r w:rsidRPr="00812F73">
        <w:rPr>
          <w:rFonts w:ascii="仿宋" w:eastAsia="仿宋" w:hAnsi="仿宋" w:hint="eastAsia"/>
          <w:color w:val="000000"/>
          <w:sz w:val="32"/>
        </w:rPr>
        <w:t>2</w:t>
      </w:r>
      <w:r>
        <w:rPr>
          <w:rFonts w:ascii="仿宋" w:eastAsia="仿宋" w:hAnsi="仿宋" w:hint="eastAsia"/>
          <w:color w:val="000000"/>
          <w:sz w:val="32"/>
        </w:rPr>
        <w:t>、</w:t>
      </w:r>
      <w:r w:rsidRPr="00812F73">
        <w:rPr>
          <w:rFonts w:ascii="仿宋" w:eastAsia="仿宋" w:hAnsi="仿宋" w:hint="eastAsia"/>
          <w:color w:val="000000"/>
          <w:sz w:val="32"/>
        </w:rPr>
        <w:t>如无特殊说明，论文字数原则上职业资格二级不少于3000字，职业资格一级不少于5000字。</w:t>
      </w:r>
    </w:p>
    <w:p w:rsidR="0067242E" w:rsidRPr="00812F73" w:rsidRDefault="0067242E" w:rsidP="00D17B81">
      <w:pPr>
        <w:snapToGrid w:val="0"/>
        <w:spacing w:before="50" w:line="560" w:lineRule="exact"/>
        <w:ind w:firstLine="630"/>
        <w:rPr>
          <w:rFonts w:ascii="仿宋" w:eastAsia="仿宋" w:hAnsi="仿宋"/>
          <w:color w:val="000000"/>
          <w:sz w:val="32"/>
        </w:rPr>
      </w:pPr>
      <w:r w:rsidRPr="00812F73">
        <w:rPr>
          <w:rFonts w:ascii="仿宋" w:eastAsia="仿宋" w:hAnsi="仿宋" w:hint="eastAsia"/>
          <w:color w:val="000000"/>
          <w:sz w:val="32"/>
        </w:rPr>
        <w:t>3</w:t>
      </w:r>
      <w:r>
        <w:rPr>
          <w:rFonts w:ascii="仿宋" w:eastAsia="仿宋" w:hAnsi="仿宋" w:hint="eastAsia"/>
          <w:color w:val="000000"/>
          <w:sz w:val="32"/>
        </w:rPr>
        <w:t>、</w:t>
      </w:r>
      <w:r w:rsidRPr="00812F73">
        <w:rPr>
          <w:rFonts w:ascii="仿宋" w:eastAsia="仿宋" w:hAnsi="仿宋" w:hint="eastAsia"/>
          <w:color w:val="000000"/>
          <w:sz w:val="32"/>
        </w:rPr>
        <w:t>论文所需数据、参考书等资料一律自行准备，论文中引用部分须注明出处。</w:t>
      </w:r>
    </w:p>
    <w:p w:rsidR="0067242E" w:rsidRPr="00812F73" w:rsidRDefault="0067242E" w:rsidP="00D17B81">
      <w:pPr>
        <w:snapToGrid w:val="0"/>
        <w:spacing w:before="50" w:line="560" w:lineRule="exact"/>
        <w:ind w:firstLine="630"/>
        <w:rPr>
          <w:rFonts w:ascii="仿宋" w:eastAsia="仿宋" w:hAnsi="仿宋"/>
          <w:color w:val="000000"/>
          <w:sz w:val="32"/>
        </w:rPr>
      </w:pPr>
      <w:r w:rsidRPr="00812F73">
        <w:rPr>
          <w:rFonts w:ascii="仿宋" w:eastAsia="仿宋" w:hAnsi="仿宋" w:hint="eastAsia"/>
          <w:color w:val="000000"/>
          <w:sz w:val="32"/>
        </w:rPr>
        <w:t>4</w:t>
      </w:r>
      <w:r>
        <w:rPr>
          <w:rFonts w:ascii="仿宋" w:eastAsia="仿宋" w:hAnsi="仿宋" w:hint="eastAsia"/>
          <w:color w:val="000000"/>
          <w:sz w:val="32"/>
        </w:rPr>
        <w:t>、</w:t>
      </w:r>
      <w:r w:rsidRPr="00812F73">
        <w:rPr>
          <w:rFonts w:ascii="仿宋" w:eastAsia="仿宋" w:hAnsi="仿宋" w:hint="eastAsia"/>
          <w:color w:val="000000"/>
          <w:sz w:val="32"/>
        </w:rPr>
        <w:t>论文一律采用A4纸打印，一式3份</w:t>
      </w:r>
      <w:r w:rsidR="00B90DC2">
        <w:rPr>
          <w:rFonts w:ascii="仿宋" w:eastAsia="仿宋" w:hAnsi="仿宋" w:hint="eastAsia"/>
          <w:color w:val="000000"/>
          <w:sz w:val="32"/>
        </w:rPr>
        <w:t>并</w:t>
      </w:r>
      <w:r w:rsidR="00476E5E">
        <w:rPr>
          <w:rFonts w:ascii="仿宋" w:eastAsia="仿宋" w:hAnsi="仿宋" w:hint="eastAsia"/>
          <w:color w:val="000000"/>
          <w:sz w:val="32"/>
        </w:rPr>
        <w:t>按份</w:t>
      </w:r>
      <w:r w:rsidR="00B90DC2">
        <w:rPr>
          <w:rFonts w:ascii="仿宋" w:eastAsia="仿宋" w:hAnsi="仿宋" w:hint="eastAsia"/>
          <w:color w:val="000000"/>
          <w:sz w:val="32"/>
        </w:rPr>
        <w:t>装订</w:t>
      </w:r>
      <w:r w:rsidRPr="00812F73">
        <w:rPr>
          <w:rFonts w:ascii="仿宋" w:eastAsia="仿宋" w:hAnsi="仿宋" w:hint="eastAsia"/>
          <w:color w:val="000000"/>
          <w:sz w:val="32"/>
        </w:rPr>
        <w:t>。</w:t>
      </w:r>
    </w:p>
    <w:p w:rsidR="0067242E" w:rsidRPr="00812F73" w:rsidRDefault="0067242E" w:rsidP="00D17B81">
      <w:pPr>
        <w:snapToGrid w:val="0"/>
        <w:spacing w:before="50" w:line="560" w:lineRule="exact"/>
        <w:ind w:firstLine="630"/>
        <w:rPr>
          <w:rFonts w:ascii="仿宋" w:eastAsia="仿宋" w:hAnsi="仿宋"/>
          <w:color w:val="000000"/>
          <w:sz w:val="32"/>
        </w:rPr>
      </w:pPr>
      <w:r w:rsidRPr="00812F73">
        <w:rPr>
          <w:rFonts w:ascii="仿宋" w:eastAsia="仿宋" w:hAnsi="仿宋" w:hint="eastAsia"/>
          <w:color w:val="000000"/>
          <w:sz w:val="32"/>
        </w:rPr>
        <w:t>5</w:t>
      </w:r>
      <w:r>
        <w:rPr>
          <w:rFonts w:ascii="仿宋" w:eastAsia="仿宋" w:hAnsi="仿宋" w:hint="eastAsia"/>
          <w:color w:val="000000"/>
          <w:sz w:val="32"/>
        </w:rPr>
        <w:t>、</w:t>
      </w:r>
      <w:r w:rsidRPr="00812F73">
        <w:rPr>
          <w:rFonts w:ascii="仿宋" w:eastAsia="仿宋" w:hAnsi="仿宋" w:hint="eastAsia"/>
          <w:color w:val="000000"/>
          <w:sz w:val="32"/>
        </w:rPr>
        <w:t>考生应围绕论文主题收集相关资料，进行调查研究，从事科学实践，得出相关结论，并将研究过程和结论以文字、图表等方式组织到论文之中，形成完整的论文内容。</w:t>
      </w:r>
    </w:p>
    <w:p w:rsidR="0067242E" w:rsidRPr="00812F73" w:rsidRDefault="0067242E" w:rsidP="00D17B81">
      <w:pPr>
        <w:snapToGrid w:val="0"/>
        <w:spacing w:before="50" w:line="560" w:lineRule="exact"/>
        <w:ind w:firstLine="630"/>
        <w:rPr>
          <w:rFonts w:ascii="仿宋" w:eastAsia="仿宋" w:hAnsi="仿宋"/>
          <w:color w:val="000000"/>
          <w:sz w:val="32"/>
        </w:rPr>
      </w:pPr>
      <w:r w:rsidRPr="00812F73">
        <w:rPr>
          <w:rFonts w:ascii="仿宋" w:eastAsia="仿宋" w:hAnsi="仿宋" w:hint="eastAsia"/>
          <w:color w:val="000000"/>
          <w:sz w:val="32"/>
        </w:rPr>
        <w:t>6</w:t>
      </w:r>
      <w:r>
        <w:rPr>
          <w:rFonts w:ascii="仿宋" w:eastAsia="仿宋" w:hAnsi="仿宋" w:hint="eastAsia"/>
          <w:color w:val="000000"/>
          <w:sz w:val="32"/>
        </w:rPr>
        <w:t>、</w:t>
      </w:r>
      <w:r w:rsidRPr="00812F73">
        <w:rPr>
          <w:rFonts w:ascii="仿宋" w:eastAsia="仿宋" w:hAnsi="仿宋" w:hint="eastAsia"/>
          <w:color w:val="000000"/>
          <w:sz w:val="32"/>
        </w:rPr>
        <w:t>论文内容应做到主题明确，逻辑清晰，结构严谨，叙述流畅，理论联系实际。</w:t>
      </w:r>
    </w:p>
    <w:p w:rsidR="0067242E" w:rsidRPr="000F25B2" w:rsidRDefault="0023464E" w:rsidP="00D17B81">
      <w:pPr>
        <w:snapToGrid w:val="0"/>
        <w:spacing w:before="50" w:line="560" w:lineRule="exact"/>
        <w:ind w:firstLineChars="200" w:firstLine="640"/>
        <w:rPr>
          <w:rFonts w:ascii="黑体" w:eastAsia="黑体" w:hAnsi="黑体"/>
          <w:bCs/>
          <w:color w:val="000000"/>
          <w:sz w:val="32"/>
        </w:rPr>
      </w:pPr>
      <w:r w:rsidRPr="000F25B2">
        <w:rPr>
          <w:rFonts w:ascii="黑体" w:eastAsia="黑体" w:hAnsi="黑体" w:hint="eastAsia"/>
          <w:bCs/>
          <w:color w:val="000000"/>
          <w:sz w:val="32"/>
        </w:rPr>
        <w:t>三、</w:t>
      </w:r>
      <w:r w:rsidR="0067242E" w:rsidRPr="000F25B2">
        <w:rPr>
          <w:rFonts w:ascii="黑体" w:eastAsia="黑体" w:hAnsi="黑体" w:hint="eastAsia"/>
          <w:bCs/>
          <w:color w:val="000000"/>
          <w:sz w:val="32"/>
        </w:rPr>
        <w:t>论文格式要求</w:t>
      </w:r>
    </w:p>
    <w:p w:rsidR="0067242E" w:rsidRPr="00812F73" w:rsidRDefault="0067242E" w:rsidP="00D17B81">
      <w:pPr>
        <w:snapToGrid w:val="0"/>
        <w:spacing w:before="50" w:line="560" w:lineRule="exact"/>
        <w:ind w:firstLine="630"/>
        <w:rPr>
          <w:rFonts w:ascii="仿宋" w:eastAsia="仿宋" w:hAnsi="仿宋"/>
          <w:color w:val="000000"/>
          <w:sz w:val="32"/>
        </w:rPr>
      </w:pPr>
      <w:r w:rsidRPr="00812F73">
        <w:rPr>
          <w:rFonts w:ascii="仿宋" w:eastAsia="仿宋" w:hAnsi="仿宋" w:hint="eastAsia"/>
          <w:color w:val="000000"/>
          <w:sz w:val="32"/>
        </w:rPr>
        <w:lastRenderedPageBreak/>
        <w:t>1</w:t>
      </w:r>
      <w:r>
        <w:rPr>
          <w:rFonts w:ascii="仿宋" w:eastAsia="仿宋" w:hAnsi="仿宋" w:hint="eastAsia"/>
          <w:color w:val="000000"/>
          <w:sz w:val="32"/>
        </w:rPr>
        <w:t>、</w:t>
      </w:r>
      <w:r w:rsidRPr="00812F73">
        <w:rPr>
          <w:rFonts w:ascii="仿宋" w:eastAsia="仿宋" w:hAnsi="仿宋" w:hint="eastAsia"/>
          <w:color w:val="000000"/>
          <w:sz w:val="32"/>
        </w:rPr>
        <w:t>论文由标题、署名、摘要、正文、注释及参考文献组成。</w:t>
      </w:r>
    </w:p>
    <w:p w:rsidR="0067242E" w:rsidRPr="00812F73" w:rsidRDefault="0067242E" w:rsidP="00D17B81">
      <w:pPr>
        <w:snapToGrid w:val="0"/>
        <w:spacing w:before="50" w:line="560" w:lineRule="exact"/>
        <w:ind w:firstLine="630"/>
        <w:rPr>
          <w:rFonts w:ascii="仿宋" w:eastAsia="仿宋" w:hAnsi="仿宋"/>
          <w:color w:val="000000"/>
          <w:sz w:val="32"/>
        </w:rPr>
      </w:pPr>
      <w:r w:rsidRPr="00812F73">
        <w:rPr>
          <w:rFonts w:ascii="仿宋" w:eastAsia="仿宋" w:hAnsi="仿宋" w:hint="eastAsia"/>
          <w:color w:val="000000"/>
          <w:sz w:val="32"/>
        </w:rPr>
        <w:t>2</w:t>
      </w:r>
      <w:r>
        <w:rPr>
          <w:rFonts w:ascii="仿宋" w:eastAsia="仿宋" w:hAnsi="仿宋" w:hint="eastAsia"/>
          <w:color w:val="000000"/>
          <w:sz w:val="32"/>
        </w:rPr>
        <w:t>、</w:t>
      </w:r>
      <w:r w:rsidRPr="00812F73">
        <w:rPr>
          <w:rFonts w:ascii="仿宋" w:eastAsia="仿宋" w:hAnsi="仿宋" w:hint="eastAsia"/>
          <w:color w:val="000000"/>
          <w:sz w:val="32"/>
        </w:rPr>
        <w:t>标题即论文的名称，应当能够反映论文的内容，或是反映论题的范围，尽量做到简短、直接、贴切、精炼、醒目和新颖。</w:t>
      </w:r>
    </w:p>
    <w:p w:rsidR="0067242E" w:rsidRPr="00812F73" w:rsidRDefault="0067242E" w:rsidP="00D17B81">
      <w:pPr>
        <w:snapToGrid w:val="0"/>
        <w:spacing w:before="50" w:line="560" w:lineRule="exact"/>
        <w:ind w:firstLine="630"/>
        <w:rPr>
          <w:rFonts w:ascii="仿宋" w:eastAsia="仿宋" w:hAnsi="仿宋"/>
          <w:color w:val="000000"/>
          <w:sz w:val="32"/>
        </w:rPr>
      </w:pPr>
      <w:r w:rsidRPr="00812F73">
        <w:rPr>
          <w:rFonts w:ascii="仿宋" w:eastAsia="仿宋" w:hAnsi="仿宋" w:hint="eastAsia"/>
          <w:color w:val="000000"/>
          <w:sz w:val="32"/>
        </w:rPr>
        <w:t>3</w:t>
      </w:r>
      <w:r>
        <w:rPr>
          <w:rFonts w:ascii="仿宋" w:eastAsia="仿宋" w:hAnsi="仿宋" w:hint="eastAsia"/>
          <w:color w:val="000000"/>
          <w:sz w:val="32"/>
        </w:rPr>
        <w:t>、</w:t>
      </w:r>
      <w:r w:rsidRPr="00812F73">
        <w:rPr>
          <w:rFonts w:ascii="仿宋" w:eastAsia="仿宋" w:hAnsi="仿宋" w:hint="eastAsia"/>
          <w:color w:val="000000"/>
          <w:sz w:val="32"/>
        </w:rPr>
        <w:t>摘要应简明扼要地概括论文的主要内容，一般不超过300字。</w:t>
      </w:r>
    </w:p>
    <w:p w:rsidR="0067242E" w:rsidRPr="00812F73" w:rsidRDefault="0067242E" w:rsidP="00D17B81">
      <w:pPr>
        <w:snapToGrid w:val="0"/>
        <w:spacing w:before="50" w:line="560" w:lineRule="exact"/>
        <w:ind w:firstLine="630"/>
        <w:rPr>
          <w:rFonts w:ascii="仿宋" w:eastAsia="仿宋" w:hAnsi="仿宋"/>
          <w:color w:val="000000"/>
          <w:sz w:val="32"/>
        </w:rPr>
      </w:pPr>
      <w:r w:rsidRPr="00812F73">
        <w:rPr>
          <w:rFonts w:ascii="仿宋" w:eastAsia="仿宋" w:hAnsi="仿宋" w:hint="eastAsia"/>
          <w:color w:val="000000"/>
          <w:sz w:val="32"/>
        </w:rPr>
        <w:t>4</w:t>
      </w:r>
      <w:r>
        <w:rPr>
          <w:rFonts w:ascii="仿宋" w:eastAsia="仿宋" w:hAnsi="仿宋" w:hint="eastAsia"/>
          <w:color w:val="000000"/>
          <w:sz w:val="32"/>
        </w:rPr>
        <w:t>、</w:t>
      </w:r>
      <w:r w:rsidRPr="00812F73">
        <w:rPr>
          <w:rFonts w:ascii="仿宋" w:eastAsia="仿宋" w:hAnsi="仿宋" w:hint="eastAsia"/>
          <w:color w:val="000000"/>
          <w:sz w:val="32"/>
        </w:rPr>
        <w:t>注释是对论文中需要解释的词句加以说明，或是对论文中引用的词句、观点注明来源出处。注释一律采用尾注的方式（即在论文的末尾加注释）。</w:t>
      </w:r>
    </w:p>
    <w:p w:rsidR="0067242E" w:rsidRPr="00812F73" w:rsidRDefault="0067242E" w:rsidP="00D17B81">
      <w:pPr>
        <w:snapToGrid w:val="0"/>
        <w:spacing w:before="50" w:line="560" w:lineRule="exact"/>
        <w:ind w:firstLine="630"/>
        <w:rPr>
          <w:rFonts w:ascii="仿宋" w:eastAsia="仿宋" w:hAnsi="仿宋"/>
          <w:color w:val="000000"/>
          <w:sz w:val="32"/>
        </w:rPr>
      </w:pPr>
      <w:r w:rsidRPr="00812F73">
        <w:rPr>
          <w:rFonts w:ascii="仿宋" w:eastAsia="仿宋" w:hAnsi="仿宋" w:hint="eastAsia"/>
          <w:color w:val="000000"/>
          <w:sz w:val="32"/>
        </w:rPr>
        <w:t>5</w:t>
      </w:r>
      <w:r>
        <w:rPr>
          <w:rFonts w:ascii="仿宋" w:eastAsia="仿宋" w:hAnsi="仿宋" w:hint="eastAsia"/>
          <w:color w:val="000000"/>
          <w:sz w:val="32"/>
        </w:rPr>
        <w:t>、</w:t>
      </w:r>
      <w:r w:rsidRPr="00812F73">
        <w:rPr>
          <w:rFonts w:ascii="仿宋" w:eastAsia="仿宋" w:hAnsi="仿宋" w:hint="eastAsia"/>
          <w:color w:val="000000"/>
          <w:sz w:val="32"/>
        </w:rPr>
        <w:t>论文的末尾须列出主要参考文献的目录（见表2）。</w:t>
      </w:r>
    </w:p>
    <w:p w:rsidR="0067242E" w:rsidRPr="00812F73" w:rsidRDefault="0067242E" w:rsidP="00D17B81">
      <w:pPr>
        <w:snapToGrid w:val="0"/>
        <w:spacing w:before="50" w:line="560" w:lineRule="exact"/>
        <w:ind w:firstLine="630"/>
        <w:rPr>
          <w:rFonts w:ascii="仿宋" w:eastAsia="仿宋" w:hAnsi="仿宋"/>
          <w:color w:val="000000"/>
          <w:sz w:val="32"/>
        </w:rPr>
      </w:pPr>
      <w:r w:rsidRPr="00812F73">
        <w:rPr>
          <w:rFonts w:ascii="仿宋" w:eastAsia="仿宋" w:hAnsi="仿宋" w:hint="eastAsia"/>
          <w:color w:val="000000"/>
          <w:sz w:val="32"/>
        </w:rPr>
        <w:t>6</w:t>
      </w:r>
      <w:r>
        <w:rPr>
          <w:rFonts w:ascii="仿宋" w:eastAsia="仿宋" w:hAnsi="仿宋" w:hint="eastAsia"/>
          <w:color w:val="000000"/>
          <w:sz w:val="32"/>
        </w:rPr>
        <w:t>、</w:t>
      </w:r>
      <w:r w:rsidRPr="00812F73">
        <w:rPr>
          <w:rFonts w:ascii="仿宋" w:eastAsia="仿宋" w:hAnsi="仿宋" w:hint="eastAsia"/>
          <w:color w:val="000000"/>
          <w:sz w:val="32"/>
        </w:rPr>
        <w:t>注释和参考文献的标注格式为：</w:t>
      </w:r>
    </w:p>
    <w:p w:rsidR="0067242E" w:rsidRPr="00812F73" w:rsidRDefault="0067242E" w:rsidP="00D17B81">
      <w:pPr>
        <w:snapToGrid w:val="0"/>
        <w:spacing w:before="50" w:line="560" w:lineRule="exact"/>
        <w:ind w:firstLine="570"/>
        <w:rPr>
          <w:rFonts w:ascii="仿宋" w:eastAsia="仿宋" w:hAnsi="仿宋"/>
          <w:color w:val="000000"/>
          <w:sz w:val="32"/>
        </w:rPr>
      </w:pPr>
      <w:r w:rsidRPr="00812F73">
        <w:rPr>
          <w:rFonts w:ascii="仿宋" w:eastAsia="仿宋" w:hAnsi="仿宋" w:hint="eastAsia"/>
          <w:color w:val="000000"/>
          <w:sz w:val="32"/>
        </w:rPr>
        <w:t>（1）图书：按作者、书名、出版社、出版年、版次、页码的顺序标注。</w:t>
      </w:r>
    </w:p>
    <w:p w:rsidR="0067242E" w:rsidRPr="00812F73" w:rsidRDefault="0067242E" w:rsidP="00D17B81">
      <w:pPr>
        <w:snapToGrid w:val="0"/>
        <w:spacing w:before="50" w:line="560" w:lineRule="exact"/>
        <w:ind w:firstLine="570"/>
        <w:rPr>
          <w:rFonts w:ascii="仿宋" w:eastAsia="仿宋" w:hAnsi="仿宋"/>
          <w:color w:val="000000"/>
          <w:sz w:val="32"/>
        </w:rPr>
      </w:pPr>
      <w:r w:rsidRPr="00812F73">
        <w:rPr>
          <w:rFonts w:ascii="仿宋" w:eastAsia="仿宋" w:hAnsi="仿宋" w:hint="eastAsia"/>
          <w:color w:val="000000"/>
          <w:sz w:val="32"/>
        </w:rPr>
        <w:t>（2）期刊：按作者、篇名、期刊名称、年份（期号）、页码的顺序标注。</w:t>
      </w:r>
    </w:p>
    <w:p w:rsidR="0067242E" w:rsidRPr="00812F73" w:rsidRDefault="0067242E" w:rsidP="00D17B81">
      <w:pPr>
        <w:snapToGrid w:val="0"/>
        <w:spacing w:before="50" w:line="560" w:lineRule="exact"/>
        <w:ind w:firstLine="570"/>
        <w:rPr>
          <w:rFonts w:ascii="仿宋" w:eastAsia="仿宋" w:hAnsi="仿宋"/>
          <w:color w:val="000000"/>
          <w:sz w:val="32"/>
        </w:rPr>
      </w:pPr>
      <w:r w:rsidRPr="00812F73">
        <w:rPr>
          <w:rFonts w:ascii="仿宋" w:eastAsia="仿宋" w:hAnsi="仿宋" w:hint="eastAsia"/>
          <w:color w:val="000000"/>
          <w:sz w:val="32"/>
        </w:rPr>
        <w:t>（3）报纸：按作者、篇名、报纸名称、年份日期、版次的顺序标注。</w:t>
      </w:r>
    </w:p>
    <w:p w:rsidR="0067242E" w:rsidRPr="00812F73" w:rsidRDefault="0067242E" w:rsidP="00D17B81">
      <w:pPr>
        <w:snapToGrid w:val="0"/>
        <w:spacing w:before="50" w:line="560" w:lineRule="exact"/>
        <w:ind w:firstLine="570"/>
        <w:rPr>
          <w:rFonts w:ascii="仿宋" w:eastAsia="仿宋" w:hAnsi="仿宋"/>
          <w:color w:val="000000"/>
          <w:sz w:val="32"/>
        </w:rPr>
      </w:pPr>
      <w:r w:rsidRPr="00812F73">
        <w:rPr>
          <w:rFonts w:ascii="仿宋" w:eastAsia="仿宋" w:hAnsi="仿宋" w:hint="eastAsia"/>
          <w:color w:val="000000"/>
          <w:sz w:val="32"/>
        </w:rPr>
        <w:t>（4）网页：按作者、篇名、网页、年份日期的顺序标注。</w:t>
      </w:r>
    </w:p>
    <w:p w:rsidR="0067242E" w:rsidRPr="00D64509" w:rsidRDefault="0023464E" w:rsidP="00D17B81">
      <w:pPr>
        <w:snapToGrid w:val="0"/>
        <w:spacing w:before="50" w:line="560" w:lineRule="exact"/>
        <w:ind w:firstLineChars="200" w:firstLine="640"/>
        <w:rPr>
          <w:rFonts w:ascii="黑体" w:eastAsia="黑体" w:hAnsi="黑体"/>
          <w:bCs/>
          <w:color w:val="000000"/>
          <w:sz w:val="32"/>
        </w:rPr>
      </w:pPr>
      <w:r w:rsidRPr="00D64509">
        <w:rPr>
          <w:rFonts w:ascii="黑体" w:eastAsia="黑体" w:hAnsi="黑体" w:hint="eastAsia"/>
          <w:bCs/>
          <w:color w:val="000000"/>
          <w:sz w:val="32"/>
        </w:rPr>
        <w:t>四、</w:t>
      </w:r>
      <w:r w:rsidR="0067242E" w:rsidRPr="00D64509">
        <w:rPr>
          <w:rFonts w:ascii="黑体" w:eastAsia="黑体" w:hAnsi="黑体" w:hint="eastAsia"/>
          <w:bCs/>
          <w:color w:val="000000"/>
          <w:sz w:val="32"/>
        </w:rPr>
        <w:t>论文提交要求</w:t>
      </w:r>
    </w:p>
    <w:p w:rsidR="0067242E" w:rsidRDefault="0067242E" w:rsidP="00D17B81">
      <w:pPr>
        <w:pStyle w:val="a7"/>
        <w:snapToGrid w:val="0"/>
        <w:spacing w:before="50" w:line="560" w:lineRule="exact"/>
        <w:ind w:firstLineChars="200" w:firstLine="640"/>
        <w:rPr>
          <w:rFonts w:ascii="仿宋_GB2312"/>
        </w:rPr>
      </w:pPr>
      <w:r w:rsidRPr="00812F73">
        <w:rPr>
          <w:rFonts w:ascii="仿宋" w:eastAsia="仿宋" w:hAnsi="仿宋" w:hint="eastAsia"/>
          <w:color w:val="000000"/>
        </w:rPr>
        <w:t>提交论文时，</w:t>
      </w:r>
      <w:r w:rsidR="00F46CD4">
        <w:rPr>
          <w:rFonts w:ascii="仿宋" w:eastAsia="仿宋" w:hAnsi="仿宋" w:hint="eastAsia"/>
          <w:color w:val="000000"/>
        </w:rPr>
        <w:t>3</w:t>
      </w:r>
      <w:r w:rsidR="003B3552">
        <w:rPr>
          <w:rFonts w:ascii="仿宋" w:eastAsia="仿宋" w:hAnsi="仿宋" w:hint="eastAsia"/>
          <w:color w:val="000000"/>
        </w:rPr>
        <w:t>份论文</w:t>
      </w:r>
      <w:r w:rsidRPr="00812F73">
        <w:rPr>
          <w:rFonts w:ascii="仿宋" w:eastAsia="仿宋" w:hAnsi="仿宋" w:hint="eastAsia"/>
          <w:color w:val="000000"/>
        </w:rPr>
        <w:t>装入</w:t>
      </w:r>
      <w:r w:rsidR="00825CE7">
        <w:rPr>
          <w:rFonts w:ascii="仿宋" w:eastAsia="仿宋" w:hAnsi="仿宋" w:hint="eastAsia"/>
          <w:color w:val="000000"/>
        </w:rPr>
        <w:t>一</w:t>
      </w:r>
      <w:r w:rsidR="003B3552">
        <w:rPr>
          <w:rFonts w:ascii="仿宋" w:eastAsia="仿宋" w:hAnsi="仿宋" w:hint="eastAsia"/>
          <w:color w:val="000000"/>
        </w:rPr>
        <w:t>个</w:t>
      </w:r>
      <w:r>
        <w:rPr>
          <w:rFonts w:ascii="仿宋" w:eastAsia="仿宋" w:hAnsi="仿宋" w:hint="eastAsia"/>
          <w:color w:val="000000"/>
        </w:rPr>
        <w:t>档案</w:t>
      </w:r>
      <w:r w:rsidRPr="00812F73">
        <w:rPr>
          <w:rFonts w:ascii="仿宋" w:eastAsia="仿宋" w:hAnsi="仿宋" w:hint="eastAsia"/>
          <w:color w:val="000000"/>
        </w:rPr>
        <w:t>袋并贴封。</w:t>
      </w:r>
      <w:r>
        <w:rPr>
          <w:rFonts w:ascii="仿宋" w:eastAsia="仿宋" w:hAnsi="仿宋" w:hint="eastAsia"/>
          <w:color w:val="000000"/>
        </w:rPr>
        <w:t>档案</w:t>
      </w:r>
      <w:r w:rsidRPr="00812F73">
        <w:rPr>
          <w:rFonts w:ascii="仿宋" w:eastAsia="仿宋" w:hAnsi="仿宋" w:hint="eastAsia"/>
          <w:color w:val="000000"/>
        </w:rPr>
        <w:t>袋封面格式和论文首页格式应统一（见表1）。</w:t>
      </w:r>
    </w:p>
    <w:p w:rsidR="0067242E" w:rsidRDefault="0067242E" w:rsidP="0067242E">
      <w:pPr>
        <w:snapToGrid w:val="0"/>
        <w:spacing w:before="50" w:line="360" w:lineRule="auto"/>
        <w:rPr>
          <w:rFonts w:ascii="仿宋_GB2312" w:eastAsia="仿宋_GB2312"/>
          <w:sz w:val="32"/>
        </w:rPr>
      </w:pPr>
      <w:r>
        <w:rPr>
          <w:rFonts w:ascii="仿宋_GB2312" w:eastAsia="仿宋_GB2312" w:hint="eastAsia"/>
          <w:sz w:val="32"/>
        </w:rPr>
        <w:lastRenderedPageBreak/>
        <w:t>表1</w:t>
      </w:r>
    </w:p>
    <w:p w:rsidR="0067242E" w:rsidRPr="00F326CD" w:rsidRDefault="0067242E" w:rsidP="0067242E">
      <w:pPr>
        <w:spacing w:after="120"/>
        <w:jc w:val="center"/>
        <w:rPr>
          <w:rFonts w:ascii="仿宋_GB2312" w:eastAsia="仿宋_GB2312"/>
          <w:bCs/>
          <w:sz w:val="40"/>
        </w:rPr>
      </w:pPr>
      <w:r w:rsidRPr="00F326CD">
        <w:rPr>
          <w:rFonts w:ascii="仿宋_GB2312" w:eastAsia="仿宋_GB2312" w:hint="eastAsia"/>
          <w:bCs/>
          <w:sz w:val="40"/>
        </w:rPr>
        <w:t>论 文 提 交 封 面 格 式</w:t>
      </w:r>
    </w:p>
    <w:p w:rsidR="0067242E" w:rsidRDefault="0067242E" w:rsidP="0067242E">
      <w:pPr>
        <w:spacing w:after="120"/>
        <w:jc w:val="center"/>
        <w:rPr>
          <w:rFonts w:eastAsia="黑体"/>
          <w:sz w:val="24"/>
        </w:rPr>
      </w:pPr>
    </w:p>
    <w:tbl>
      <w:tblPr>
        <w:tblW w:w="0" w:type="auto"/>
        <w:jc w:val="center"/>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4"/>
      </w:tblGrid>
      <w:tr w:rsidR="0067242E" w:rsidTr="00991601">
        <w:trPr>
          <w:trHeight w:val="10581"/>
          <w:jc w:val="center"/>
        </w:trPr>
        <w:tc>
          <w:tcPr>
            <w:tcW w:w="9084" w:type="dxa"/>
          </w:tcPr>
          <w:p w:rsidR="0067242E" w:rsidRDefault="0067242E" w:rsidP="00991601"/>
          <w:p w:rsidR="0067242E" w:rsidRDefault="0067242E" w:rsidP="00991601"/>
          <w:p w:rsidR="0067242E" w:rsidRDefault="0067242E" w:rsidP="00991601"/>
          <w:p w:rsidR="0067242E" w:rsidRDefault="0067242E" w:rsidP="00991601"/>
          <w:p w:rsidR="0067242E" w:rsidRDefault="004C480D" w:rsidP="00991601">
            <w:pPr>
              <w:jc w:val="center"/>
              <w:rPr>
                <w:rFonts w:eastAsia="仿宋_GB2312"/>
                <w:sz w:val="32"/>
              </w:rPr>
            </w:pPr>
            <w:r>
              <w:rPr>
                <w:rFonts w:eastAsia="仿宋_GB2312" w:hint="eastAsia"/>
                <w:sz w:val="32"/>
              </w:rPr>
              <w:t>国家职业资格</w:t>
            </w:r>
            <w:r w:rsidR="0067242E">
              <w:rPr>
                <w:rFonts w:eastAsia="仿宋_GB2312" w:hint="eastAsia"/>
                <w:sz w:val="32"/>
              </w:rPr>
              <w:t>统一鉴定</w:t>
            </w:r>
          </w:p>
          <w:p w:rsidR="0067242E" w:rsidRDefault="0067242E" w:rsidP="00991601">
            <w:pPr>
              <w:jc w:val="center"/>
            </w:pPr>
            <w:r>
              <w:rPr>
                <w:rFonts w:hint="eastAsia"/>
              </w:rPr>
              <w:t>（上空四行，三号仿宋，居中）</w:t>
            </w:r>
          </w:p>
          <w:p w:rsidR="0067242E" w:rsidRDefault="0067242E" w:rsidP="00991601">
            <w:pPr>
              <w:jc w:val="center"/>
              <w:rPr>
                <w:rFonts w:eastAsia="黑体"/>
                <w:sz w:val="44"/>
              </w:rPr>
            </w:pPr>
            <w:r>
              <w:rPr>
                <w:rFonts w:eastAsia="黑体" w:hint="eastAsia"/>
                <w:sz w:val="44"/>
                <w:u w:val="single"/>
              </w:rPr>
              <w:t>×××××</w:t>
            </w:r>
            <w:r>
              <w:rPr>
                <w:rFonts w:hint="eastAsia"/>
              </w:rPr>
              <w:t>（职业名称）</w:t>
            </w:r>
            <w:r>
              <w:rPr>
                <w:rFonts w:eastAsia="黑体" w:hint="eastAsia"/>
                <w:sz w:val="44"/>
              </w:rPr>
              <w:t>论文</w:t>
            </w:r>
            <w:r>
              <w:rPr>
                <w:rFonts w:hint="eastAsia"/>
              </w:rPr>
              <w:t>（二号黑体，居中）</w:t>
            </w:r>
          </w:p>
          <w:p w:rsidR="0067242E" w:rsidRDefault="0067242E" w:rsidP="00991601">
            <w:pPr>
              <w:pStyle w:val="a3"/>
              <w:pBdr>
                <w:bottom w:val="none" w:sz="0" w:space="0" w:color="auto"/>
              </w:pBdr>
              <w:tabs>
                <w:tab w:val="clear" w:pos="4153"/>
                <w:tab w:val="clear" w:pos="8306"/>
              </w:tabs>
              <w:snapToGrid/>
            </w:pPr>
          </w:p>
          <w:p w:rsidR="0067242E" w:rsidRDefault="0067242E" w:rsidP="00991601">
            <w:pPr>
              <w:jc w:val="center"/>
              <w:rPr>
                <w:sz w:val="24"/>
              </w:rPr>
            </w:pPr>
            <w:r>
              <w:rPr>
                <w:rFonts w:hint="eastAsia"/>
                <w:sz w:val="24"/>
              </w:rPr>
              <w:t>（国家职业资格×级）</w:t>
            </w:r>
          </w:p>
          <w:p w:rsidR="0067242E" w:rsidRDefault="0067242E" w:rsidP="00991601"/>
          <w:p w:rsidR="0067242E" w:rsidRDefault="0067242E" w:rsidP="00991601"/>
          <w:p w:rsidR="0067242E" w:rsidRDefault="0067242E" w:rsidP="00991601">
            <w:pPr>
              <w:rPr>
                <w:sz w:val="28"/>
              </w:rPr>
            </w:pPr>
            <w:r>
              <w:rPr>
                <w:rFonts w:hint="eastAsia"/>
              </w:rPr>
              <w:t>（空四字，四号宋体）论文题目</w:t>
            </w:r>
            <w:r>
              <w:rPr>
                <w:rFonts w:hint="eastAsia"/>
                <w:sz w:val="28"/>
              </w:rPr>
              <w:t>：</w:t>
            </w:r>
          </w:p>
          <w:p w:rsidR="0067242E" w:rsidRDefault="0067242E" w:rsidP="00991601">
            <w:pPr>
              <w:rPr>
                <w:sz w:val="28"/>
              </w:rPr>
            </w:pPr>
          </w:p>
          <w:p w:rsidR="0067242E" w:rsidRDefault="0067242E" w:rsidP="00F4680B">
            <w:pPr>
              <w:ind w:firstLineChars="1148" w:firstLine="2413"/>
              <w:rPr>
                <w:u w:val="single"/>
              </w:rPr>
            </w:pPr>
          </w:p>
          <w:p w:rsidR="0067242E" w:rsidRDefault="0067242E" w:rsidP="00991601">
            <w:pPr>
              <w:rPr>
                <w:u w:val="single"/>
              </w:rPr>
            </w:pPr>
          </w:p>
          <w:p w:rsidR="0067242E" w:rsidRDefault="0067242E" w:rsidP="00991601">
            <w:pPr>
              <w:rPr>
                <w:u w:val="single"/>
              </w:rPr>
            </w:pPr>
          </w:p>
          <w:p w:rsidR="0067242E" w:rsidRDefault="0067242E" w:rsidP="00991601">
            <w:pPr>
              <w:rPr>
                <w:u w:val="single"/>
              </w:rPr>
            </w:pPr>
          </w:p>
          <w:p w:rsidR="0067242E" w:rsidRDefault="0067242E" w:rsidP="00991601">
            <w:pPr>
              <w:rPr>
                <w:u w:val="single"/>
              </w:rPr>
            </w:pPr>
          </w:p>
          <w:p w:rsidR="0067242E" w:rsidRDefault="0067242E" w:rsidP="00991601">
            <w:pPr>
              <w:rPr>
                <w:u w:val="single"/>
              </w:rPr>
            </w:pPr>
          </w:p>
          <w:p w:rsidR="0067242E" w:rsidRDefault="0067242E" w:rsidP="00991601">
            <w:r>
              <w:rPr>
                <w:rFonts w:hint="eastAsia"/>
              </w:rPr>
              <w:t>（空四字，四号宋体）姓名：</w:t>
            </w:r>
          </w:p>
          <w:p w:rsidR="0067242E" w:rsidRDefault="0067242E" w:rsidP="00991601"/>
          <w:p w:rsidR="0067242E" w:rsidRDefault="0067242E" w:rsidP="00F4680B">
            <w:pPr>
              <w:ind w:firstLineChars="1045" w:firstLine="2196"/>
            </w:pPr>
            <w:r>
              <w:rPr>
                <w:rFonts w:hint="eastAsia"/>
              </w:rPr>
              <w:t>身份证号：</w:t>
            </w:r>
          </w:p>
          <w:p w:rsidR="0067242E" w:rsidRDefault="0067242E" w:rsidP="00991601"/>
          <w:p w:rsidR="0067242E" w:rsidRDefault="0067242E" w:rsidP="00F4680B">
            <w:pPr>
              <w:ind w:firstLineChars="1045" w:firstLine="2196"/>
            </w:pPr>
            <w:r>
              <w:rPr>
                <w:rFonts w:hint="eastAsia"/>
              </w:rPr>
              <w:t>所在省市：</w:t>
            </w:r>
          </w:p>
          <w:p w:rsidR="0067242E" w:rsidRDefault="0067242E" w:rsidP="00991601"/>
          <w:p w:rsidR="0067242E" w:rsidRDefault="0067242E" w:rsidP="00F4680B">
            <w:pPr>
              <w:ind w:firstLineChars="1045" w:firstLine="2196"/>
            </w:pPr>
            <w:r>
              <w:rPr>
                <w:rFonts w:hint="eastAsia"/>
              </w:rPr>
              <w:t>所在单位：</w:t>
            </w:r>
          </w:p>
          <w:p w:rsidR="0067242E" w:rsidRDefault="0067242E" w:rsidP="00991601">
            <w:pPr>
              <w:rPr>
                <w:u w:val="single"/>
              </w:rPr>
            </w:pPr>
          </w:p>
        </w:tc>
      </w:tr>
    </w:tbl>
    <w:p w:rsidR="0067242E" w:rsidRDefault="0067242E" w:rsidP="0067242E">
      <w:pPr>
        <w:snapToGrid w:val="0"/>
        <w:spacing w:line="300" w:lineRule="auto"/>
        <w:rPr>
          <w:rFonts w:ascii="仿宋_GB2312" w:eastAsia="仿宋_GB2312"/>
          <w:sz w:val="32"/>
        </w:rPr>
      </w:pPr>
      <w:r>
        <w:rPr>
          <w:rFonts w:eastAsia="黑体"/>
          <w:sz w:val="32"/>
        </w:rPr>
        <w:br w:type="page"/>
      </w:r>
      <w:r>
        <w:rPr>
          <w:rFonts w:ascii="仿宋_GB2312" w:eastAsia="仿宋_GB2312" w:hint="eastAsia"/>
          <w:sz w:val="32"/>
        </w:rPr>
        <w:lastRenderedPageBreak/>
        <w:t>表2</w:t>
      </w:r>
    </w:p>
    <w:p w:rsidR="0067242E" w:rsidRPr="00F326CD" w:rsidRDefault="0067242E" w:rsidP="0067242E">
      <w:pPr>
        <w:spacing w:after="160"/>
        <w:jc w:val="center"/>
        <w:rPr>
          <w:rFonts w:ascii="仿宋_GB2312" w:eastAsia="仿宋_GB2312"/>
          <w:bCs/>
          <w:sz w:val="40"/>
        </w:rPr>
      </w:pPr>
      <w:r w:rsidRPr="00F326CD">
        <w:rPr>
          <w:rFonts w:ascii="仿宋_GB2312" w:eastAsia="仿宋_GB2312" w:hint="eastAsia"/>
          <w:bCs/>
          <w:sz w:val="40"/>
        </w:rPr>
        <w:t>论 文 撰 写 格 式</w:t>
      </w:r>
    </w:p>
    <w:tbl>
      <w:tblPr>
        <w:tblW w:w="9082"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2"/>
      </w:tblGrid>
      <w:tr w:rsidR="0067242E" w:rsidTr="00991601">
        <w:trPr>
          <w:trHeight w:val="11138"/>
          <w:jc w:val="center"/>
        </w:trPr>
        <w:tc>
          <w:tcPr>
            <w:tcW w:w="9082" w:type="dxa"/>
          </w:tcPr>
          <w:p w:rsidR="0067242E" w:rsidRDefault="0067242E" w:rsidP="00991601">
            <w:pPr>
              <w:ind w:left="192"/>
            </w:pPr>
          </w:p>
          <w:p w:rsidR="0067242E" w:rsidRDefault="0067242E" w:rsidP="00991601">
            <w:pPr>
              <w:ind w:left="192"/>
            </w:pPr>
          </w:p>
          <w:p w:rsidR="0067242E" w:rsidRDefault="0067242E" w:rsidP="00991601">
            <w:pPr>
              <w:ind w:left="192"/>
            </w:pPr>
          </w:p>
          <w:p w:rsidR="0067242E" w:rsidRDefault="0067242E" w:rsidP="00991601">
            <w:pPr>
              <w:ind w:firstLineChars="225" w:firstLine="990"/>
              <w:jc w:val="center"/>
            </w:pPr>
            <w:r>
              <w:rPr>
                <w:rFonts w:eastAsia="黑体" w:hint="eastAsia"/>
                <w:sz w:val="44"/>
              </w:rPr>
              <w:t>标题</w:t>
            </w:r>
            <w:r>
              <w:rPr>
                <w:rFonts w:hint="eastAsia"/>
              </w:rPr>
              <w:t>（二号黑体，居中）</w:t>
            </w:r>
          </w:p>
          <w:p w:rsidR="0067242E" w:rsidRDefault="0067242E" w:rsidP="00991601">
            <w:pPr>
              <w:ind w:left="192"/>
              <w:jc w:val="left"/>
            </w:pPr>
          </w:p>
          <w:p w:rsidR="0067242E" w:rsidRDefault="0067242E" w:rsidP="00991601">
            <w:pPr>
              <w:ind w:firstLine="3360"/>
            </w:pPr>
            <w:r>
              <w:rPr>
                <w:rFonts w:eastAsia="仿宋_GB2312" w:hint="eastAsia"/>
                <w:sz w:val="28"/>
              </w:rPr>
              <w:t>姓名</w:t>
            </w:r>
            <w:r>
              <w:rPr>
                <w:rFonts w:hint="eastAsia"/>
              </w:rPr>
              <w:t>（四号仿宋体，居中）</w:t>
            </w:r>
          </w:p>
          <w:p w:rsidR="0067242E" w:rsidRDefault="0067242E" w:rsidP="00991601">
            <w:pPr>
              <w:ind w:firstLine="3360"/>
            </w:pPr>
            <w:r>
              <w:rPr>
                <w:rFonts w:eastAsia="仿宋_GB2312" w:hint="eastAsia"/>
                <w:sz w:val="28"/>
              </w:rPr>
              <w:t>单位</w:t>
            </w:r>
            <w:r>
              <w:rPr>
                <w:rFonts w:hint="eastAsia"/>
              </w:rPr>
              <w:t>（四号仿宋体，居中）</w:t>
            </w:r>
          </w:p>
          <w:p w:rsidR="0067242E" w:rsidRDefault="0067242E" w:rsidP="00991601">
            <w:pPr>
              <w:ind w:left="192"/>
            </w:pPr>
          </w:p>
          <w:p w:rsidR="0067242E" w:rsidRDefault="0067242E" w:rsidP="00991601">
            <w:pPr>
              <w:ind w:left="192" w:right="327"/>
              <w:rPr>
                <w:rFonts w:eastAsia="楷体_GB2312"/>
                <w:sz w:val="28"/>
              </w:rPr>
            </w:pPr>
            <w:r>
              <w:rPr>
                <w:rFonts w:hint="eastAsia"/>
              </w:rPr>
              <w:t>摘要：（摘要正文，四号楷体，行间距固定值</w:t>
            </w:r>
            <w:smartTag w:uri="urn:schemas-microsoft-com:office:smarttags" w:element="chmetcnv">
              <w:smartTagPr>
                <w:attr w:name="TCSC" w:val="0"/>
                <w:attr w:name="NumberType" w:val="1"/>
                <w:attr w:name="Negative" w:val="False"/>
                <w:attr w:name="HasSpace" w:val="False"/>
                <w:attr w:name="SourceValue" w:val="22"/>
                <w:attr w:name="UnitName" w:val="磅"/>
              </w:smartTagPr>
              <w:r>
                <w:rPr>
                  <w:rFonts w:hint="eastAsia"/>
                </w:rPr>
                <w:t>22</w:t>
              </w:r>
              <w:r>
                <w:rPr>
                  <w:rFonts w:hint="eastAsia"/>
                </w:rPr>
                <w:t>磅</w:t>
              </w:r>
            </w:smartTag>
            <w:r>
              <w:rPr>
                <w:rFonts w:hint="eastAsia"/>
              </w:rPr>
              <w:t>）</w:t>
            </w:r>
          </w:p>
          <w:p w:rsidR="0067242E" w:rsidRDefault="0067242E" w:rsidP="00991601">
            <w:pPr>
              <w:ind w:left="192" w:right="327"/>
              <w:rPr>
                <w:rFonts w:eastAsia="楷体_GB2312"/>
                <w:sz w:val="28"/>
              </w:rPr>
            </w:pPr>
          </w:p>
          <w:p w:rsidR="0067242E" w:rsidRDefault="0067242E" w:rsidP="00991601">
            <w:pPr>
              <w:ind w:left="192" w:right="327"/>
            </w:pPr>
          </w:p>
          <w:p w:rsidR="0067242E" w:rsidRDefault="0067242E" w:rsidP="00991601">
            <w:pPr>
              <w:ind w:left="192" w:right="327"/>
            </w:pPr>
          </w:p>
          <w:p w:rsidR="0067242E" w:rsidRDefault="0067242E" w:rsidP="00991601">
            <w:pPr>
              <w:ind w:left="192" w:right="327"/>
              <w:rPr>
                <w:sz w:val="28"/>
              </w:rPr>
            </w:pPr>
            <w:r>
              <w:rPr>
                <w:rFonts w:hint="eastAsia"/>
              </w:rPr>
              <w:t>（论文正文，四号宋体，行间距固定值</w:t>
            </w:r>
            <w:smartTag w:uri="urn:schemas-microsoft-com:office:smarttags" w:element="chmetcnv">
              <w:smartTagPr>
                <w:attr w:name="TCSC" w:val="0"/>
                <w:attr w:name="NumberType" w:val="1"/>
                <w:attr w:name="Negative" w:val="False"/>
                <w:attr w:name="HasSpace" w:val="False"/>
                <w:attr w:name="SourceValue" w:val="22"/>
                <w:attr w:name="UnitName" w:val="磅"/>
              </w:smartTagPr>
              <w:r>
                <w:rPr>
                  <w:rFonts w:hint="eastAsia"/>
                </w:rPr>
                <w:t>22</w:t>
              </w:r>
              <w:r>
                <w:rPr>
                  <w:rFonts w:hint="eastAsia"/>
                </w:rPr>
                <w:t>磅</w:t>
              </w:r>
            </w:smartTag>
            <w:r>
              <w:rPr>
                <w:rFonts w:hint="eastAsia"/>
              </w:rPr>
              <w:t>）</w:t>
            </w:r>
          </w:p>
          <w:p w:rsidR="0067242E" w:rsidRDefault="0067242E" w:rsidP="00991601">
            <w:pPr>
              <w:ind w:left="192" w:right="327"/>
              <w:rPr>
                <w:sz w:val="28"/>
              </w:rPr>
            </w:pPr>
          </w:p>
          <w:p w:rsidR="0067242E" w:rsidRDefault="0067242E" w:rsidP="00991601">
            <w:pPr>
              <w:ind w:left="192" w:right="327"/>
              <w:rPr>
                <w:sz w:val="28"/>
              </w:rPr>
            </w:pPr>
          </w:p>
          <w:p w:rsidR="0067242E" w:rsidRDefault="0067242E" w:rsidP="00991601">
            <w:pPr>
              <w:ind w:left="192" w:right="327"/>
              <w:rPr>
                <w:sz w:val="28"/>
              </w:rPr>
            </w:pPr>
          </w:p>
          <w:p w:rsidR="0067242E" w:rsidRDefault="0067242E" w:rsidP="00991601">
            <w:pPr>
              <w:ind w:left="192"/>
            </w:pPr>
          </w:p>
          <w:p w:rsidR="0067242E" w:rsidRDefault="0067242E" w:rsidP="00991601">
            <w:pPr>
              <w:ind w:left="192"/>
            </w:pPr>
            <w:r>
              <w:rPr>
                <w:rFonts w:hint="eastAsia"/>
              </w:rPr>
              <w:t>注释：（小四号宋体，单倍行距）</w:t>
            </w:r>
          </w:p>
          <w:p w:rsidR="0067242E" w:rsidRDefault="0067242E" w:rsidP="00991601">
            <w:pPr>
              <w:ind w:left="192"/>
            </w:pPr>
          </w:p>
          <w:p w:rsidR="0067242E" w:rsidRDefault="0067242E" w:rsidP="00991601">
            <w:pPr>
              <w:ind w:left="192"/>
            </w:pPr>
          </w:p>
          <w:p w:rsidR="0067242E" w:rsidRDefault="0067242E" w:rsidP="00991601">
            <w:pPr>
              <w:ind w:left="192"/>
            </w:pPr>
            <w:r>
              <w:rPr>
                <w:rFonts w:hint="eastAsia"/>
              </w:rPr>
              <w:t>参考文献：（小四号宋体，单倍行距）</w:t>
            </w:r>
          </w:p>
          <w:p w:rsidR="0067242E" w:rsidRDefault="0067242E" w:rsidP="00991601">
            <w:pPr>
              <w:ind w:left="192" w:firstLineChars="113" w:firstLine="237"/>
            </w:pPr>
            <w:r>
              <w:rPr>
                <w:rFonts w:hint="eastAsia"/>
              </w:rPr>
              <w:t>（</w:t>
            </w:r>
            <w:r>
              <w:rPr>
                <w:rFonts w:hint="eastAsia"/>
              </w:rPr>
              <w:t>1</w:t>
            </w:r>
            <w:r>
              <w:rPr>
                <w:rFonts w:hint="eastAsia"/>
              </w:rPr>
              <w:t>）</w:t>
            </w:r>
          </w:p>
          <w:p w:rsidR="0067242E" w:rsidRDefault="0067242E" w:rsidP="00991601">
            <w:pPr>
              <w:ind w:left="192" w:firstLineChars="113" w:firstLine="237"/>
            </w:pPr>
            <w:r>
              <w:rPr>
                <w:rFonts w:hint="eastAsia"/>
              </w:rPr>
              <w:t>（</w:t>
            </w:r>
            <w:r>
              <w:rPr>
                <w:rFonts w:hint="eastAsia"/>
              </w:rPr>
              <w:t>2</w:t>
            </w:r>
            <w:r>
              <w:rPr>
                <w:rFonts w:hint="eastAsia"/>
              </w:rPr>
              <w:t>）</w:t>
            </w:r>
          </w:p>
          <w:p w:rsidR="0067242E" w:rsidRDefault="0067242E" w:rsidP="00991601">
            <w:pPr>
              <w:ind w:left="192" w:firstLineChars="113" w:firstLine="237"/>
            </w:pPr>
            <w:r>
              <w:rPr>
                <w:rFonts w:hint="eastAsia"/>
              </w:rPr>
              <w:t>（</w:t>
            </w:r>
            <w:r>
              <w:rPr>
                <w:rFonts w:hint="eastAsia"/>
              </w:rPr>
              <w:t>3</w:t>
            </w:r>
            <w:r>
              <w:rPr>
                <w:rFonts w:hint="eastAsia"/>
              </w:rPr>
              <w:t>）</w:t>
            </w:r>
          </w:p>
        </w:tc>
      </w:tr>
    </w:tbl>
    <w:p w:rsidR="00F4680B" w:rsidRDefault="00F4680B" w:rsidP="00F57C46">
      <w:pPr>
        <w:jc w:val="left"/>
        <w:rPr>
          <w:color w:val="000000"/>
        </w:rPr>
      </w:pPr>
    </w:p>
    <w:p w:rsidR="00F57C46" w:rsidRPr="0025128F" w:rsidRDefault="00F57C46" w:rsidP="00F57C46">
      <w:pPr>
        <w:jc w:val="left"/>
        <w:rPr>
          <w:rFonts w:ascii="仿宋" w:eastAsia="仿宋" w:hAnsi="仿宋"/>
          <w:sz w:val="32"/>
          <w:szCs w:val="32"/>
        </w:rPr>
      </w:pPr>
      <w:r w:rsidRPr="0025128F">
        <w:rPr>
          <w:rFonts w:ascii="仿宋" w:eastAsia="仿宋" w:hAnsi="仿宋" w:hint="eastAsia"/>
          <w:sz w:val="32"/>
          <w:szCs w:val="32"/>
        </w:rPr>
        <w:lastRenderedPageBreak/>
        <w:t>附件</w:t>
      </w:r>
      <w:r w:rsidR="00E15240" w:rsidRPr="0025128F">
        <w:rPr>
          <w:rFonts w:ascii="仿宋" w:eastAsia="仿宋" w:hAnsi="仿宋" w:hint="eastAsia"/>
          <w:sz w:val="32"/>
          <w:szCs w:val="32"/>
        </w:rPr>
        <w:t>6</w:t>
      </w:r>
    </w:p>
    <w:p w:rsidR="00AC5F6B" w:rsidRPr="00A81C26" w:rsidRDefault="00AC5F6B" w:rsidP="00AC5F6B">
      <w:pPr>
        <w:jc w:val="center"/>
        <w:rPr>
          <w:rFonts w:ascii="黑体" w:eastAsia="黑体" w:hAnsi="黑体"/>
          <w:w w:val="90"/>
          <w:sz w:val="44"/>
          <w:szCs w:val="44"/>
        </w:rPr>
      </w:pPr>
      <w:r w:rsidRPr="00A81C26">
        <w:rPr>
          <w:rFonts w:ascii="黑体" w:eastAsia="黑体" w:hAnsi="黑体" w:hint="eastAsia"/>
          <w:w w:val="90"/>
          <w:sz w:val="44"/>
          <w:szCs w:val="44"/>
        </w:rPr>
        <w:t>安徽省职业技能鉴定笔试考生须知（试行）</w:t>
      </w:r>
    </w:p>
    <w:p w:rsidR="00AC5F6B" w:rsidRPr="002C79CD" w:rsidRDefault="00AC5F6B" w:rsidP="00AC5F6B">
      <w:pPr>
        <w:jc w:val="center"/>
        <w:rPr>
          <w:rFonts w:ascii="仿宋_GB2312" w:eastAsia="仿宋_GB2312"/>
          <w:sz w:val="30"/>
          <w:szCs w:val="30"/>
        </w:rPr>
      </w:pPr>
    </w:p>
    <w:p w:rsidR="00AC5F6B" w:rsidRPr="00A34222" w:rsidRDefault="00AC5F6B" w:rsidP="00AC5F6B">
      <w:pPr>
        <w:tabs>
          <w:tab w:val="left" w:pos="735"/>
        </w:tabs>
        <w:ind w:firstLineChars="200" w:firstLine="640"/>
        <w:rPr>
          <w:rFonts w:ascii="仿宋" w:eastAsia="仿宋" w:hAnsi="仿宋"/>
          <w:sz w:val="32"/>
          <w:szCs w:val="32"/>
        </w:rPr>
      </w:pPr>
      <w:r w:rsidRPr="00A34222">
        <w:rPr>
          <w:rFonts w:ascii="仿宋" w:eastAsia="仿宋" w:hAnsi="仿宋" w:hint="eastAsia"/>
          <w:sz w:val="32"/>
          <w:szCs w:val="32"/>
        </w:rPr>
        <w:t>一、考生于考前三十分钟，凭本人准考证和有效身份证件（身份证、军官证、士兵证、护照）进入考场，对号入考位，并将准考证及有效身份证件放在桌面左上角。进入考场后应服从监考人员管理，不得任意调换、移动考位。</w:t>
      </w:r>
    </w:p>
    <w:p w:rsidR="00AC5F6B" w:rsidRPr="00A34222" w:rsidRDefault="00AC5F6B" w:rsidP="00AC5F6B">
      <w:pPr>
        <w:tabs>
          <w:tab w:val="left" w:pos="735"/>
        </w:tabs>
        <w:ind w:firstLineChars="200" w:firstLine="640"/>
        <w:rPr>
          <w:rFonts w:ascii="仿宋" w:eastAsia="仿宋" w:hAnsi="仿宋"/>
          <w:sz w:val="32"/>
          <w:szCs w:val="32"/>
        </w:rPr>
      </w:pPr>
      <w:r w:rsidRPr="00A34222">
        <w:rPr>
          <w:rFonts w:ascii="仿宋" w:eastAsia="仿宋" w:hAnsi="仿宋" w:hint="eastAsia"/>
          <w:sz w:val="32"/>
          <w:szCs w:val="32"/>
        </w:rPr>
        <w:t>二、按要求签署《诚信考试承诺书》。</w:t>
      </w:r>
    </w:p>
    <w:p w:rsidR="00AC5F6B" w:rsidRPr="00A34222" w:rsidRDefault="00AC5F6B" w:rsidP="00AC5F6B">
      <w:pPr>
        <w:tabs>
          <w:tab w:val="left" w:pos="735"/>
        </w:tabs>
        <w:ind w:firstLineChars="200" w:firstLine="640"/>
        <w:rPr>
          <w:rFonts w:ascii="仿宋" w:eastAsia="仿宋" w:hAnsi="仿宋"/>
          <w:sz w:val="32"/>
          <w:szCs w:val="32"/>
        </w:rPr>
      </w:pPr>
      <w:r w:rsidRPr="00A34222">
        <w:rPr>
          <w:rFonts w:ascii="仿宋" w:eastAsia="仿宋" w:hAnsi="仿宋" w:hint="eastAsia"/>
          <w:sz w:val="32"/>
          <w:szCs w:val="32"/>
        </w:rPr>
        <w:t>三、考试信号发出后方可答题。除在规定位置填涂考试信息和答题外，不得在试卷、答题卡任何位置做与答题内容无关的标记；不得更换字体、字色和不同型号的书写笔答题；不得使用涂改液。</w:t>
      </w:r>
    </w:p>
    <w:p w:rsidR="00AC5F6B" w:rsidRPr="00A34222" w:rsidRDefault="00AC5F6B" w:rsidP="00AC5F6B">
      <w:pPr>
        <w:tabs>
          <w:tab w:val="left" w:pos="735"/>
        </w:tabs>
        <w:ind w:firstLineChars="200" w:firstLine="640"/>
        <w:rPr>
          <w:rFonts w:ascii="仿宋" w:eastAsia="仿宋" w:hAnsi="仿宋"/>
          <w:sz w:val="32"/>
          <w:szCs w:val="32"/>
        </w:rPr>
      </w:pPr>
      <w:r w:rsidRPr="00A34222">
        <w:rPr>
          <w:rFonts w:ascii="仿宋" w:eastAsia="仿宋" w:hAnsi="仿宋" w:hint="eastAsia"/>
          <w:sz w:val="32"/>
          <w:szCs w:val="32"/>
        </w:rPr>
        <w:t>四、卷面答题用黑（蓝）色钢笔（签字笔、圆珠笔）书写，字迹要工整、清楚；信息卡、答题卡、试卷按要求填涂。</w:t>
      </w:r>
    </w:p>
    <w:p w:rsidR="00AC5F6B" w:rsidRPr="00A34222" w:rsidRDefault="00AC5F6B" w:rsidP="00AC5F6B">
      <w:pPr>
        <w:tabs>
          <w:tab w:val="left" w:pos="735"/>
        </w:tabs>
        <w:ind w:firstLineChars="200" w:firstLine="640"/>
        <w:rPr>
          <w:rFonts w:ascii="仿宋" w:eastAsia="仿宋" w:hAnsi="仿宋"/>
          <w:sz w:val="32"/>
          <w:szCs w:val="32"/>
        </w:rPr>
      </w:pPr>
      <w:r w:rsidRPr="00A34222">
        <w:rPr>
          <w:rFonts w:ascii="仿宋" w:eastAsia="仿宋" w:hAnsi="仿宋" w:hint="eastAsia"/>
          <w:sz w:val="32"/>
          <w:szCs w:val="32"/>
        </w:rPr>
        <w:t>五、考试时只准使用书写笔、橡皮、填涂尺和职业技能鉴定（指导）中心指定的其他应考工具。考前带入考场的通讯工具、电子记事本、涂改液、复习资料、自备草稿纸等考试时禁用的物品，必须交放监考人员指定的位置。</w:t>
      </w:r>
    </w:p>
    <w:p w:rsidR="00AC5F6B" w:rsidRPr="00A34222" w:rsidRDefault="00AC5F6B" w:rsidP="00AC5F6B">
      <w:pPr>
        <w:tabs>
          <w:tab w:val="left" w:pos="735"/>
        </w:tabs>
        <w:ind w:firstLineChars="200" w:firstLine="640"/>
        <w:rPr>
          <w:rFonts w:ascii="仿宋" w:eastAsia="仿宋" w:hAnsi="仿宋"/>
          <w:sz w:val="32"/>
          <w:szCs w:val="32"/>
        </w:rPr>
      </w:pPr>
      <w:r w:rsidRPr="00A34222">
        <w:rPr>
          <w:rFonts w:ascii="仿宋" w:eastAsia="仿宋" w:hAnsi="仿宋" w:hint="eastAsia"/>
          <w:sz w:val="32"/>
          <w:szCs w:val="32"/>
        </w:rPr>
        <w:t>六、开考二十五分钟内，可以入场，耽误的时间不予顺延；开考二十五分钟后不得进入考场。</w:t>
      </w:r>
    </w:p>
    <w:p w:rsidR="00AC5F6B" w:rsidRPr="00A34222" w:rsidRDefault="00AC5F6B" w:rsidP="00AC5F6B">
      <w:pPr>
        <w:tabs>
          <w:tab w:val="left" w:pos="735"/>
        </w:tabs>
        <w:ind w:firstLineChars="200" w:firstLine="640"/>
        <w:rPr>
          <w:rFonts w:ascii="仿宋" w:eastAsia="仿宋" w:hAnsi="仿宋"/>
          <w:sz w:val="32"/>
          <w:szCs w:val="32"/>
        </w:rPr>
      </w:pPr>
      <w:r w:rsidRPr="00A34222">
        <w:rPr>
          <w:rFonts w:ascii="仿宋" w:eastAsia="仿宋" w:hAnsi="仿宋" w:hint="eastAsia"/>
          <w:sz w:val="32"/>
          <w:szCs w:val="32"/>
        </w:rPr>
        <w:t>七、开考三十分钟后方可交卷出场。交卷出考场过程，不</w:t>
      </w:r>
      <w:r w:rsidRPr="00A34222">
        <w:rPr>
          <w:rFonts w:ascii="仿宋" w:eastAsia="仿宋" w:hAnsi="仿宋" w:hint="eastAsia"/>
          <w:sz w:val="32"/>
          <w:szCs w:val="32"/>
        </w:rPr>
        <w:lastRenderedPageBreak/>
        <w:t>得与其他考生作语言、文字、动作等交流；出考场后不得再次进入考场，不得在考场附近逗留谈论。考试结束前十分钟内交卷出考场的，应征得监考人员同意。</w:t>
      </w:r>
    </w:p>
    <w:p w:rsidR="00AC5F6B" w:rsidRPr="00A34222" w:rsidRDefault="00AC5F6B" w:rsidP="00AC5F6B">
      <w:pPr>
        <w:tabs>
          <w:tab w:val="left" w:pos="735"/>
        </w:tabs>
        <w:ind w:firstLineChars="200" w:firstLine="640"/>
        <w:rPr>
          <w:rFonts w:ascii="仿宋" w:eastAsia="仿宋" w:hAnsi="仿宋"/>
          <w:sz w:val="32"/>
          <w:szCs w:val="32"/>
        </w:rPr>
      </w:pPr>
      <w:r w:rsidRPr="00A34222">
        <w:rPr>
          <w:rFonts w:ascii="仿宋" w:eastAsia="仿宋" w:hAnsi="仿宋" w:hint="eastAsia"/>
          <w:sz w:val="32"/>
          <w:szCs w:val="32"/>
        </w:rPr>
        <w:t>八、遇试卷印刷、装订、分发错误和字迹不清问题，可举手示意，待监考人员走到本考位时轻声反映。不得向监考人员询问试题题意、作答方法等问题。</w:t>
      </w:r>
    </w:p>
    <w:p w:rsidR="00AC5F6B" w:rsidRPr="00A34222" w:rsidRDefault="00AC5F6B" w:rsidP="00AC5F6B">
      <w:pPr>
        <w:pStyle w:val="ab"/>
        <w:ind w:firstLineChars="200" w:firstLine="640"/>
        <w:rPr>
          <w:rFonts w:ascii="仿宋" w:eastAsia="仿宋" w:hAnsi="仿宋"/>
          <w:sz w:val="32"/>
          <w:szCs w:val="32"/>
        </w:rPr>
      </w:pPr>
      <w:r w:rsidRPr="00A34222">
        <w:rPr>
          <w:rFonts w:ascii="仿宋" w:eastAsia="仿宋" w:hAnsi="仿宋" w:hint="eastAsia"/>
          <w:sz w:val="32"/>
          <w:szCs w:val="32"/>
        </w:rPr>
        <w:t>九、不得相互借用文具、交头接耳、传递纸条、交换试卷，不得用暗示动作交流答案，不得窥视他人的试卷、草稿纸，不得为他人提供作弊条件。</w:t>
      </w:r>
    </w:p>
    <w:p w:rsidR="00AC5F6B" w:rsidRPr="00A34222" w:rsidRDefault="00AC5F6B" w:rsidP="00AC5F6B">
      <w:pPr>
        <w:tabs>
          <w:tab w:val="left" w:pos="735"/>
        </w:tabs>
        <w:ind w:firstLineChars="200" w:firstLine="640"/>
        <w:rPr>
          <w:rFonts w:ascii="仿宋" w:eastAsia="仿宋" w:hAnsi="仿宋"/>
          <w:sz w:val="32"/>
          <w:szCs w:val="32"/>
        </w:rPr>
      </w:pPr>
      <w:r w:rsidRPr="00A34222">
        <w:rPr>
          <w:rFonts w:ascii="仿宋" w:eastAsia="仿宋" w:hAnsi="仿宋" w:hint="eastAsia"/>
          <w:sz w:val="32"/>
          <w:szCs w:val="32"/>
        </w:rPr>
        <w:t>十、考场内必须保持安静和清洁，禁止吸烟、吐痰、吃东西、扔纸屑、无故发出响声。</w:t>
      </w:r>
    </w:p>
    <w:p w:rsidR="00AC5F6B" w:rsidRPr="00A34222" w:rsidRDefault="00AC5F6B" w:rsidP="00AC5F6B">
      <w:pPr>
        <w:tabs>
          <w:tab w:val="left" w:pos="735"/>
        </w:tabs>
        <w:ind w:firstLineChars="200" w:firstLine="640"/>
        <w:rPr>
          <w:rFonts w:ascii="仿宋" w:eastAsia="仿宋" w:hAnsi="仿宋"/>
          <w:sz w:val="32"/>
          <w:szCs w:val="32"/>
        </w:rPr>
      </w:pPr>
      <w:r w:rsidRPr="00A34222">
        <w:rPr>
          <w:rFonts w:ascii="仿宋" w:eastAsia="仿宋" w:hAnsi="仿宋" w:hint="eastAsia"/>
          <w:sz w:val="32"/>
          <w:szCs w:val="32"/>
        </w:rPr>
        <w:t>十一、有特殊情况，需短时离开考场，在不出考点的前提下，由一名同性监考人员随同前往。考试时间不予补回。</w:t>
      </w:r>
    </w:p>
    <w:p w:rsidR="00AC5F6B" w:rsidRPr="00A34222" w:rsidRDefault="00AC5F6B" w:rsidP="00AC5F6B">
      <w:pPr>
        <w:tabs>
          <w:tab w:val="left" w:pos="735"/>
        </w:tabs>
        <w:ind w:firstLineChars="200" w:firstLine="640"/>
        <w:rPr>
          <w:rFonts w:ascii="仿宋" w:eastAsia="仿宋" w:hAnsi="仿宋"/>
          <w:sz w:val="32"/>
          <w:szCs w:val="32"/>
        </w:rPr>
      </w:pPr>
      <w:r w:rsidRPr="00A34222">
        <w:rPr>
          <w:rFonts w:ascii="仿宋" w:eastAsia="仿宋" w:hAnsi="仿宋" w:hint="eastAsia"/>
          <w:sz w:val="32"/>
          <w:szCs w:val="32"/>
        </w:rPr>
        <w:t>十二、突发疾病，经确认不能继续考试的，允许不受时间约束，离开考场就医。当场考试不予返回续考，考试成绩按考生作答部分评判。开考时间二十五分钟内，考点派人随同。</w:t>
      </w:r>
    </w:p>
    <w:p w:rsidR="00AC5F6B" w:rsidRPr="00A34222" w:rsidRDefault="00AC5F6B" w:rsidP="00AC5F6B">
      <w:pPr>
        <w:tabs>
          <w:tab w:val="left" w:pos="735"/>
        </w:tabs>
        <w:ind w:firstLineChars="200" w:firstLine="640"/>
        <w:rPr>
          <w:rFonts w:ascii="仿宋" w:eastAsia="仿宋" w:hAnsi="仿宋"/>
          <w:sz w:val="32"/>
          <w:szCs w:val="32"/>
        </w:rPr>
      </w:pPr>
      <w:r w:rsidRPr="00A34222">
        <w:rPr>
          <w:rFonts w:ascii="仿宋" w:eastAsia="仿宋" w:hAnsi="仿宋" w:hint="eastAsia"/>
          <w:sz w:val="32"/>
          <w:szCs w:val="32"/>
        </w:rPr>
        <w:t>十三、考试结束信号发出后，立即停止作答，将试卷、答题卡、草稿纸翻放在本桌面上，经监考人员清点无误并允许后离座出考场。严禁将试卷、答题卡、草稿纸带出考场。</w:t>
      </w:r>
    </w:p>
    <w:p w:rsidR="00AC5F6B" w:rsidRPr="00A34222" w:rsidRDefault="00AC5F6B" w:rsidP="00AC5F6B">
      <w:pPr>
        <w:ind w:firstLineChars="200" w:firstLine="640"/>
        <w:rPr>
          <w:rFonts w:ascii="仿宋" w:eastAsia="仿宋" w:hAnsi="仿宋"/>
          <w:sz w:val="32"/>
          <w:szCs w:val="32"/>
        </w:rPr>
      </w:pPr>
      <w:r w:rsidRPr="00A34222">
        <w:rPr>
          <w:rFonts w:ascii="仿宋" w:eastAsia="仿宋" w:hAnsi="仿宋" w:hint="eastAsia"/>
          <w:sz w:val="32"/>
          <w:szCs w:val="32"/>
        </w:rPr>
        <w:t>十四、对违反《安徽省职业技能鉴定笔试考生须知（试行）》、不服从监考人员管理的考生，根据《</w:t>
      </w:r>
      <w:r w:rsidRPr="00A34222">
        <w:rPr>
          <w:rFonts w:ascii="仿宋" w:eastAsia="仿宋" w:hAnsi="仿宋" w:hint="eastAsia"/>
          <w:kern w:val="0"/>
          <w:sz w:val="32"/>
          <w:szCs w:val="32"/>
        </w:rPr>
        <w:t>安徽省职业技能鉴定考生</w:t>
      </w:r>
      <w:r w:rsidRPr="00A34222">
        <w:rPr>
          <w:rFonts w:ascii="仿宋" w:eastAsia="仿宋" w:hAnsi="仿宋" w:hint="eastAsia"/>
          <w:kern w:val="0"/>
          <w:sz w:val="32"/>
          <w:szCs w:val="32"/>
        </w:rPr>
        <w:lastRenderedPageBreak/>
        <w:t>违纪处理办法</w:t>
      </w:r>
      <w:r w:rsidRPr="00A34222">
        <w:rPr>
          <w:rFonts w:ascii="仿宋" w:eastAsia="仿宋" w:hAnsi="仿宋" w:hint="eastAsia"/>
          <w:sz w:val="32"/>
          <w:szCs w:val="32"/>
        </w:rPr>
        <w:t>（试行）》给予处理。</w:t>
      </w:r>
    </w:p>
    <w:p w:rsidR="00AC5F6B" w:rsidRPr="002C79CD" w:rsidRDefault="00AC5F6B" w:rsidP="00AC5F6B">
      <w:pPr>
        <w:tabs>
          <w:tab w:val="left" w:pos="735"/>
        </w:tabs>
        <w:ind w:firstLineChars="200" w:firstLine="640"/>
        <w:rPr>
          <w:rFonts w:ascii="仿宋_GB2312" w:eastAsia="仿宋_GB2312"/>
          <w:sz w:val="30"/>
        </w:rPr>
      </w:pPr>
      <w:r w:rsidRPr="00A34222">
        <w:rPr>
          <w:rFonts w:ascii="仿宋" w:eastAsia="仿宋" w:hAnsi="仿宋" w:hint="eastAsia"/>
          <w:sz w:val="32"/>
          <w:szCs w:val="32"/>
        </w:rPr>
        <w:t>十五、考生可在成绩公布之日起5个工作日内通过报名机构提交《</w:t>
      </w:r>
      <w:r w:rsidRPr="00A34222">
        <w:rPr>
          <w:rFonts w:ascii="仿宋" w:eastAsia="仿宋" w:hAnsi="仿宋" w:hint="eastAsia"/>
          <w:bCs/>
          <w:spacing w:val="14"/>
          <w:sz w:val="32"/>
          <w:szCs w:val="32"/>
        </w:rPr>
        <w:t>国家职业资格全国统一鉴定考生查分申请表》</w:t>
      </w:r>
      <w:r w:rsidRPr="00A34222">
        <w:rPr>
          <w:rFonts w:ascii="仿宋" w:eastAsia="仿宋" w:hAnsi="仿宋" w:hint="eastAsia"/>
          <w:sz w:val="32"/>
          <w:szCs w:val="32"/>
        </w:rPr>
        <w:t>（附件3）。复核内容及原则：（1）核对漏登、漏判、错登、错统分数的情况，不涉及评分标准和评判尺度；（2）查分原则上仅限于主观题科目，客观题科目考试（计算机读卡阅卷）仅以下两种情况可以申请查分：参加考试但分数为零分的或参加考试但反映为缺考的；（3）考生不可以任何理由查看试卷。</w:t>
      </w:r>
    </w:p>
    <w:p w:rsidR="00AC5F6B" w:rsidRDefault="00AC5F6B" w:rsidP="00AC5F6B">
      <w:pPr>
        <w:adjustRightInd w:val="0"/>
        <w:snapToGrid w:val="0"/>
        <w:jc w:val="center"/>
        <w:rPr>
          <w:rFonts w:ascii="仿宋_GB2312" w:eastAsia="仿宋_GB2312"/>
          <w:sz w:val="30"/>
        </w:rPr>
      </w:pPr>
    </w:p>
    <w:p w:rsidR="00DF41A9" w:rsidRDefault="00DF41A9" w:rsidP="00DF41A9">
      <w:pPr>
        <w:adjustRightInd w:val="0"/>
        <w:snapToGrid w:val="0"/>
        <w:rPr>
          <w:rFonts w:ascii="方正大标宋简体" w:eastAsia="方正大标宋简体" w:hAnsi="宋体"/>
          <w:bCs/>
          <w:spacing w:val="14"/>
          <w:sz w:val="44"/>
          <w:szCs w:val="30"/>
        </w:rPr>
      </w:pPr>
    </w:p>
    <w:p w:rsidR="00AC5F6B" w:rsidRPr="0016582F" w:rsidRDefault="00AC5F6B" w:rsidP="00DF41A9">
      <w:pPr>
        <w:adjustRightInd w:val="0"/>
        <w:snapToGrid w:val="0"/>
        <w:jc w:val="center"/>
        <w:rPr>
          <w:rFonts w:ascii="黑体" w:eastAsia="黑体" w:hAnsi="黑体"/>
          <w:bCs/>
          <w:spacing w:val="14"/>
          <w:sz w:val="44"/>
          <w:szCs w:val="30"/>
        </w:rPr>
      </w:pPr>
      <w:r w:rsidRPr="0016582F">
        <w:rPr>
          <w:rFonts w:ascii="黑体" w:eastAsia="黑体" w:hAnsi="黑体" w:hint="eastAsia"/>
          <w:bCs/>
          <w:spacing w:val="14"/>
          <w:sz w:val="44"/>
          <w:szCs w:val="30"/>
        </w:rPr>
        <w:t>安徽省职业技能鉴定答题卡填写要求</w:t>
      </w:r>
    </w:p>
    <w:p w:rsidR="00AC5F6B" w:rsidRPr="002C79CD" w:rsidRDefault="00AC5F6B" w:rsidP="00AC5F6B">
      <w:pPr>
        <w:spacing w:line="340" w:lineRule="exact"/>
        <w:rPr>
          <w:rFonts w:ascii="仿宋_GB2312" w:eastAsia="仿宋_GB2312"/>
          <w:sz w:val="30"/>
        </w:rPr>
      </w:pPr>
    </w:p>
    <w:p w:rsidR="00AC5F6B" w:rsidRPr="004D0B09" w:rsidRDefault="00AC5F6B" w:rsidP="00AC5F6B">
      <w:pPr>
        <w:spacing w:line="400" w:lineRule="exact"/>
        <w:ind w:firstLineChars="200" w:firstLine="640"/>
        <w:rPr>
          <w:rFonts w:ascii="仿宋" w:eastAsia="仿宋" w:hAnsi="仿宋"/>
          <w:sz w:val="32"/>
          <w:szCs w:val="32"/>
        </w:rPr>
      </w:pPr>
      <w:r w:rsidRPr="004D0B09">
        <w:rPr>
          <w:rFonts w:ascii="仿宋" w:eastAsia="仿宋" w:hAnsi="仿宋" w:hint="eastAsia"/>
          <w:sz w:val="32"/>
          <w:szCs w:val="32"/>
        </w:rPr>
        <w:t>在职业技能鉴定标准化考试中，答题卡使用不规范或填涂错误会直接影响阅卷的顺利进行和考生的成绩，考生必须严格按照本要求认真、准确地填涂。</w:t>
      </w:r>
    </w:p>
    <w:p w:rsidR="00AC5F6B" w:rsidRPr="004D0B09" w:rsidRDefault="00AC5F6B" w:rsidP="00AC5F6B">
      <w:pPr>
        <w:spacing w:line="400" w:lineRule="exact"/>
        <w:ind w:firstLineChars="200" w:firstLine="640"/>
        <w:rPr>
          <w:rFonts w:ascii="仿宋" w:eastAsia="仿宋" w:hAnsi="仿宋"/>
          <w:sz w:val="32"/>
          <w:szCs w:val="32"/>
        </w:rPr>
      </w:pPr>
      <w:r w:rsidRPr="004D0B09">
        <w:rPr>
          <w:rFonts w:ascii="仿宋" w:eastAsia="仿宋" w:hAnsi="仿宋" w:hint="eastAsia"/>
          <w:sz w:val="32"/>
          <w:szCs w:val="32"/>
        </w:rPr>
        <w:t>一、填涂工具</w:t>
      </w:r>
    </w:p>
    <w:p w:rsidR="00AC5F6B" w:rsidRPr="004D0B09" w:rsidRDefault="00AC5F6B" w:rsidP="00AC5F6B">
      <w:pPr>
        <w:spacing w:line="400" w:lineRule="exact"/>
        <w:ind w:firstLineChars="200" w:firstLine="640"/>
        <w:rPr>
          <w:rFonts w:ascii="仿宋" w:eastAsia="仿宋" w:hAnsi="仿宋"/>
          <w:sz w:val="32"/>
          <w:szCs w:val="32"/>
        </w:rPr>
      </w:pPr>
      <w:r w:rsidRPr="004D0B09">
        <w:rPr>
          <w:rFonts w:ascii="仿宋" w:eastAsia="仿宋" w:hAnsi="仿宋" w:hint="eastAsia"/>
          <w:sz w:val="32"/>
          <w:szCs w:val="32"/>
        </w:rPr>
        <w:t>黑（蓝）色钢笔（签字笔、圆珠笔）、2B铅笔和橡皮。</w:t>
      </w:r>
    </w:p>
    <w:p w:rsidR="00AC5F6B" w:rsidRPr="004D0B09" w:rsidRDefault="00AC5F6B" w:rsidP="00AC5F6B">
      <w:pPr>
        <w:spacing w:line="400" w:lineRule="exact"/>
        <w:ind w:firstLineChars="200" w:firstLine="640"/>
        <w:rPr>
          <w:rFonts w:ascii="仿宋" w:eastAsia="仿宋" w:hAnsi="仿宋"/>
          <w:sz w:val="32"/>
          <w:szCs w:val="32"/>
        </w:rPr>
      </w:pPr>
      <w:r w:rsidRPr="004D0B09">
        <w:rPr>
          <w:rFonts w:ascii="仿宋" w:eastAsia="仿宋" w:hAnsi="仿宋" w:hint="eastAsia"/>
          <w:sz w:val="32"/>
          <w:szCs w:val="32"/>
        </w:rPr>
        <w:t>二、填涂方法</w:t>
      </w:r>
    </w:p>
    <w:p w:rsidR="00AC5F6B" w:rsidRPr="004D0B09" w:rsidRDefault="00AC5F6B" w:rsidP="00AC5F6B">
      <w:pPr>
        <w:spacing w:line="400" w:lineRule="exact"/>
        <w:ind w:firstLineChars="200" w:firstLine="640"/>
        <w:rPr>
          <w:rFonts w:ascii="仿宋" w:eastAsia="仿宋" w:hAnsi="仿宋"/>
          <w:sz w:val="32"/>
          <w:szCs w:val="32"/>
        </w:rPr>
      </w:pPr>
      <w:r w:rsidRPr="004D0B09">
        <w:rPr>
          <w:rFonts w:ascii="仿宋" w:eastAsia="仿宋" w:hAnsi="仿宋" w:hint="eastAsia"/>
          <w:sz w:val="32"/>
          <w:szCs w:val="32"/>
        </w:rPr>
        <w:t>（一）考生拿到答题卡后，应在明确答题卡卡面内容后填涂。</w:t>
      </w:r>
    </w:p>
    <w:p w:rsidR="00AC5F6B" w:rsidRPr="004D0B09" w:rsidRDefault="00AC5F6B" w:rsidP="00AC5F6B">
      <w:pPr>
        <w:spacing w:line="400" w:lineRule="exact"/>
        <w:ind w:firstLineChars="200" w:firstLine="640"/>
        <w:rPr>
          <w:rFonts w:ascii="仿宋" w:eastAsia="仿宋" w:hAnsi="仿宋"/>
          <w:sz w:val="32"/>
          <w:szCs w:val="32"/>
        </w:rPr>
      </w:pPr>
      <w:r w:rsidRPr="004D0B09">
        <w:rPr>
          <w:rFonts w:ascii="仿宋" w:eastAsia="仿宋" w:hAnsi="仿宋" w:hint="eastAsia"/>
          <w:sz w:val="32"/>
          <w:szCs w:val="32"/>
        </w:rPr>
        <w:t>（二）用钢笔（签字笔、圆珠笔）在指定位置填写姓名、地区（市）、鉴定地点、报考职业、报考等级、准考证号、科目代码等信息，并按要求用2B铅笔将相应的数字（字母）涂黑，黑度以把数字（字母）盖住为准。</w:t>
      </w:r>
    </w:p>
    <w:p w:rsidR="00AC5F6B" w:rsidRPr="004D0B09" w:rsidRDefault="00AC5F6B" w:rsidP="00AC5F6B">
      <w:pPr>
        <w:spacing w:line="400" w:lineRule="exact"/>
        <w:ind w:firstLineChars="200" w:firstLine="640"/>
        <w:rPr>
          <w:rFonts w:ascii="仿宋" w:eastAsia="仿宋" w:hAnsi="仿宋"/>
          <w:sz w:val="32"/>
          <w:szCs w:val="32"/>
        </w:rPr>
      </w:pPr>
      <w:r w:rsidRPr="004D0B09">
        <w:rPr>
          <w:rFonts w:ascii="仿宋" w:eastAsia="仿宋" w:hAnsi="仿宋" w:hint="eastAsia"/>
          <w:sz w:val="32"/>
          <w:szCs w:val="32"/>
        </w:rPr>
        <w:t>（三）答题时，将答题卡中相应题号下的考生选中的字母涂黑，黑度以把字母盖住为准。</w:t>
      </w:r>
    </w:p>
    <w:p w:rsidR="00AC5F6B" w:rsidRPr="004D0B09" w:rsidRDefault="00AC5F6B" w:rsidP="00AC5F6B">
      <w:pPr>
        <w:spacing w:line="400" w:lineRule="exact"/>
        <w:ind w:firstLineChars="200" w:firstLine="640"/>
        <w:rPr>
          <w:rFonts w:ascii="仿宋" w:eastAsia="仿宋" w:hAnsi="仿宋"/>
          <w:sz w:val="32"/>
          <w:szCs w:val="32"/>
        </w:rPr>
      </w:pPr>
      <w:r w:rsidRPr="004D0B09">
        <w:rPr>
          <w:rFonts w:ascii="仿宋" w:eastAsia="仿宋" w:hAnsi="仿宋" w:hint="eastAsia"/>
          <w:sz w:val="32"/>
          <w:szCs w:val="32"/>
        </w:rPr>
        <w:t>三、填涂注意事项</w:t>
      </w:r>
    </w:p>
    <w:p w:rsidR="00AC5F6B" w:rsidRPr="004D0B09" w:rsidRDefault="00AC5F6B" w:rsidP="00AC5F6B">
      <w:pPr>
        <w:spacing w:line="400" w:lineRule="exact"/>
        <w:ind w:firstLineChars="200" w:firstLine="640"/>
        <w:rPr>
          <w:rFonts w:ascii="仿宋" w:eastAsia="仿宋" w:hAnsi="仿宋"/>
          <w:sz w:val="32"/>
          <w:szCs w:val="32"/>
        </w:rPr>
      </w:pPr>
      <w:r w:rsidRPr="004D0B09">
        <w:rPr>
          <w:rFonts w:ascii="仿宋" w:eastAsia="仿宋" w:hAnsi="仿宋" w:hint="eastAsia"/>
          <w:sz w:val="32"/>
          <w:szCs w:val="32"/>
        </w:rPr>
        <w:lastRenderedPageBreak/>
        <w:t>（一）考生拿到答题卡后，要认真检查答题卡有无破损或污迹，若有，应立即提出更换。</w:t>
      </w:r>
    </w:p>
    <w:p w:rsidR="00AC5F6B" w:rsidRPr="004D0B09" w:rsidRDefault="00AC5F6B" w:rsidP="00AC5F6B">
      <w:pPr>
        <w:spacing w:line="400" w:lineRule="exact"/>
        <w:ind w:firstLineChars="200" w:firstLine="640"/>
        <w:rPr>
          <w:rFonts w:ascii="仿宋" w:eastAsia="仿宋" w:hAnsi="仿宋"/>
          <w:sz w:val="32"/>
          <w:szCs w:val="32"/>
        </w:rPr>
      </w:pPr>
      <w:r w:rsidRPr="004D0B09">
        <w:rPr>
          <w:rFonts w:ascii="仿宋" w:eastAsia="仿宋" w:hAnsi="仿宋" w:hint="eastAsia"/>
          <w:sz w:val="32"/>
          <w:szCs w:val="32"/>
        </w:rPr>
        <w:t>（二）所填内容不能超出该填写项下划线，否则阅卡机无法识别；报考职业的填写可使用简称。</w:t>
      </w:r>
    </w:p>
    <w:p w:rsidR="00AC5F6B" w:rsidRPr="004D0B09" w:rsidRDefault="00AC5F6B" w:rsidP="00AC5F6B">
      <w:pPr>
        <w:spacing w:line="400" w:lineRule="exact"/>
        <w:ind w:firstLineChars="200" w:firstLine="640"/>
        <w:rPr>
          <w:rFonts w:ascii="仿宋" w:eastAsia="仿宋" w:hAnsi="仿宋"/>
          <w:sz w:val="32"/>
          <w:szCs w:val="32"/>
        </w:rPr>
      </w:pPr>
      <w:r w:rsidRPr="004D0B09">
        <w:rPr>
          <w:rFonts w:ascii="仿宋" w:eastAsia="仿宋" w:hAnsi="仿宋" w:hint="eastAsia"/>
          <w:sz w:val="32"/>
          <w:szCs w:val="32"/>
        </w:rPr>
        <w:t>（三）考生在答题卡上填涂的准考证号应与本人准考证上的号码一致，需准确无误。科目代码在试卷封页查找，在答题卡指定位置填涂。</w:t>
      </w:r>
    </w:p>
    <w:p w:rsidR="00AC5F6B" w:rsidRPr="004D0B09" w:rsidRDefault="00AC5F6B" w:rsidP="00AC5F6B">
      <w:pPr>
        <w:spacing w:line="400" w:lineRule="exact"/>
        <w:ind w:firstLineChars="200" w:firstLine="640"/>
        <w:rPr>
          <w:rFonts w:ascii="仿宋" w:eastAsia="仿宋" w:hAnsi="仿宋"/>
          <w:sz w:val="32"/>
          <w:szCs w:val="32"/>
        </w:rPr>
      </w:pPr>
      <w:r w:rsidRPr="004D0B09">
        <w:rPr>
          <w:rFonts w:ascii="仿宋" w:eastAsia="仿宋" w:hAnsi="仿宋" w:hint="eastAsia"/>
          <w:sz w:val="32"/>
          <w:szCs w:val="32"/>
        </w:rPr>
        <w:t>（四）填涂过程中，不要卷折、弄脏、弄皱答题卡，保持答题卡干净、平整。对于涂错的内容，必须用橡皮擦干净后再重新填涂。</w:t>
      </w:r>
    </w:p>
    <w:p w:rsidR="00AC5F6B" w:rsidRDefault="00AC5F6B" w:rsidP="00AC5F6B">
      <w:pPr>
        <w:spacing w:line="400" w:lineRule="exact"/>
        <w:ind w:firstLineChars="200" w:firstLine="640"/>
        <w:rPr>
          <w:rFonts w:ascii="仿宋" w:eastAsia="仿宋" w:hAnsi="仿宋"/>
          <w:sz w:val="32"/>
          <w:szCs w:val="32"/>
        </w:rPr>
      </w:pPr>
      <w:r w:rsidRPr="004D0B09">
        <w:rPr>
          <w:rFonts w:ascii="仿宋" w:eastAsia="仿宋" w:hAnsi="仿宋" w:hint="eastAsia"/>
          <w:sz w:val="32"/>
          <w:szCs w:val="32"/>
        </w:rPr>
        <w:t>（五）考生必须在答题卡上作答，在试卷上作答无效。请保持试卷卷面整洁。</w:t>
      </w:r>
    </w:p>
    <w:p w:rsidR="00AC5F6B" w:rsidRDefault="00AC5F6B" w:rsidP="00AC5F6B">
      <w:pPr>
        <w:spacing w:line="400" w:lineRule="exact"/>
        <w:ind w:firstLineChars="200" w:firstLine="640"/>
        <w:rPr>
          <w:rFonts w:ascii="仿宋" w:eastAsia="仿宋" w:hAnsi="仿宋"/>
          <w:sz w:val="32"/>
          <w:szCs w:val="32"/>
        </w:rPr>
      </w:pPr>
    </w:p>
    <w:p w:rsidR="00AC5F6B" w:rsidRDefault="00AC5F6B" w:rsidP="00AC5F6B">
      <w:pPr>
        <w:spacing w:line="400" w:lineRule="exact"/>
        <w:ind w:firstLineChars="200" w:firstLine="640"/>
        <w:rPr>
          <w:rFonts w:ascii="仿宋" w:eastAsia="仿宋" w:hAnsi="仿宋"/>
          <w:sz w:val="32"/>
          <w:szCs w:val="32"/>
        </w:rPr>
      </w:pPr>
    </w:p>
    <w:p w:rsidR="00AC21F7" w:rsidRDefault="00AC21F7" w:rsidP="00854003">
      <w:pPr>
        <w:jc w:val="center"/>
        <w:rPr>
          <w:rFonts w:ascii="黑体" w:eastAsia="黑体" w:hAnsi="黑体"/>
          <w:w w:val="90"/>
          <w:sz w:val="44"/>
          <w:szCs w:val="44"/>
        </w:rPr>
      </w:pPr>
    </w:p>
    <w:p w:rsidR="00DE4B2B" w:rsidRDefault="00453345" w:rsidP="00854003">
      <w:pPr>
        <w:jc w:val="center"/>
        <w:rPr>
          <w:rFonts w:ascii="黑体" w:eastAsia="黑体" w:hAnsi="黑体"/>
          <w:w w:val="90"/>
          <w:sz w:val="44"/>
          <w:szCs w:val="44"/>
        </w:rPr>
      </w:pPr>
      <w:r w:rsidRPr="00DE4B2B">
        <w:rPr>
          <w:rFonts w:ascii="黑体" w:eastAsia="黑体" w:hAnsi="黑体" w:hint="eastAsia"/>
          <w:w w:val="90"/>
          <w:sz w:val="44"/>
          <w:szCs w:val="44"/>
        </w:rPr>
        <w:t>安徽省职业技能鉴定操作技能考生须知（试行）</w:t>
      </w:r>
    </w:p>
    <w:p w:rsidR="00DE4B2B" w:rsidRDefault="00DE4B2B" w:rsidP="00DE4B2B">
      <w:pPr>
        <w:jc w:val="center"/>
        <w:rPr>
          <w:rFonts w:ascii="黑体" w:eastAsia="黑体" w:hAnsi="黑体"/>
          <w:w w:val="90"/>
          <w:sz w:val="44"/>
          <w:szCs w:val="44"/>
        </w:rPr>
      </w:pPr>
    </w:p>
    <w:p w:rsidR="00453345" w:rsidRPr="00DE4B2B" w:rsidRDefault="00453345" w:rsidP="00245680">
      <w:pPr>
        <w:jc w:val="left"/>
        <w:rPr>
          <w:rFonts w:ascii="黑体" w:eastAsia="黑体" w:hAnsi="黑体"/>
          <w:w w:val="90"/>
          <w:sz w:val="44"/>
          <w:szCs w:val="44"/>
        </w:rPr>
      </w:pPr>
      <w:r w:rsidRPr="00D47338">
        <w:rPr>
          <w:rFonts w:ascii="仿宋" w:eastAsia="仿宋" w:hAnsi="仿宋" w:hint="eastAsia"/>
          <w:sz w:val="32"/>
          <w:szCs w:val="32"/>
        </w:rPr>
        <w:t>一、考生于考前三十分钟，凭本人准考证和有效身份证件（身份证、军官证、士兵证、护照）进入鉴定场所指定的待考区，在考务人员组织下，学习有关考试规章，签署《诚信考试承诺书》，抽签决定鉴定场次、考位。</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二、开考二十五分钟内，可以入场，耽误的时间不予顺延；开考二十五分钟以上不得进入考点。</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三、按抽签决定的场次，于鉴定前二十分钟，有组织地到指定地点集合，凭《准考证》和有效身份证件登记、验查身份，并交存鉴定禁用物品到指点位置。领取鉴定用具和材料后，进</w:t>
      </w:r>
      <w:r w:rsidRPr="00D47338">
        <w:rPr>
          <w:rFonts w:ascii="仿宋" w:eastAsia="仿宋" w:hAnsi="仿宋" w:hint="eastAsia"/>
          <w:sz w:val="32"/>
          <w:szCs w:val="32"/>
        </w:rPr>
        <w:lastRenderedPageBreak/>
        <w:t>入鉴定区，对号上考位，做鉴定前准备。</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四、按规定携带鉴定用品参加考试，严禁夹带鉴定禁用物品作业。</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五、进入鉴定区后，服从执考人员管理，不得任意调换、移动考位。</w:t>
      </w:r>
    </w:p>
    <w:p w:rsidR="00453345" w:rsidRPr="00D47338" w:rsidRDefault="00453345" w:rsidP="00D47338">
      <w:pPr>
        <w:pStyle w:val="3"/>
        <w:ind w:leftChars="0" w:left="0" w:firstLineChars="200" w:firstLine="640"/>
        <w:rPr>
          <w:rFonts w:ascii="仿宋" w:eastAsia="仿宋" w:hAnsi="仿宋"/>
          <w:sz w:val="32"/>
          <w:szCs w:val="32"/>
        </w:rPr>
      </w:pPr>
      <w:r w:rsidRPr="00D47338">
        <w:rPr>
          <w:rFonts w:ascii="仿宋" w:eastAsia="仿宋" w:hAnsi="仿宋" w:hint="eastAsia"/>
          <w:sz w:val="32"/>
          <w:szCs w:val="32"/>
        </w:rPr>
        <w:t>六、做鉴定前准备时，应对所使用设备、用具、材料、能源等进行检查，如有缺少、损坏和安全隐患等问题，及时向执考人员报告。</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七、严格遵守有关文明生产要求和安全操作规程，严防发生设备和人身事故。</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八、鉴定信号发出后方可作业。鉴定过程中，不得询问题意、工艺和作业方法等问题，如遇试卷印刷、装订、分发有误和字迹不清问题，应在本考位举手示意，待执考人员走近后，轻声反映情况。不得擅自离开考位处理。</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九、开考三十分钟后方可出鉴定区。出鉴定区过程中，不得与其他考生作语言、文字、动作等交流；出鉴定区后不得再次进入，不得在其附近逗留谈论。考试结束前十分钟内出鉴定区的，应征得监考人员同意。</w:t>
      </w:r>
    </w:p>
    <w:p w:rsidR="00453345" w:rsidRPr="00D47338" w:rsidRDefault="00453345" w:rsidP="00D47338">
      <w:pPr>
        <w:pStyle w:val="ab"/>
        <w:ind w:firstLineChars="200" w:firstLine="640"/>
        <w:rPr>
          <w:rFonts w:ascii="仿宋" w:eastAsia="仿宋" w:hAnsi="仿宋"/>
          <w:sz w:val="32"/>
          <w:szCs w:val="32"/>
        </w:rPr>
      </w:pPr>
      <w:r w:rsidRPr="00D47338">
        <w:rPr>
          <w:rFonts w:ascii="仿宋" w:eastAsia="仿宋" w:hAnsi="仿宋" w:hint="eastAsia"/>
          <w:sz w:val="32"/>
          <w:szCs w:val="32"/>
        </w:rPr>
        <w:t>十、不得顶替代作、调包换件、互借鉴定用品，不得用语言、文字、动作等方法交流，不得窥视他人作业，不得为他人</w:t>
      </w:r>
      <w:r w:rsidRPr="00D47338">
        <w:rPr>
          <w:rFonts w:ascii="仿宋" w:eastAsia="仿宋" w:hAnsi="仿宋" w:hint="eastAsia"/>
          <w:sz w:val="32"/>
          <w:szCs w:val="32"/>
        </w:rPr>
        <w:lastRenderedPageBreak/>
        <w:t>提供作弊条件。</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十一、鉴定区内必须保持安静和清洁，禁止吸烟、吐痰、吃东西、扔纸屑、无故发出响声。</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十二、有特殊情况，需短时离开鉴定区，在不出考点的前提下，由一名同性监考人员随同前往，考试时间不予补回。</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十三、突发疾病，经确认不能继续考试的，允许不受时间约束，离开鉴定区就医。当场鉴定不予返回续考，鉴定成绩按已作业部分评判。开考时间二十五分钟内考点派人随同。</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十四、完成作业后，将考位打扫干净、整理整齐，将领用的鉴定用具清洁、收齐，有序地放在考位上，作业成果中有试件的，将试件放在指定位置，然后举手请执考人员登记验收。经执考人员允许后，立即退出鉴定区。</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十五、不得在试件上做任何标记。</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十六、鉴定结束信号发出后，立即停止作业，按本文第十四条要求退出鉴定区。严禁将试卷、试件、草稿纸带出鉴定区。</w:t>
      </w:r>
    </w:p>
    <w:p w:rsidR="00453345" w:rsidRPr="00D47338" w:rsidRDefault="00453345" w:rsidP="00D47338">
      <w:pPr>
        <w:ind w:firstLineChars="200" w:firstLine="640"/>
        <w:rPr>
          <w:rFonts w:ascii="仿宋" w:eastAsia="仿宋" w:hAnsi="仿宋"/>
          <w:sz w:val="32"/>
          <w:szCs w:val="32"/>
        </w:rPr>
      </w:pPr>
      <w:r w:rsidRPr="00D47338">
        <w:rPr>
          <w:rFonts w:ascii="仿宋" w:eastAsia="仿宋" w:hAnsi="仿宋" w:hint="eastAsia"/>
          <w:sz w:val="32"/>
          <w:szCs w:val="32"/>
        </w:rPr>
        <w:t>十七、对违反《安徽省职业技能鉴定操作技能考生须知（试行）》、不服从监考人员管理的考生，根据《</w:t>
      </w:r>
      <w:r w:rsidRPr="00D47338">
        <w:rPr>
          <w:rFonts w:ascii="仿宋" w:eastAsia="仿宋" w:hAnsi="仿宋" w:hint="eastAsia"/>
          <w:kern w:val="0"/>
          <w:sz w:val="32"/>
          <w:szCs w:val="32"/>
        </w:rPr>
        <w:t>安徽省职业技能鉴定考生违纪处理办法</w:t>
      </w:r>
      <w:r w:rsidRPr="00D47338">
        <w:rPr>
          <w:rFonts w:ascii="仿宋" w:eastAsia="仿宋" w:hAnsi="仿宋" w:hint="eastAsia"/>
          <w:sz w:val="32"/>
          <w:szCs w:val="32"/>
        </w:rPr>
        <w:t>（试行）》给予处理。</w:t>
      </w:r>
    </w:p>
    <w:p w:rsidR="00453345" w:rsidRDefault="00453345" w:rsidP="00453345">
      <w:pPr>
        <w:ind w:firstLineChars="200" w:firstLine="600"/>
        <w:rPr>
          <w:rFonts w:ascii="仿宋_GB2312" w:eastAsia="仿宋_GB2312"/>
          <w:sz w:val="30"/>
          <w:szCs w:val="30"/>
        </w:rPr>
      </w:pPr>
    </w:p>
    <w:p w:rsidR="00A34222" w:rsidRDefault="00A34222" w:rsidP="00453345">
      <w:pPr>
        <w:jc w:val="center"/>
        <w:rPr>
          <w:rFonts w:ascii="方正小标宋简体" w:eastAsia="方正小标宋简体"/>
          <w:w w:val="90"/>
          <w:sz w:val="44"/>
          <w:szCs w:val="44"/>
        </w:rPr>
      </w:pPr>
    </w:p>
    <w:p w:rsidR="00F4680B" w:rsidRPr="00040C57" w:rsidRDefault="00F4680B" w:rsidP="00040C57">
      <w:pPr>
        <w:rPr>
          <w:rFonts w:ascii="仿宋_GB2312" w:eastAsia="仿宋_GB2312"/>
          <w:szCs w:val="21"/>
        </w:rPr>
      </w:pPr>
    </w:p>
    <w:p w:rsidR="00ED6E6D" w:rsidRPr="00971C8C" w:rsidRDefault="00ED6E6D" w:rsidP="00971C8C">
      <w:pPr>
        <w:jc w:val="center"/>
        <w:rPr>
          <w:rFonts w:ascii="黑体" w:eastAsia="黑体" w:hAnsi="黑体"/>
          <w:w w:val="90"/>
          <w:sz w:val="44"/>
          <w:szCs w:val="44"/>
        </w:rPr>
      </w:pPr>
      <w:r w:rsidRPr="00971C8C">
        <w:rPr>
          <w:rFonts w:ascii="黑体" w:eastAsia="黑体" w:hAnsi="黑体" w:hint="eastAsia"/>
          <w:w w:val="90"/>
          <w:sz w:val="44"/>
          <w:szCs w:val="44"/>
        </w:rPr>
        <w:lastRenderedPageBreak/>
        <w:t>安徽省职业技能鉴定机考考生须知（试行）</w:t>
      </w:r>
    </w:p>
    <w:p w:rsidR="00ED6E6D" w:rsidRPr="00F4680B" w:rsidRDefault="00ED6E6D" w:rsidP="00ED6E6D">
      <w:pPr>
        <w:jc w:val="center"/>
        <w:rPr>
          <w:rFonts w:ascii="仿宋_GB2312" w:eastAsia="仿宋_GB2312"/>
          <w:sz w:val="30"/>
          <w:szCs w:val="30"/>
        </w:rPr>
      </w:pPr>
    </w:p>
    <w:p w:rsidR="00ED6E6D" w:rsidRPr="00A346C1" w:rsidRDefault="00ED6E6D" w:rsidP="00A346C1">
      <w:pPr>
        <w:tabs>
          <w:tab w:val="left" w:pos="735"/>
        </w:tabs>
        <w:ind w:firstLineChars="200" w:firstLine="640"/>
        <w:rPr>
          <w:rFonts w:ascii="仿宋" w:eastAsia="仿宋" w:hAnsi="仿宋"/>
          <w:sz w:val="32"/>
          <w:szCs w:val="32"/>
        </w:rPr>
      </w:pPr>
      <w:r w:rsidRPr="00A346C1">
        <w:rPr>
          <w:rFonts w:ascii="仿宋" w:eastAsia="仿宋" w:hAnsi="仿宋" w:hint="eastAsia"/>
          <w:sz w:val="32"/>
          <w:szCs w:val="32"/>
        </w:rPr>
        <w:t>一、考生于考前三十分钟，凭本人准考证和有效身份证件（身份证、军官证、士兵证、护照）进入考场，对号入考位，将准考证及有效身份证件放在桌面左上角，并核对考试机上个人信息，如发现信息不符，应立即报告监考人员处理。</w:t>
      </w:r>
    </w:p>
    <w:p w:rsidR="00ED6E6D" w:rsidRPr="00A346C1" w:rsidRDefault="00ED6E6D" w:rsidP="00A346C1">
      <w:pPr>
        <w:tabs>
          <w:tab w:val="left" w:pos="735"/>
        </w:tabs>
        <w:ind w:firstLineChars="200" w:firstLine="640"/>
        <w:rPr>
          <w:rFonts w:ascii="仿宋" w:eastAsia="仿宋" w:hAnsi="仿宋"/>
          <w:sz w:val="32"/>
          <w:szCs w:val="32"/>
        </w:rPr>
      </w:pPr>
      <w:r w:rsidRPr="00A346C1">
        <w:rPr>
          <w:rFonts w:ascii="仿宋" w:eastAsia="仿宋" w:hAnsi="仿宋" w:hint="eastAsia"/>
          <w:sz w:val="32"/>
          <w:szCs w:val="32"/>
        </w:rPr>
        <w:t>二、考生应按要求签署《诚信考试承诺书》。</w:t>
      </w:r>
    </w:p>
    <w:p w:rsidR="00ED6E6D" w:rsidRPr="00A346C1" w:rsidRDefault="00ED6E6D" w:rsidP="00A346C1">
      <w:pPr>
        <w:tabs>
          <w:tab w:val="left" w:pos="735"/>
        </w:tabs>
        <w:ind w:firstLineChars="200" w:firstLine="640"/>
        <w:rPr>
          <w:rFonts w:ascii="仿宋" w:eastAsia="仿宋" w:hAnsi="仿宋"/>
          <w:sz w:val="32"/>
          <w:szCs w:val="32"/>
        </w:rPr>
      </w:pPr>
      <w:r w:rsidRPr="00A346C1">
        <w:rPr>
          <w:rFonts w:ascii="仿宋" w:eastAsia="仿宋" w:hAnsi="仿宋" w:hint="eastAsia"/>
          <w:sz w:val="32"/>
          <w:szCs w:val="32"/>
        </w:rPr>
        <w:t>三、考生于开考二十五分钟内，可以入场。开考二十五分钟后不得进入考场，考生迟到不延长考试时间。进入考场后应服从监考人员管理，不得任意调换、移动考位。</w:t>
      </w:r>
    </w:p>
    <w:p w:rsidR="00ED6E6D" w:rsidRPr="00A346C1" w:rsidRDefault="00ED6E6D" w:rsidP="00A346C1">
      <w:pPr>
        <w:tabs>
          <w:tab w:val="left" w:pos="735"/>
        </w:tabs>
        <w:ind w:firstLineChars="200" w:firstLine="640"/>
        <w:rPr>
          <w:rFonts w:ascii="仿宋" w:eastAsia="仿宋" w:hAnsi="仿宋"/>
          <w:sz w:val="32"/>
          <w:szCs w:val="32"/>
        </w:rPr>
      </w:pPr>
      <w:r w:rsidRPr="00A346C1">
        <w:rPr>
          <w:rFonts w:ascii="仿宋" w:eastAsia="仿宋" w:hAnsi="仿宋" w:hint="eastAsia"/>
          <w:sz w:val="32"/>
          <w:szCs w:val="32"/>
        </w:rPr>
        <w:t>四、考试信号发出后方可答题。开考三十分钟内考生未在考试机上登录并确认，视为缺考。开考三十分钟后方可交卷出场。交卷出考场过程，不得与其他考生作语言、文字、动作等交流；出考场后不得再次进入考场，不得在考场附近逗留谈论。考试结束前十分钟内交卷出考场的，应征得监考人员同意。</w:t>
      </w:r>
    </w:p>
    <w:p w:rsidR="00ED6E6D" w:rsidRPr="00A346C1" w:rsidRDefault="00ED6E6D" w:rsidP="00A346C1">
      <w:pPr>
        <w:tabs>
          <w:tab w:val="left" w:pos="735"/>
        </w:tabs>
        <w:ind w:firstLineChars="200" w:firstLine="640"/>
        <w:rPr>
          <w:rFonts w:ascii="仿宋" w:eastAsia="仿宋" w:hAnsi="仿宋"/>
          <w:sz w:val="32"/>
          <w:szCs w:val="32"/>
        </w:rPr>
      </w:pPr>
      <w:r w:rsidRPr="00A346C1">
        <w:rPr>
          <w:rFonts w:ascii="仿宋" w:eastAsia="仿宋" w:hAnsi="仿宋" w:hint="eastAsia"/>
          <w:sz w:val="32"/>
          <w:szCs w:val="32"/>
        </w:rPr>
        <w:t>五、考试时只准随身携带书写笔、橡皮、填涂尺和职业技能鉴定（指导）中心指定的其他应考工具。考前带入考场的通讯工具、电子记事本、涂改液、复习资料、自备草稿纸等考试禁用物品，必须交放监考人员指定的位置。</w:t>
      </w:r>
    </w:p>
    <w:p w:rsidR="00ED6E6D" w:rsidRPr="00A346C1" w:rsidRDefault="00ED6E6D" w:rsidP="00A346C1">
      <w:pPr>
        <w:tabs>
          <w:tab w:val="left" w:pos="735"/>
        </w:tabs>
        <w:ind w:firstLineChars="200" w:firstLine="640"/>
        <w:rPr>
          <w:rFonts w:ascii="仿宋" w:eastAsia="仿宋" w:hAnsi="仿宋"/>
          <w:sz w:val="32"/>
          <w:szCs w:val="32"/>
        </w:rPr>
      </w:pPr>
      <w:r w:rsidRPr="00A346C1">
        <w:rPr>
          <w:rFonts w:ascii="仿宋" w:eastAsia="仿宋" w:hAnsi="仿宋" w:hint="eastAsia"/>
          <w:sz w:val="32"/>
          <w:szCs w:val="32"/>
        </w:rPr>
        <w:t>六、考试过程中，如有个别考试机器速度较慢，操作键盘或鼠标暂时没有反应，考生不要频繁敲击键盘或点击鼠标，以</w:t>
      </w:r>
      <w:r w:rsidRPr="00A346C1">
        <w:rPr>
          <w:rFonts w:ascii="仿宋" w:eastAsia="仿宋" w:hAnsi="仿宋" w:hint="eastAsia"/>
          <w:sz w:val="32"/>
          <w:szCs w:val="32"/>
        </w:rPr>
        <w:lastRenderedPageBreak/>
        <w:t>防系统死机，丢失考试成绩。因考生恶意操作导致机器无法正常运行，责任由考生自负。</w:t>
      </w:r>
    </w:p>
    <w:p w:rsidR="00ED6E6D" w:rsidRPr="00A346C1" w:rsidRDefault="00ED6E6D" w:rsidP="00A346C1">
      <w:pPr>
        <w:tabs>
          <w:tab w:val="left" w:pos="735"/>
        </w:tabs>
        <w:ind w:firstLineChars="200" w:firstLine="640"/>
        <w:rPr>
          <w:rFonts w:ascii="仿宋" w:eastAsia="仿宋" w:hAnsi="仿宋"/>
          <w:sz w:val="32"/>
          <w:szCs w:val="32"/>
        </w:rPr>
      </w:pPr>
      <w:r w:rsidRPr="00A346C1">
        <w:rPr>
          <w:rFonts w:ascii="仿宋" w:eastAsia="仿宋" w:hAnsi="仿宋" w:hint="eastAsia"/>
          <w:sz w:val="32"/>
          <w:szCs w:val="32"/>
        </w:rPr>
        <w:t>七、考生遇不涉及试题内容的操作疑问，可举手示意，待监考人员走到本考位时轻声反映。遇暂时不会做或需要重新思考的题目，应及时点击“标记”按钮进行标记以便选择修改，然后接着做下一题。</w:t>
      </w:r>
    </w:p>
    <w:p w:rsidR="00ED6E6D" w:rsidRPr="00A346C1" w:rsidRDefault="00ED6E6D" w:rsidP="00A346C1">
      <w:pPr>
        <w:tabs>
          <w:tab w:val="left" w:pos="735"/>
        </w:tabs>
        <w:ind w:firstLineChars="200" w:firstLine="640"/>
        <w:rPr>
          <w:rFonts w:ascii="仿宋" w:eastAsia="仿宋" w:hAnsi="仿宋"/>
          <w:sz w:val="32"/>
          <w:szCs w:val="32"/>
        </w:rPr>
      </w:pPr>
      <w:r w:rsidRPr="00A346C1">
        <w:rPr>
          <w:rFonts w:ascii="仿宋" w:eastAsia="仿宋" w:hAnsi="仿宋" w:hint="eastAsia"/>
          <w:sz w:val="32"/>
          <w:szCs w:val="32"/>
        </w:rPr>
        <w:t>八、考生交卷后系统将自动离开考试界面，考生将不能继续答题，因此考生提前提交试卷需慎重确认。</w:t>
      </w:r>
    </w:p>
    <w:p w:rsidR="00ED6E6D" w:rsidRPr="00A346C1" w:rsidRDefault="00ED6E6D" w:rsidP="00A346C1">
      <w:pPr>
        <w:tabs>
          <w:tab w:val="left" w:pos="735"/>
        </w:tabs>
        <w:ind w:firstLineChars="200" w:firstLine="640"/>
        <w:rPr>
          <w:rFonts w:ascii="仿宋" w:eastAsia="仿宋" w:hAnsi="仿宋"/>
          <w:sz w:val="32"/>
          <w:szCs w:val="32"/>
        </w:rPr>
      </w:pPr>
      <w:r w:rsidRPr="00A346C1">
        <w:rPr>
          <w:rFonts w:ascii="仿宋" w:eastAsia="仿宋" w:hAnsi="仿宋" w:hint="eastAsia"/>
          <w:sz w:val="32"/>
          <w:szCs w:val="32"/>
        </w:rPr>
        <w:t>九、考试结束时，考生听到监考人员宣布“考试结束”后应立即停止答题，保存并提交答卷，有秩序的退出考场。出考场不得带走草稿纸和任何非自带物品。</w:t>
      </w:r>
    </w:p>
    <w:p w:rsidR="00ED6E6D" w:rsidRPr="00A346C1" w:rsidRDefault="00ED6E6D" w:rsidP="00A346C1">
      <w:pPr>
        <w:pStyle w:val="ab"/>
        <w:ind w:firstLineChars="200" w:firstLine="640"/>
        <w:rPr>
          <w:rFonts w:ascii="仿宋" w:eastAsia="仿宋" w:hAnsi="仿宋"/>
          <w:sz w:val="32"/>
          <w:szCs w:val="32"/>
        </w:rPr>
      </w:pPr>
      <w:r w:rsidRPr="00A346C1">
        <w:rPr>
          <w:rFonts w:ascii="仿宋" w:eastAsia="仿宋" w:hAnsi="仿宋" w:hint="eastAsia"/>
          <w:sz w:val="32"/>
          <w:szCs w:val="32"/>
        </w:rPr>
        <w:t>十、考生应严格遵守考场纪律，在考试过程中保持肃静。不得交头接耳、左顾右盼，不得偷看、抄袭他人答题；不得夹带、冒名或交换考试机器，不得为他人提供作弊条件；不得在考场内吸烟、吐痰、吃东西、扔纸屑、无故发出响声。</w:t>
      </w:r>
    </w:p>
    <w:p w:rsidR="00ED6E6D" w:rsidRPr="00A346C1" w:rsidRDefault="00ED6E6D" w:rsidP="00A346C1">
      <w:pPr>
        <w:tabs>
          <w:tab w:val="left" w:pos="735"/>
        </w:tabs>
        <w:ind w:firstLineChars="200" w:firstLine="640"/>
        <w:rPr>
          <w:rFonts w:ascii="仿宋" w:eastAsia="仿宋" w:hAnsi="仿宋"/>
          <w:sz w:val="32"/>
          <w:szCs w:val="32"/>
        </w:rPr>
      </w:pPr>
      <w:r w:rsidRPr="00A346C1">
        <w:rPr>
          <w:rFonts w:ascii="仿宋" w:eastAsia="仿宋" w:hAnsi="仿宋" w:hint="eastAsia"/>
          <w:sz w:val="32"/>
          <w:szCs w:val="32"/>
        </w:rPr>
        <w:t>十一、有特殊情况，需短时离开考场，在不出考点的前提下，由一名同性监考人员随同前往。考试时间不予补回。</w:t>
      </w:r>
    </w:p>
    <w:p w:rsidR="00ED6E6D" w:rsidRPr="00A346C1" w:rsidRDefault="00ED6E6D" w:rsidP="00A346C1">
      <w:pPr>
        <w:tabs>
          <w:tab w:val="left" w:pos="735"/>
        </w:tabs>
        <w:ind w:firstLineChars="200" w:firstLine="640"/>
        <w:rPr>
          <w:rFonts w:ascii="仿宋" w:eastAsia="仿宋" w:hAnsi="仿宋"/>
          <w:sz w:val="32"/>
          <w:szCs w:val="32"/>
        </w:rPr>
      </w:pPr>
      <w:r w:rsidRPr="00A346C1">
        <w:rPr>
          <w:rFonts w:ascii="仿宋" w:eastAsia="仿宋" w:hAnsi="仿宋" w:hint="eastAsia"/>
          <w:sz w:val="32"/>
          <w:szCs w:val="32"/>
        </w:rPr>
        <w:t>十二、突发疾病，经确认不能继续考试的，应离开考场就医。当场考试不予返回续考，考试成绩按考生作答部分评判。开考时间二十五分钟内，考点派人随同。</w:t>
      </w:r>
    </w:p>
    <w:p w:rsidR="00ED6E6D" w:rsidRPr="00A346C1" w:rsidRDefault="00ED6E6D" w:rsidP="00A346C1">
      <w:pPr>
        <w:ind w:firstLineChars="200" w:firstLine="640"/>
        <w:rPr>
          <w:rFonts w:ascii="仿宋" w:eastAsia="仿宋" w:hAnsi="仿宋"/>
          <w:sz w:val="32"/>
          <w:szCs w:val="32"/>
        </w:rPr>
      </w:pPr>
      <w:r w:rsidRPr="00A346C1">
        <w:rPr>
          <w:rFonts w:ascii="仿宋" w:eastAsia="仿宋" w:hAnsi="仿宋" w:hint="eastAsia"/>
          <w:sz w:val="32"/>
          <w:szCs w:val="32"/>
        </w:rPr>
        <w:t>十三、对违反《安徽省职业技能鉴定机考考生须知（试行）》、</w:t>
      </w:r>
      <w:r w:rsidRPr="00A346C1">
        <w:rPr>
          <w:rFonts w:ascii="仿宋" w:eastAsia="仿宋" w:hAnsi="仿宋" w:hint="eastAsia"/>
          <w:sz w:val="32"/>
          <w:szCs w:val="32"/>
        </w:rPr>
        <w:lastRenderedPageBreak/>
        <w:t>不服从监考人员管理的考生，根据《</w:t>
      </w:r>
      <w:r w:rsidRPr="00A346C1">
        <w:rPr>
          <w:rFonts w:ascii="仿宋" w:eastAsia="仿宋" w:hAnsi="仿宋" w:hint="eastAsia"/>
          <w:kern w:val="0"/>
          <w:sz w:val="32"/>
          <w:szCs w:val="32"/>
        </w:rPr>
        <w:t>安徽省职业技能鉴定考生违纪处理办法</w:t>
      </w:r>
      <w:r w:rsidRPr="00A346C1">
        <w:rPr>
          <w:rFonts w:ascii="仿宋" w:eastAsia="仿宋" w:hAnsi="仿宋" w:hint="eastAsia"/>
          <w:sz w:val="32"/>
          <w:szCs w:val="32"/>
        </w:rPr>
        <w:t>（试行）》给予处理。</w:t>
      </w:r>
    </w:p>
    <w:p w:rsidR="00ED6E6D" w:rsidRPr="002C79CD" w:rsidRDefault="00ED6E6D" w:rsidP="00A346C1">
      <w:pPr>
        <w:tabs>
          <w:tab w:val="left" w:pos="735"/>
        </w:tabs>
        <w:ind w:firstLineChars="200" w:firstLine="640"/>
        <w:rPr>
          <w:rFonts w:ascii="仿宋_GB2312" w:eastAsia="仿宋_GB2312"/>
          <w:sz w:val="30"/>
          <w:szCs w:val="30"/>
        </w:rPr>
      </w:pPr>
      <w:r w:rsidRPr="00A346C1">
        <w:rPr>
          <w:rFonts w:ascii="仿宋" w:eastAsia="仿宋" w:hAnsi="仿宋" w:hint="eastAsia"/>
          <w:sz w:val="32"/>
          <w:szCs w:val="32"/>
        </w:rPr>
        <w:t>十四、考生可在成绩公布之日起5个工作日内通过报名机构提交《</w:t>
      </w:r>
      <w:r w:rsidRPr="00A346C1">
        <w:rPr>
          <w:rFonts w:ascii="仿宋" w:eastAsia="仿宋" w:hAnsi="仿宋" w:hint="eastAsia"/>
          <w:bCs/>
          <w:spacing w:val="14"/>
          <w:sz w:val="32"/>
          <w:szCs w:val="32"/>
        </w:rPr>
        <w:t>国家职业资格全国统一鉴定考生查分申请表》</w:t>
      </w:r>
      <w:r w:rsidRPr="00A346C1">
        <w:rPr>
          <w:rFonts w:ascii="仿宋" w:eastAsia="仿宋" w:hAnsi="仿宋" w:hint="eastAsia"/>
          <w:sz w:val="32"/>
          <w:szCs w:val="32"/>
        </w:rPr>
        <w:t>。复核内容为：（1）主观题漏登、漏判分数的情况，不涉及评分标准和评判尺度；（2）参加考试但分数为零分的或参加考试但反映为缺考的。</w:t>
      </w:r>
    </w:p>
    <w:p w:rsidR="00216083" w:rsidRDefault="00216083" w:rsidP="00453345">
      <w:pPr>
        <w:spacing w:line="500" w:lineRule="exact"/>
        <w:jc w:val="center"/>
        <w:rPr>
          <w:rFonts w:ascii="方正小标宋简体" w:eastAsia="方正小标宋简体"/>
          <w:sz w:val="44"/>
          <w:szCs w:val="44"/>
        </w:rPr>
      </w:pPr>
    </w:p>
    <w:p w:rsidR="00AC21F7" w:rsidRDefault="00AC21F7" w:rsidP="00DB05C0">
      <w:pPr>
        <w:spacing w:line="500" w:lineRule="exact"/>
        <w:rPr>
          <w:rFonts w:ascii="方正小标宋简体" w:eastAsia="方正小标宋简体"/>
          <w:sz w:val="44"/>
          <w:szCs w:val="44"/>
        </w:rPr>
      </w:pPr>
      <w:bookmarkStart w:id="0" w:name="_GoBack"/>
      <w:bookmarkEnd w:id="0"/>
    </w:p>
    <w:p w:rsidR="00453345" w:rsidRPr="00216083" w:rsidRDefault="00453345" w:rsidP="00453345">
      <w:pPr>
        <w:spacing w:line="500" w:lineRule="exact"/>
        <w:jc w:val="center"/>
        <w:rPr>
          <w:rFonts w:ascii="黑体" w:eastAsia="黑体" w:hAnsi="黑体"/>
          <w:sz w:val="44"/>
          <w:szCs w:val="44"/>
        </w:rPr>
      </w:pPr>
      <w:r w:rsidRPr="00216083">
        <w:rPr>
          <w:rFonts w:ascii="黑体" w:eastAsia="黑体" w:hAnsi="黑体" w:hint="eastAsia"/>
          <w:sz w:val="44"/>
          <w:szCs w:val="44"/>
        </w:rPr>
        <w:t>安徽省职业技能鉴定考生违纪</w:t>
      </w:r>
    </w:p>
    <w:p w:rsidR="00453345" w:rsidRPr="00216083" w:rsidRDefault="00453345" w:rsidP="00453345">
      <w:pPr>
        <w:spacing w:line="500" w:lineRule="exact"/>
        <w:jc w:val="center"/>
        <w:rPr>
          <w:rFonts w:ascii="黑体" w:eastAsia="黑体" w:hAnsi="黑体"/>
          <w:sz w:val="44"/>
          <w:szCs w:val="44"/>
        </w:rPr>
      </w:pPr>
      <w:r w:rsidRPr="00216083">
        <w:rPr>
          <w:rFonts w:ascii="黑体" w:eastAsia="黑体" w:hAnsi="黑体" w:hint="eastAsia"/>
          <w:sz w:val="44"/>
          <w:szCs w:val="44"/>
        </w:rPr>
        <w:t>处理办法</w:t>
      </w:r>
      <w:r w:rsidRPr="00216083">
        <w:rPr>
          <w:rFonts w:ascii="黑体" w:eastAsia="黑体" w:hAnsi="黑体" w:hint="eastAsia"/>
          <w:w w:val="90"/>
          <w:sz w:val="44"/>
          <w:szCs w:val="44"/>
        </w:rPr>
        <w:t>（试行）</w:t>
      </w:r>
    </w:p>
    <w:p w:rsidR="00453345" w:rsidRPr="00216083" w:rsidRDefault="00453345" w:rsidP="00453345">
      <w:pPr>
        <w:spacing w:line="500" w:lineRule="exact"/>
        <w:jc w:val="center"/>
        <w:rPr>
          <w:rFonts w:ascii="黑体" w:eastAsia="黑体" w:hAnsi="黑体"/>
          <w:sz w:val="44"/>
          <w:szCs w:val="44"/>
        </w:rPr>
      </w:pPr>
    </w:p>
    <w:p w:rsidR="00453345" w:rsidRPr="00414B0E" w:rsidRDefault="00453345" w:rsidP="004B5E20">
      <w:pPr>
        <w:widowControl/>
        <w:ind w:firstLineChars="189" w:firstLine="607"/>
        <w:jc w:val="left"/>
        <w:rPr>
          <w:rFonts w:ascii="仿宋" w:eastAsia="仿宋" w:hAnsi="仿宋" w:cs="宋体"/>
          <w:color w:val="000000"/>
          <w:kern w:val="0"/>
          <w:sz w:val="32"/>
          <w:szCs w:val="32"/>
        </w:rPr>
      </w:pPr>
      <w:r w:rsidRPr="00414B0E">
        <w:rPr>
          <w:rFonts w:ascii="仿宋" w:eastAsia="仿宋" w:hAnsi="仿宋" w:cs="宋体" w:hint="eastAsia"/>
          <w:b/>
          <w:bCs/>
          <w:color w:val="000000"/>
          <w:kern w:val="0"/>
          <w:sz w:val="32"/>
          <w:szCs w:val="32"/>
        </w:rPr>
        <w:t>第一条</w:t>
      </w:r>
      <w:r w:rsidRPr="00414B0E">
        <w:rPr>
          <w:rFonts w:ascii="ˎ̥" w:eastAsia="仿宋" w:hAnsi="ˎ̥" w:cs="宋体" w:hint="eastAsia"/>
          <w:color w:val="000000"/>
          <w:kern w:val="0"/>
          <w:sz w:val="32"/>
          <w:szCs w:val="32"/>
        </w:rPr>
        <w:t> </w:t>
      </w:r>
      <w:r w:rsidRPr="00414B0E">
        <w:rPr>
          <w:rFonts w:ascii="仿宋" w:eastAsia="仿宋" w:hAnsi="仿宋" w:cs="宋体" w:hint="eastAsia"/>
          <w:color w:val="000000"/>
          <w:kern w:val="0"/>
          <w:sz w:val="32"/>
          <w:szCs w:val="32"/>
        </w:rPr>
        <w:t xml:space="preserve"> 为规范职业技能鉴定考生违纪行为的认定与处理，严肃考试纪律，确保职业技能鉴定公平、公正、科学、规范，根据有关规定，结合工作实际，制定本办法。</w:t>
      </w:r>
      <w:r w:rsidRPr="00414B0E">
        <w:rPr>
          <w:rFonts w:ascii="仿宋" w:eastAsia="仿宋" w:hAnsi="仿宋" w:cs="宋体" w:hint="eastAsia"/>
          <w:color w:val="000000"/>
          <w:kern w:val="0"/>
          <w:sz w:val="32"/>
          <w:szCs w:val="32"/>
        </w:rPr>
        <w:br/>
        <w:t xml:space="preserve">　　</w:t>
      </w:r>
      <w:r w:rsidRPr="00414B0E">
        <w:rPr>
          <w:rFonts w:ascii="仿宋" w:eastAsia="仿宋" w:hAnsi="仿宋" w:cs="宋体" w:hint="eastAsia"/>
          <w:b/>
          <w:bCs/>
          <w:color w:val="000000"/>
          <w:kern w:val="0"/>
          <w:sz w:val="32"/>
          <w:szCs w:val="32"/>
        </w:rPr>
        <w:t>第二条</w:t>
      </w:r>
      <w:r w:rsidRPr="00414B0E">
        <w:rPr>
          <w:rFonts w:ascii="ˎ̥" w:eastAsia="仿宋" w:hAnsi="ˎ̥" w:cs="宋体" w:hint="eastAsia"/>
          <w:color w:val="000000"/>
          <w:kern w:val="0"/>
          <w:sz w:val="32"/>
          <w:szCs w:val="32"/>
        </w:rPr>
        <w:t> </w:t>
      </w:r>
      <w:r w:rsidRPr="00414B0E">
        <w:rPr>
          <w:rFonts w:ascii="仿宋" w:eastAsia="仿宋" w:hAnsi="仿宋" w:cs="宋体" w:hint="eastAsia"/>
          <w:color w:val="000000"/>
          <w:kern w:val="0"/>
          <w:sz w:val="32"/>
          <w:szCs w:val="32"/>
        </w:rPr>
        <w:t xml:space="preserve"> 职业技能鉴定考生在考试过程中违纪行为的认定与处理适用本办法。</w:t>
      </w:r>
      <w:r w:rsidRPr="00414B0E">
        <w:rPr>
          <w:rFonts w:ascii="仿宋" w:eastAsia="仿宋" w:hAnsi="仿宋" w:cs="宋体" w:hint="eastAsia"/>
          <w:color w:val="000000"/>
          <w:kern w:val="0"/>
          <w:sz w:val="32"/>
          <w:szCs w:val="32"/>
        </w:rPr>
        <w:br/>
        <w:t xml:space="preserve">　　</w:t>
      </w:r>
      <w:r w:rsidRPr="00414B0E">
        <w:rPr>
          <w:rFonts w:ascii="仿宋" w:eastAsia="仿宋" w:hAnsi="仿宋" w:cs="宋体" w:hint="eastAsia"/>
          <w:b/>
          <w:bCs/>
          <w:color w:val="000000"/>
          <w:kern w:val="0"/>
          <w:sz w:val="32"/>
          <w:szCs w:val="32"/>
        </w:rPr>
        <w:t>第三条</w:t>
      </w:r>
      <w:r w:rsidRPr="00414B0E">
        <w:rPr>
          <w:rFonts w:ascii="ˎ̥" w:eastAsia="仿宋" w:hAnsi="ˎ̥" w:cs="宋体" w:hint="eastAsia"/>
          <w:color w:val="000000"/>
          <w:kern w:val="0"/>
          <w:sz w:val="32"/>
          <w:szCs w:val="32"/>
        </w:rPr>
        <w:t> </w:t>
      </w:r>
      <w:r w:rsidRPr="00414B0E">
        <w:rPr>
          <w:rFonts w:ascii="仿宋" w:eastAsia="仿宋" w:hAnsi="仿宋" w:cs="宋体" w:hint="eastAsia"/>
          <w:color w:val="000000"/>
          <w:kern w:val="0"/>
          <w:sz w:val="32"/>
          <w:szCs w:val="32"/>
        </w:rPr>
        <w:t xml:space="preserve"> 各级职业技能鉴定（指导）中心及职业技能鉴定所依据本办法，按照职责权限，对考生违纪行为进行认定与处理。</w:t>
      </w:r>
    </w:p>
    <w:p w:rsidR="00453345" w:rsidRPr="00414B0E" w:rsidRDefault="00453345" w:rsidP="004B5E20">
      <w:pPr>
        <w:pStyle w:val="ab"/>
        <w:ind w:firstLineChars="200" w:firstLine="643"/>
        <w:rPr>
          <w:rFonts w:ascii="仿宋" w:eastAsia="仿宋" w:hAnsi="仿宋"/>
          <w:sz w:val="32"/>
          <w:szCs w:val="32"/>
        </w:rPr>
      </w:pPr>
      <w:r w:rsidRPr="00414B0E">
        <w:rPr>
          <w:rFonts w:ascii="仿宋" w:eastAsia="仿宋" w:hAnsi="仿宋" w:cs="宋体" w:hint="eastAsia"/>
          <w:b/>
          <w:bCs/>
          <w:color w:val="000000"/>
          <w:kern w:val="0"/>
          <w:sz w:val="32"/>
          <w:szCs w:val="32"/>
        </w:rPr>
        <w:t xml:space="preserve">第四条 </w:t>
      </w:r>
      <w:r w:rsidRPr="00414B0E">
        <w:rPr>
          <w:rFonts w:ascii="仿宋" w:eastAsia="仿宋" w:hAnsi="仿宋" w:cs="宋体" w:hint="eastAsia"/>
          <w:bCs/>
          <w:color w:val="000000"/>
          <w:kern w:val="0"/>
          <w:sz w:val="32"/>
          <w:szCs w:val="32"/>
        </w:rPr>
        <w:t>考生在考前</w:t>
      </w:r>
      <w:r w:rsidRPr="00414B0E">
        <w:rPr>
          <w:rFonts w:ascii="仿宋" w:eastAsia="仿宋" w:hAnsi="仿宋" w:hint="eastAsia"/>
          <w:sz w:val="32"/>
          <w:szCs w:val="32"/>
        </w:rPr>
        <w:t>不签署《诚信考试承诺书》，按放弃考试处理。</w:t>
      </w:r>
    </w:p>
    <w:p w:rsidR="00453345" w:rsidRPr="00414B0E" w:rsidRDefault="00453345" w:rsidP="004B5E20">
      <w:pPr>
        <w:pStyle w:val="ab"/>
        <w:ind w:firstLineChars="200" w:firstLine="643"/>
        <w:rPr>
          <w:rFonts w:ascii="仿宋" w:eastAsia="仿宋" w:hAnsi="仿宋"/>
          <w:kern w:val="0"/>
          <w:sz w:val="32"/>
          <w:szCs w:val="32"/>
        </w:rPr>
      </w:pPr>
      <w:r w:rsidRPr="00414B0E">
        <w:rPr>
          <w:rFonts w:ascii="仿宋" w:eastAsia="仿宋" w:hAnsi="仿宋" w:cs="宋体" w:hint="eastAsia"/>
          <w:b/>
          <w:bCs/>
          <w:color w:val="000000"/>
          <w:kern w:val="0"/>
          <w:sz w:val="32"/>
          <w:szCs w:val="32"/>
        </w:rPr>
        <w:lastRenderedPageBreak/>
        <w:t xml:space="preserve">第五条  </w:t>
      </w:r>
      <w:r w:rsidRPr="00414B0E">
        <w:rPr>
          <w:rFonts w:ascii="仿宋" w:eastAsia="仿宋" w:hAnsi="仿宋" w:cs="宋体" w:hint="eastAsia"/>
          <w:bCs/>
          <w:color w:val="000000"/>
          <w:kern w:val="0"/>
          <w:sz w:val="32"/>
          <w:szCs w:val="32"/>
        </w:rPr>
        <w:t>考生在</w:t>
      </w:r>
      <w:r w:rsidRPr="00414B0E">
        <w:rPr>
          <w:rFonts w:ascii="仿宋" w:eastAsia="仿宋" w:hAnsi="仿宋" w:hint="eastAsia"/>
          <w:sz w:val="32"/>
          <w:szCs w:val="32"/>
        </w:rPr>
        <w:t>考试开始信号发出前开始答题（作业），经警告后不改正的，取消考试资格。</w:t>
      </w:r>
    </w:p>
    <w:p w:rsidR="00453345" w:rsidRPr="00414B0E" w:rsidRDefault="00453345" w:rsidP="004B5E20">
      <w:pPr>
        <w:pStyle w:val="ab"/>
        <w:ind w:firstLineChars="200" w:firstLine="643"/>
        <w:rPr>
          <w:rFonts w:ascii="仿宋" w:eastAsia="仿宋" w:hAnsi="仿宋"/>
          <w:kern w:val="0"/>
          <w:sz w:val="32"/>
          <w:szCs w:val="32"/>
        </w:rPr>
      </w:pPr>
      <w:r w:rsidRPr="00414B0E">
        <w:rPr>
          <w:rFonts w:ascii="仿宋" w:eastAsia="仿宋" w:hAnsi="仿宋" w:cs="宋体" w:hint="eastAsia"/>
          <w:b/>
          <w:bCs/>
          <w:color w:val="000000"/>
          <w:kern w:val="0"/>
          <w:sz w:val="32"/>
          <w:szCs w:val="32"/>
        </w:rPr>
        <w:t>第六条</w:t>
      </w:r>
      <w:r w:rsidRPr="00414B0E">
        <w:rPr>
          <w:rFonts w:ascii="宋体" w:eastAsia="仿宋" w:hAnsi="宋体" w:hint="eastAsia"/>
          <w:kern w:val="0"/>
          <w:sz w:val="32"/>
          <w:szCs w:val="32"/>
        </w:rPr>
        <w:t> </w:t>
      </w:r>
      <w:r w:rsidRPr="00414B0E">
        <w:rPr>
          <w:rFonts w:ascii="仿宋" w:eastAsia="仿宋" w:hAnsi="仿宋" w:hint="eastAsia"/>
          <w:kern w:val="0"/>
          <w:sz w:val="32"/>
          <w:szCs w:val="32"/>
        </w:rPr>
        <w:t xml:space="preserve"> 考生在考试过程中有下列行为之一，由监考人员宣布</w:t>
      </w:r>
      <w:r w:rsidRPr="00414B0E">
        <w:rPr>
          <w:rFonts w:ascii="仿宋" w:eastAsia="仿宋" w:hAnsi="仿宋" w:hint="eastAsia"/>
          <w:sz w:val="32"/>
          <w:szCs w:val="32"/>
        </w:rPr>
        <w:t>取消考试资格，作答试卷（答题卡、答题纸、作业成果）作废，成绩按零分处理：</w:t>
      </w:r>
      <w:r w:rsidRPr="00414B0E">
        <w:rPr>
          <w:rFonts w:ascii="仿宋" w:eastAsia="仿宋" w:hAnsi="仿宋" w:hint="eastAsia"/>
          <w:kern w:val="0"/>
          <w:sz w:val="32"/>
          <w:szCs w:val="32"/>
        </w:rPr>
        <w:br/>
        <w:t xml:space="preserve">　　（一）</w:t>
      </w:r>
      <w:r w:rsidRPr="00414B0E">
        <w:rPr>
          <w:rFonts w:ascii="仿宋" w:eastAsia="仿宋" w:hAnsi="仿宋" w:hint="eastAsia"/>
          <w:sz w:val="32"/>
          <w:szCs w:val="32"/>
        </w:rPr>
        <w:t>夹带考试禁用物品</w:t>
      </w:r>
      <w:r w:rsidRPr="00414B0E">
        <w:rPr>
          <w:rFonts w:ascii="仿宋" w:eastAsia="仿宋" w:hAnsi="仿宋" w:hint="eastAsia"/>
          <w:kern w:val="0"/>
          <w:sz w:val="32"/>
          <w:szCs w:val="32"/>
        </w:rPr>
        <w:t xml:space="preserve">考试的； </w:t>
      </w:r>
      <w:r w:rsidRPr="00414B0E">
        <w:rPr>
          <w:rFonts w:ascii="仿宋" w:eastAsia="仿宋" w:hAnsi="仿宋" w:hint="eastAsia"/>
          <w:kern w:val="0"/>
          <w:sz w:val="32"/>
          <w:szCs w:val="32"/>
        </w:rPr>
        <w:br/>
        <w:t xml:space="preserve">　　（二）</w:t>
      </w:r>
      <w:r w:rsidRPr="00414B0E">
        <w:rPr>
          <w:rFonts w:ascii="仿宋" w:eastAsia="仿宋" w:hAnsi="仿宋" w:hint="eastAsia"/>
          <w:sz w:val="32"/>
          <w:szCs w:val="32"/>
        </w:rPr>
        <w:t>任意调换或移动考位，经警告后不改正的</w:t>
      </w:r>
      <w:r w:rsidRPr="00414B0E">
        <w:rPr>
          <w:rFonts w:ascii="仿宋" w:eastAsia="仿宋" w:hAnsi="仿宋" w:hint="eastAsia"/>
          <w:kern w:val="0"/>
          <w:sz w:val="32"/>
          <w:szCs w:val="32"/>
        </w:rPr>
        <w:t>；</w:t>
      </w:r>
    </w:p>
    <w:p w:rsidR="00453345" w:rsidRPr="00414B0E" w:rsidRDefault="00453345" w:rsidP="004B5E20">
      <w:pPr>
        <w:pStyle w:val="ab"/>
        <w:ind w:firstLineChars="200" w:firstLine="640"/>
        <w:rPr>
          <w:rFonts w:ascii="仿宋" w:eastAsia="仿宋" w:hAnsi="仿宋"/>
          <w:kern w:val="0"/>
          <w:sz w:val="32"/>
          <w:szCs w:val="32"/>
        </w:rPr>
      </w:pPr>
      <w:r w:rsidRPr="00414B0E">
        <w:rPr>
          <w:rFonts w:ascii="仿宋" w:eastAsia="仿宋" w:hAnsi="仿宋" w:hint="eastAsia"/>
          <w:kern w:val="0"/>
          <w:sz w:val="32"/>
          <w:szCs w:val="32"/>
        </w:rPr>
        <w:t>（三）未经工作人员允许擅自离开考位的；</w:t>
      </w:r>
    </w:p>
    <w:p w:rsidR="00453345" w:rsidRPr="00414B0E" w:rsidRDefault="00453345" w:rsidP="004B5E20">
      <w:pPr>
        <w:pStyle w:val="ab"/>
        <w:ind w:firstLineChars="200" w:firstLine="640"/>
        <w:rPr>
          <w:rFonts w:ascii="仿宋" w:eastAsia="仿宋" w:hAnsi="仿宋"/>
          <w:sz w:val="32"/>
          <w:szCs w:val="32"/>
        </w:rPr>
      </w:pPr>
      <w:r w:rsidRPr="00414B0E">
        <w:rPr>
          <w:rFonts w:ascii="仿宋" w:eastAsia="仿宋" w:hAnsi="仿宋" w:hint="eastAsia"/>
          <w:sz w:val="32"/>
          <w:szCs w:val="32"/>
        </w:rPr>
        <w:t>（四）顶替代作、调包换件、传递纸条、交换试卷或互借考试用品的；</w:t>
      </w:r>
    </w:p>
    <w:p w:rsidR="00453345" w:rsidRPr="00414B0E" w:rsidRDefault="00453345" w:rsidP="004B5E20">
      <w:pPr>
        <w:pStyle w:val="ab"/>
        <w:ind w:firstLineChars="200" w:firstLine="640"/>
        <w:rPr>
          <w:rFonts w:ascii="仿宋" w:eastAsia="仿宋" w:hAnsi="仿宋"/>
          <w:sz w:val="32"/>
          <w:szCs w:val="32"/>
        </w:rPr>
      </w:pPr>
      <w:r w:rsidRPr="00414B0E">
        <w:rPr>
          <w:rFonts w:ascii="仿宋" w:eastAsia="仿宋" w:hAnsi="仿宋" w:hint="eastAsia"/>
          <w:sz w:val="32"/>
          <w:szCs w:val="32"/>
        </w:rPr>
        <w:t>（五）交头接耳，用语言、文字、动作等交流答案的；</w:t>
      </w:r>
    </w:p>
    <w:p w:rsidR="00453345" w:rsidRPr="00414B0E" w:rsidRDefault="00453345" w:rsidP="004B5E20">
      <w:pPr>
        <w:pStyle w:val="ab"/>
        <w:ind w:firstLineChars="200" w:firstLine="640"/>
        <w:rPr>
          <w:rFonts w:ascii="仿宋" w:eastAsia="仿宋" w:hAnsi="仿宋"/>
          <w:sz w:val="32"/>
          <w:szCs w:val="32"/>
        </w:rPr>
      </w:pPr>
      <w:r w:rsidRPr="00414B0E">
        <w:rPr>
          <w:rFonts w:ascii="仿宋" w:eastAsia="仿宋" w:hAnsi="仿宋" w:hint="eastAsia"/>
          <w:sz w:val="32"/>
          <w:szCs w:val="32"/>
        </w:rPr>
        <w:t>（六）窥视他人</w:t>
      </w:r>
      <w:r w:rsidRPr="00414B0E">
        <w:rPr>
          <w:rFonts w:ascii="仿宋" w:eastAsia="仿宋" w:hAnsi="仿宋" w:hint="eastAsia"/>
          <w:kern w:val="0"/>
          <w:sz w:val="32"/>
          <w:szCs w:val="32"/>
        </w:rPr>
        <w:t>作答试卷（答题卡、答题纸、草稿纸、</w:t>
      </w:r>
      <w:r w:rsidRPr="00414B0E">
        <w:rPr>
          <w:rFonts w:ascii="仿宋" w:eastAsia="仿宋" w:hAnsi="仿宋" w:hint="eastAsia"/>
          <w:sz w:val="32"/>
          <w:szCs w:val="32"/>
        </w:rPr>
        <w:t>作业</w:t>
      </w:r>
      <w:r w:rsidRPr="00414B0E">
        <w:rPr>
          <w:rFonts w:ascii="仿宋" w:eastAsia="仿宋" w:hAnsi="仿宋" w:hint="eastAsia"/>
          <w:kern w:val="0"/>
          <w:sz w:val="32"/>
          <w:szCs w:val="32"/>
        </w:rPr>
        <w:t>）的；</w:t>
      </w:r>
    </w:p>
    <w:p w:rsidR="00453345" w:rsidRPr="00414B0E" w:rsidRDefault="00453345" w:rsidP="004B5E20">
      <w:pPr>
        <w:pStyle w:val="ab"/>
        <w:ind w:firstLineChars="200" w:firstLine="640"/>
        <w:rPr>
          <w:rFonts w:ascii="仿宋" w:eastAsia="仿宋" w:hAnsi="仿宋"/>
          <w:kern w:val="0"/>
          <w:sz w:val="32"/>
          <w:szCs w:val="32"/>
        </w:rPr>
      </w:pPr>
      <w:r w:rsidRPr="00414B0E">
        <w:rPr>
          <w:rFonts w:ascii="仿宋" w:eastAsia="仿宋" w:hAnsi="仿宋" w:hint="eastAsia"/>
          <w:sz w:val="32"/>
          <w:szCs w:val="32"/>
        </w:rPr>
        <w:t>（七）为他人提供作弊条件的；</w:t>
      </w:r>
      <w:r w:rsidRPr="00414B0E">
        <w:rPr>
          <w:rFonts w:ascii="仿宋" w:eastAsia="仿宋" w:hAnsi="仿宋" w:hint="eastAsia"/>
          <w:kern w:val="0"/>
          <w:sz w:val="32"/>
          <w:szCs w:val="32"/>
        </w:rPr>
        <w:br/>
        <w:t xml:space="preserve">　　（八）将试卷、答题卡、答题纸、草稿纸、试件带出考场的；</w:t>
      </w:r>
    </w:p>
    <w:p w:rsidR="00453345" w:rsidRPr="00414B0E" w:rsidRDefault="00453345" w:rsidP="004B5E20">
      <w:pPr>
        <w:pStyle w:val="ab"/>
        <w:ind w:firstLineChars="200" w:firstLine="640"/>
        <w:rPr>
          <w:rFonts w:ascii="仿宋" w:eastAsia="仿宋" w:hAnsi="仿宋"/>
          <w:kern w:val="0"/>
          <w:sz w:val="32"/>
          <w:szCs w:val="32"/>
        </w:rPr>
      </w:pPr>
      <w:r w:rsidRPr="00414B0E">
        <w:rPr>
          <w:rFonts w:ascii="仿宋" w:eastAsia="仿宋" w:hAnsi="仿宋" w:hint="eastAsia"/>
          <w:kern w:val="0"/>
          <w:sz w:val="32"/>
          <w:szCs w:val="32"/>
        </w:rPr>
        <w:t xml:space="preserve">（九）其他违纪行为。  </w:t>
      </w:r>
    </w:p>
    <w:p w:rsidR="00453345" w:rsidRPr="00414B0E" w:rsidRDefault="00453345" w:rsidP="004B5E20">
      <w:pPr>
        <w:ind w:firstLineChars="200" w:firstLine="643"/>
        <w:rPr>
          <w:rFonts w:ascii="仿宋" w:eastAsia="仿宋" w:hAnsi="仿宋"/>
          <w:sz w:val="32"/>
          <w:szCs w:val="32"/>
        </w:rPr>
      </w:pPr>
      <w:r w:rsidRPr="00414B0E">
        <w:rPr>
          <w:rFonts w:ascii="仿宋" w:eastAsia="仿宋" w:hAnsi="仿宋" w:hint="eastAsia"/>
          <w:b/>
          <w:bCs/>
          <w:kern w:val="0"/>
          <w:sz w:val="32"/>
          <w:szCs w:val="32"/>
        </w:rPr>
        <w:t>第七条</w:t>
      </w:r>
      <w:r w:rsidRPr="00414B0E">
        <w:rPr>
          <w:rFonts w:eastAsia="仿宋" w:hint="eastAsia"/>
          <w:kern w:val="0"/>
          <w:sz w:val="32"/>
          <w:szCs w:val="32"/>
        </w:rPr>
        <w:t> </w:t>
      </w:r>
      <w:r w:rsidRPr="00414B0E">
        <w:rPr>
          <w:rFonts w:ascii="仿宋" w:eastAsia="仿宋" w:hAnsi="仿宋" w:hint="eastAsia"/>
          <w:sz w:val="32"/>
          <w:szCs w:val="32"/>
        </w:rPr>
        <w:t>考试结束信号发出后，继续答题（作业）的考生，予以警告、记名，扣除该场笔试得分10分或操作技能得分10%；对经警告仍继续答题（作业）的，宣布作答试卷（答题卡、答题纸、作业成果）作废，成绩按零分处理。</w:t>
      </w:r>
    </w:p>
    <w:p w:rsidR="00453345" w:rsidRPr="00414B0E" w:rsidRDefault="00453345" w:rsidP="004B5E20">
      <w:pPr>
        <w:ind w:firstLineChars="200" w:firstLine="640"/>
        <w:rPr>
          <w:rFonts w:ascii="仿宋" w:eastAsia="仿宋" w:hAnsi="仿宋"/>
          <w:sz w:val="32"/>
          <w:szCs w:val="32"/>
        </w:rPr>
      </w:pPr>
      <w:r w:rsidRPr="00414B0E">
        <w:rPr>
          <w:rFonts w:ascii="仿宋" w:eastAsia="仿宋" w:hAnsi="仿宋" w:hint="eastAsia"/>
          <w:sz w:val="32"/>
          <w:szCs w:val="32"/>
        </w:rPr>
        <w:lastRenderedPageBreak/>
        <w:t>考试结束信号发出后，考生有</w:t>
      </w:r>
      <w:r w:rsidRPr="00414B0E">
        <w:rPr>
          <w:rFonts w:ascii="仿宋" w:eastAsia="仿宋" w:hAnsi="仿宋" w:hint="eastAsia"/>
          <w:kern w:val="0"/>
          <w:sz w:val="32"/>
          <w:szCs w:val="32"/>
        </w:rPr>
        <w:t>下列行为之一</w:t>
      </w:r>
      <w:r w:rsidRPr="00414B0E">
        <w:rPr>
          <w:rFonts w:ascii="仿宋" w:eastAsia="仿宋" w:hAnsi="仿宋" w:hint="eastAsia"/>
          <w:sz w:val="32"/>
          <w:szCs w:val="32"/>
        </w:rPr>
        <w:t>的，作答试卷（答题卡、答题纸、作业成果）作废，成绩按零分处理：</w:t>
      </w:r>
    </w:p>
    <w:p w:rsidR="00453345" w:rsidRPr="00414B0E" w:rsidRDefault="00453345" w:rsidP="004B5E20">
      <w:pPr>
        <w:ind w:firstLineChars="200" w:firstLine="640"/>
        <w:rPr>
          <w:rFonts w:ascii="仿宋" w:eastAsia="仿宋" w:hAnsi="仿宋"/>
          <w:sz w:val="32"/>
          <w:szCs w:val="32"/>
        </w:rPr>
      </w:pPr>
      <w:r w:rsidRPr="00414B0E">
        <w:rPr>
          <w:rFonts w:ascii="仿宋" w:eastAsia="仿宋" w:hAnsi="仿宋" w:hint="eastAsia"/>
          <w:sz w:val="32"/>
          <w:szCs w:val="32"/>
        </w:rPr>
        <w:t>（一）未经允许擅自离开考位的；</w:t>
      </w:r>
    </w:p>
    <w:p w:rsidR="00453345" w:rsidRPr="00414B0E" w:rsidRDefault="00453345" w:rsidP="004B5E20">
      <w:pPr>
        <w:pStyle w:val="ab"/>
        <w:ind w:firstLineChars="200" w:firstLine="640"/>
        <w:rPr>
          <w:rFonts w:ascii="仿宋" w:eastAsia="仿宋" w:hAnsi="仿宋"/>
          <w:kern w:val="0"/>
          <w:sz w:val="32"/>
          <w:szCs w:val="32"/>
        </w:rPr>
      </w:pPr>
      <w:r w:rsidRPr="00414B0E">
        <w:rPr>
          <w:rFonts w:ascii="仿宋" w:eastAsia="仿宋" w:hAnsi="仿宋" w:hint="eastAsia"/>
          <w:sz w:val="32"/>
          <w:szCs w:val="32"/>
        </w:rPr>
        <w:t>（二）</w:t>
      </w:r>
      <w:r w:rsidRPr="00414B0E">
        <w:rPr>
          <w:rFonts w:ascii="仿宋" w:eastAsia="仿宋" w:hAnsi="仿宋" w:hint="eastAsia"/>
          <w:kern w:val="0"/>
          <w:sz w:val="32"/>
          <w:szCs w:val="32"/>
        </w:rPr>
        <w:t>将试卷（答题卡、答题纸、草稿纸、试件）带出考场的；</w:t>
      </w:r>
    </w:p>
    <w:p w:rsidR="00453345" w:rsidRPr="00414B0E" w:rsidRDefault="00453345" w:rsidP="004B5E20">
      <w:pPr>
        <w:pStyle w:val="ab"/>
        <w:ind w:leftChars="285" w:left="599" w:firstLineChars="50" w:firstLine="160"/>
        <w:rPr>
          <w:rFonts w:ascii="仿宋" w:eastAsia="仿宋" w:hAnsi="仿宋"/>
          <w:kern w:val="0"/>
          <w:sz w:val="32"/>
          <w:szCs w:val="32"/>
        </w:rPr>
      </w:pPr>
      <w:r w:rsidRPr="00414B0E">
        <w:rPr>
          <w:rFonts w:ascii="仿宋" w:eastAsia="仿宋" w:hAnsi="仿宋" w:hint="eastAsia"/>
          <w:kern w:val="0"/>
          <w:sz w:val="32"/>
          <w:szCs w:val="32"/>
        </w:rPr>
        <w:t>(三) 其他违纪行为。</w:t>
      </w:r>
    </w:p>
    <w:p w:rsidR="00453345" w:rsidRPr="00414B0E" w:rsidRDefault="00453345" w:rsidP="004B5E20">
      <w:pPr>
        <w:pStyle w:val="ab"/>
        <w:ind w:firstLineChars="279" w:firstLine="897"/>
        <w:rPr>
          <w:rFonts w:ascii="仿宋" w:eastAsia="仿宋" w:hAnsi="仿宋"/>
          <w:kern w:val="0"/>
          <w:sz w:val="32"/>
          <w:szCs w:val="32"/>
        </w:rPr>
      </w:pPr>
      <w:r w:rsidRPr="00414B0E">
        <w:rPr>
          <w:rFonts w:ascii="仿宋" w:eastAsia="仿宋" w:hAnsi="仿宋" w:hint="eastAsia"/>
          <w:b/>
          <w:bCs/>
          <w:kern w:val="0"/>
          <w:sz w:val="32"/>
          <w:szCs w:val="32"/>
        </w:rPr>
        <w:t>第八条</w:t>
      </w:r>
      <w:r w:rsidRPr="00414B0E">
        <w:rPr>
          <w:rFonts w:eastAsia="仿宋" w:hint="eastAsia"/>
          <w:kern w:val="0"/>
          <w:sz w:val="32"/>
          <w:szCs w:val="32"/>
        </w:rPr>
        <w:t> </w:t>
      </w:r>
      <w:r w:rsidRPr="00414B0E">
        <w:rPr>
          <w:rFonts w:ascii="仿宋" w:eastAsia="仿宋" w:hAnsi="仿宋" w:hint="eastAsia"/>
          <w:kern w:val="0"/>
          <w:sz w:val="32"/>
          <w:szCs w:val="32"/>
        </w:rPr>
        <w:t xml:space="preserve"> 在阅卷过程中发现有下列情况之一，</w:t>
      </w:r>
      <w:r w:rsidRPr="00414B0E">
        <w:rPr>
          <w:rFonts w:ascii="仿宋" w:eastAsia="仿宋" w:hAnsi="仿宋" w:hint="eastAsia"/>
          <w:sz w:val="32"/>
          <w:szCs w:val="32"/>
        </w:rPr>
        <w:t>作答试卷（答题卡、答题纸、作业成果）作废，成绩按零分处理：</w:t>
      </w:r>
    </w:p>
    <w:p w:rsidR="00453345" w:rsidRPr="00414B0E" w:rsidRDefault="00453345" w:rsidP="004B5E20">
      <w:pPr>
        <w:tabs>
          <w:tab w:val="left" w:pos="735"/>
        </w:tabs>
        <w:ind w:firstLineChars="200" w:firstLine="640"/>
        <w:rPr>
          <w:rFonts w:ascii="仿宋" w:eastAsia="仿宋" w:hAnsi="仿宋"/>
          <w:sz w:val="32"/>
          <w:szCs w:val="32"/>
        </w:rPr>
      </w:pPr>
      <w:r w:rsidRPr="00414B0E">
        <w:rPr>
          <w:rFonts w:ascii="仿宋" w:eastAsia="仿宋" w:hAnsi="仿宋" w:hint="eastAsia"/>
          <w:sz w:val="32"/>
          <w:szCs w:val="32"/>
        </w:rPr>
        <w:t>（一）字迹潦草不清或不按要求填涂考试信息的；</w:t>
      </w:r>
    </w:p>
    <w:p w:rsidR="00453345" w:rsidRPr="00414B0E" w:rsidRDefault="00453345" w:rsidP="004B5E20">
      <w:pPr>
        <w:pStyle w:val="ab"/>
        <w:ind w:firstLineChars="200" w:firstLine="640"/>
        <w:rPr>
          <w:rFonts w:ascii="仿宋" w:eastAsia="仿宋" w:hAnsi="仿宋"/>
          <w:kern w:val="0"/>
          <w:sz w:val="32"/>
          <w:szCs w:val="32"/>
        </w:rPr>
      </w:pPr>
      <w:r w:rsidRPr="00414B0E">
        <w:rPr>
          <w:rFonts w:ascii="仿宋" w:eastAsia="仿宋" w:hAnsi="仿宋" w:hint="eastAsia"/>
          <w:kern w:val="0"/>
          <w:sz w:val="32"/>
          <w:szCs w:val="32"/>
        </w:rPr>
        <w:t>（二）未用规定的答题用笔作答的；</w:t>
      </w:r>
    </w:p>
    <w:p w:rsidR="00453345" w:rsidRPr="00414B0E" w:rsidRDefault="00453345" w:rsidP="004B5E20">
      <w:pPr>
        <w:tabs>
          <w:tab w:val="left" w:pos="735"/>
        </w:tabs>
        <w:ind w:firstLineChars="200" w:firstLine="640"/>
        <w:rPr>
          <w:rFonts w:ascii="仿宋" w:eastAsia="仿宋" w:hAnsi="仿宋"/>
          <w:sz w:val="32"/>
          <w:szCs w:val="32"/>
        </w:rPr>
      </w:pPr>
      <w:r w:rsidRPr="00414B0E">
        <w:rPr>
          <w:rFonts w:ascii="仿宋" w:eastAsia="仿宋" w:hAnsi="仿宋" w:hint="eastAsia"/>
          <w:sz w:val="32"/>
          <w:szCs w:val="32"/>
        </w:rPr>
        <w:t>（三）更换字体、字色和不同型号的书写笔答题或使用涂改液的；</w:t>
      </w:r>
    </w:p>
    <w:p w:rsidR="00453345" w:rsidRPr="00414B0E" w:rsidRDefault="00453345" w:rsidP="004B5E20">
      <w:pPr>
        <w:tabs>
          <w:tab w:val="left" w:pos="735"/>
        </w:tabs>
        <w:ind w:firstLineChars="200" w:firstLine="640"/>
        <w:rPr>
          <w:rFonts w:ascii="仿宋" w:eastAsia="仿宋" w:hAnsi="仿宋"/>
          <w:kern w:val="0"/>
          <w:sz w:val="32"/>
          <w:szCs w:val="32"/>
        </w:rPr>
      </w:pPr>
      <w:r w:rsidRPr="00414B0E">
        <w:rPr>
          <w:rFonts w:ascii="仿宋" w:eastAsia="仿宋" w:hAnsi="仿宋" w:hint="eastAsia"/>
          <w:kern w:val="0"/>
          <w:sz w:val="32"/>
          <w:szCs w:val="32"/>
        </w:rPr>
        <w:t>（四）在作答试卷（答题卡、答题纸、试件）上</w:t>
      </w:r>
      <w:r w:rsidRPr="00414B0E">
        <w:rPr>
          <w:rFonts w:ascii="仿宋" w:eastAsia="仿宋" w:hAnsi="仿宋" w:hint="eastAsia"/>
          <w:sz w:val="32"/>
          <w:szCs w:val="32"/>
        </w:rPr>
        <w:t>做与考试内容无关的</w:t>
      </w:r>
      <w:r w:rsidRPr="00414B0E">
        <w:rPr>
          <w:rFonts w:ascii="仿宋" w:eastAsia="仿宋" w:hAnsi="仿宋" w:hint="eastAsia"/>
          <w:kern w:val="0"/>
          <w:sz w:val="32"/>
          <w:szCs w:val="32"/>
        </w:rPr>
        <w:t>特殊标记的；</w:t>
      </w:r>
    </w:p>
    <w:p w:rsidR="00453345" w:rsidRPr="00414B0E" w:rsidRDefault="00453345" w:rsidP="004B5E20">
      <w:pPr>
        <w:pStyle w:val="ab"/>
        <w:ind w:firstLineChars="200" w:firstLine="640"/>
        <w:rPr>
          <w:rFonts w:ascii="仿宋" w:eastAsia="仿宋" w:hAnsi="仿宋"/>
          <w:kern w:val="0"/>
          <w:sz w:val="32"/>
          <w:szCs w:val="32"/>
        </w:rPr>
      </w:pPr>
      <w:r w:rsidRPr="00414B0E">
        <w:rPr>
          <w:rFonts w:ascii="仿宋" w:eastAsia="仿宋" w:hAnsi="仿宋" w:hint="eastAsia"/>
          <w:kern w:val="0"/>
          <w:sz w:val="32"/>
          <w:szCs w:val="32"/>
        </w:rPr>
        <w:t>（五）其他违纪行为。</w:t>
      </w:r>
    </w:p>
    <w:p w:rsidR="0067242E" w:rsidRPr="004B5E20" w:rsidRDefault="00453345" w:rsidP="004B5E20">
      <w:pPr>
        <w:ind w:firstLineChars="200" w:firstLine="643"/>
        <w:rPr>
          <w:rFonts w:ascii="仿宋_GB2312" w:eastAsia="仿宋_GB2312"/>
          <w:sz w:val="30"/>
          <w:szCs w:val="30"/>
        </w:rPr>
      </w:pPr>
      <w:r w:rsidRPr="00414B0E">
        <w:rPr>
          <w:rFonts w:ascii="仿宋" w:eastAsia="仿宋" w:hAnsi="仿宋" w:hint="eastAsia"/>
          <w:b/>
          <w:bCs/>
          <w:kern w:val="0"/>
          <w:sz w:val="32"/>
          <w:szCs w:val="32"/>
        </w:rPr>
        <w:t xml:space="preserve">第九条  </w:t>
      </w:r>
      <w:r w:rsidRPr="00414B0E">
        <w:rPr>
          <w:rFonts w:ascii="仿宋" w:eastAsia="仿宋" w:hAnsi="仿宋" w:hint="eastAsia"/>
          <w:sz w:val="32"/>
          <w:szCs w:val="32"/>
        </w:rPr>
        <w:t>对扰乱秩序、用语言或行为威胁执考人员的考生，取消考试资格，作答试卷（答题卡、答题纸、作业成果）作废，成绩按零分处理。情节严重者，交公安部门依法处理。</w:t>
      </w:r>
      <w:r w:rsidRPr="00414B0E">
        <w:rPr>
          <w:rFonts w:ascii="仿宋" w:eastAsia="仿宋" w:hAnsi="仿宋" w:hint="eastAsia"/>
          <w:kern w:val="0"/>
          <w:sz w:val="32"/>
          <w:szCs w:val="32"/>
        </w:rPr>
        <w:br/>
        <w:t xml:space="preserve">　　</w:t>
      </w:r>
      <w:r w:rsidRPr="00414B0E">
        <w:rPr>
          <w:rFonts w:ascii="仿宋" w:eastAsia="仿宋" w:hAnsi="仿宋" w:hint="eastAsia"/>
          <w:b/>
          <w:bCs/>
          <w:kern w:val="0"/>
          <w:sz w:val="32"/>
          <w:szCs w:val="32"/>
        </w:rPr>
        <w:t>第十条</w:t>
      </w:r>
      <w:r w:rsidRPr="00414B0E">
        <w:rPr>
          <w:rFonts w:eastAsia="仿宋" w:hint="eastAsia"/>
          <w:kern w:val="0"/>
          <w:sz w:val="32"/>
          <w:szCs w:val="32"/>
        </w:rPr>
        <w:t> </w:t>
      </w:r>
      <w:r w:rsidRPr="00414B0E">
        <w:rPr>
          <w:rFonts w:ascii="仿宋" w:eastAsia="仿宋" w:hAnsi="仿宋" w:hint="eastAsia"/>
          <w:kern w:val="0"/>
          <w:sz w:val="32"/>
          <w:szCs w:val="32"/>
        </w:rPr>
        <w:t xml:space="preserve">  本办法由安徽省职业技能鉴定中心负责解释。</w:t>
      </w:r>
      <w:r w:rsidRPr="00414B0E">
        <w:rPr>
          <w:rFonts w:ascii="仿宋" w:eastAsia="仿宋" w:hAnsi="仿宋" w:hint="eastAsia"/>
          <w:kern w:val="0"/>
          <w:sz w:val="32"/>
          <w:szCs w:val="32"/>
        </w:rPr>
        <w:br/>
        <w:t xml:space="preserve">　　</w:t>
      </w:r>
      <w:r w:rsidRPr="00414B0E">
        <w:rPr>
          <w:rFonts w:ascii="仿宋" w:eastAsia="仿宋" w:hAnsi="仿宋" w:hint="eastAsia"/>
          <w:b/>
          <w:bCs/>
          <w:kern w:val="0"/>
          <w:sz w:val="32"/>
          <w:szCs w:val="32"/>
        </w:rPr>
        <w:t>第十一条</w:t>
      </w:r>
      <w:r w:rsidRPr="00414B0E">
        <w:rPr>
          <w:rFonts w:eastAsia="仿宋" w:hint="eastAsia"/>
          <w:kern w:val="0"/>
          <w:sz w:val="32"/>
          <w:szCs w:val="32"/>
        </w:rPr>
        <w:t> </w:t>
      </w:r>
      <w:r w:rsidRPr="00414B0E">
        <w:rPr>
          <w:rFonts w:ascii="仿宋" w:eastAsia="仿宋" w:hAnsi="仿宋" w:hint="eastAsia"/>
          <w:kern w:val="0"/>
          <w:sz w:val="32"/>
          <w:szCs w:val="32"/>
        </w:rPr>
        <w:t>本办法自发布之日起施行。</w:t>
      </w:r>
    </w:p>
    <w:sectPr w:rsidR="0067242E" w:rsidRPr="004B5E20" w:rsidSect="00AC21F7">
      <w:footerReference w:type="default" r:id="rId8"/>
      <w:pgSz w:w="11906" w:h="16838" w:code="9"/>
      <w:pgMar w:top="1871" w:right="1588" w:bottom="1701" w:left="1701" w:header="1134" w:footer="1247" w:gutter="0"/>
      <w:pgNumType w:start="1"/>
      <w:cols w:space="425"/>
      <w:docGrid w:type="linesAndChars" w:linePitch="316" w:charSpace="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A75" w:rsidRDefault="00B80A75" w:rsidP="00E22FBA">
      <w:r>
        <w:separator/>
      </w:r>
    </w:p>
  </w:endnote>
  <w:endnote w:type="continuationSeparator" w:id="1">
    <w:p w:rsidR="00B80A75" w:rsidRDefault="00B80A75" w:rsidP="00E22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楷体_GB2312">
    <w:altName w:val="楷体"/>
    <w:charset w:val="86"/>
    <w:family w:val="modern"/>
    <w:pitch w:val="fixed"/>
    <w:sig w:usb0="00000001" w:usb1="080E0000" w:usb2="00000010" w:usb3="00000000" w:csb0="00040000" w:csb1="00000000"/>
  </w:font>
  <w:font w:name="方正大标宋简体">
    <w:altName w:val="宋体"/>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4141"/>
      <w:docPartObj>
        <w:docPartGallery w:val="Page Numbers (Bottom of Page)"/>
        <w:docPartUnique/>
      </w:docPartObj>
    </w:sdtPr>
    <w:sdtContent>
      <w:sdt>
        <w:sdtPr>
          <w:id w:val="171357217"/>
          <w:docPartObj>
            <w:docPartGallery w:val="Page Numbers (Top of Page)"/>
            <w:docPartUnique/>
          </w:docPartObj>
        </w:sdtPr>
        <w:sdtContent>
          <w:p w:rsidR="00D869FE" w:rsidRDefault="00D869FE">
            <w:pPr>
              <w:pStyle w:val="a4"/>
              <w:jc w:val="center"/>
            </w:pPr>
            <w:r>
              <w:rPr>
                <w:lang w:val="zh-CN"/>
              </w:rPr>
              <w:t xml:space="preserve"> </w:t>
            </w:r>
            <w:r w:rsidR="00EB4A71">
              <w:rPr>
                <w:b/>
                <w:sz w:val="24"/>
                <w:szCs w:val="24"/>
              </w:rPr>
              <w:fldChar w:fldCharType="begin"/>
            </w:r>
            <w:r>
              <w:rPr>
                <w:b/>
              </w:rPr>
              <w:instrText>PAGE</w:instrText>
            </w:r>
            <w:r w:rsidR="00EB4A71">
              <w:rPr>
                <w:b/>
                <w:sz w:val="24"/>
                <w:szCs w:val="24"/>
              </w:rPr>
              <w:fldChar w:fldCharType="separate"/>
            </w:r>
            <w:r w:rsidR="00F2682E">
              <w:rPr>
                <w:b/>
                <w:noProof/>
              </w:rPr>
              <w:t>7</w:t>
            </w:r>
            <w:r w:rsidR="00EB4A71">
              <w:rPr>
                <w:b/>
                <w:sz w:val="24"/>
                <w:szCs w:val="24"/>
              </w:rPr>
              <w:fldChar w:fldCharType="end"/>
            </w:r>
            <w:r>
              <w:rPr>
                <w:lang w:val="zh-CN"/>
              </w:rPr>
              <w:t xml:space="preserve"> / </w:t>
            </w:r>
            <w:r w:rsidR="00EB4A71">
              <w:rPr>
                <w:b/>
                <w:sz w:val="24"/>
                <w:szCs w:val="24"/>
              </w:rPr>
              <w:fldChar w:fldCharType="begin"/>
            </w:r>
            <w:r>
              <w:rPr>
                <w:b/>
              </w:rPr>
              <w:instrText>NUMPAGES</w:instrText>
            </w:r>
            <w:r w:rsidR="00EB4A71">
              <w:rPr>
                <w:b/>
                <w:sz w:val="24"/>
                <w:szCs w:val="24"/>
              </w:rPr>
              <w:fldChar w:fldCharType="separate"/>
            </w:r>
            <w:r w:rsidR="00F2682E">
              <w:rPr>
                <w:b/>
                <w:noProof/>
              </w:rPr>
              <w:t>35</w:t>
            </w:r>
            <w:r w:rsidR="00EB4A71">
              <w:rPr>
                <w:b/>
                <w:sz w:val="24"/>
                <w:szCs w:val="24"/>
              </w:rPr>
              <w:fldChar w:fldCharType="end"/>
            </w:r>
          </w:p>
        </w:sdtContent>
      </w:sdt>
    </w:sdtContent>
  </w:sdt>
  <w:p w:rsidR="00D869FE" w:rsidRDefault="00D869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A75" w:rsidRDefault="00B80A75" w:rsidP="00E22FBA">
      <w:r>
        <w:separator/>
      </w:r>
    </w:p>
  </w:footnote>
  <w:footnote w:type="continuationSeparator" w:id="1">
    <w:p w:rsidR="00B80A75" w:rsidRDefault="00B80A75" w:rsidP="00E22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2FBA"/>
    <w:rsid w:val="000001C2"/>
    <w:rsid w:val="000036FE"/>
    <w:rsid w:val="00003D31"/>
    <w:rsid w:val="0000479F"/>
    <w:rsid w:val="0001183B"/>
    <w:rsid w:val="000122B8"/>
    <w:rsid w:val="00013A23"/>
    <w:rsid w:val="000162A4"/>
    <w:rsid w:val="00016F1F"/>
    <w:rsid w:val="000171B0"/>
    <w:rsid w:val="0002147E"/>
    <w:rsid w:val="00022136"/>
    <w:rsid w:val="000228A7"/>
    <w:rsid w:val="00023101"/>
    <w:rsid w:val="000250DB"/>
    <w:rsid w:val="00025356"/>
    <w:rsid w:val="00031450"/>
    <w:rsid w:val="00033464"/>
    <w:rsid w:val="00035365"/>
    <w:rsid w:val="00037EAD"/>
    <w:rsid w:val="00040C57"/>
    <w:rsid w:val="00040EBD"/>
    <w:rsid w:val="000434F8"/>
    <w:rsid w:val="00044096"/>
    <w:rsid w:val="00044CE6"/>
    <w:rsid w:val="000457CD"/>
    <w:rsid w:val="00046283"/>
    <w:rsid w:val="00046704"/>
    <w:rsid w:val="000468CC"/>
    <w:rsid w:val="00047229"/>
    <w:rsid w:val="00047FB1"/>
    <w:rsid w:val="000501F3"/>
    <w:rsid w:val="0005073A"/>
    <w:rsid w:val="00050BC2"/>
    <w:rsid w:val="0005307A"/>
    <w:rsid w:val="00055670"/>
    <w:rsid w:val="00056593"/>
    <w:rsid w:val="00060273"/>
    <w:rsid w:val="000611E5"/>
    <w:rsid w:val="00064983"/>
    <w:rsid w:val="000665AA"/>
    <w:rsid w:val="00066855"/>
    <w:rsid w:val="00067230"/>
    <w:rsid w:val="00071B40"/>
    <w:rsid w:val="00074857"/>
    <w:rsid w:val="00075578"/>
    <w:rsid w:val="00075DEB"/>
    <w:rsid w:val="000776FA"/>
    <w:rsid w:val="000812CA"/>
    <w:rsid w:val="00081813"/>
    <w:rsid w:val="00083317"/>
    <w:rsid w:val="00083805"/>
    <w:rsid w:val="00084352"/>
    <w:rsid w:val="000865FE"/>
    <w:rsid w:val="00086DF4"/>
    <w:rsid w:val="0009096D"/>
    <w:rsid w:val="000910FB"/>
    <w:rsid w:val="00091510"/>
    <w:rsid w:val="00092DCE"/>
    <w:rsid w:val="000943E8"/>
    <w:rsid w:val="00094437"/>
    <w:rsid w:val="000A04A6"/>
    <w:rsid w:val="000A0C4C"/>
    <w:rsid w:val="000A1AE4"/>
    <w:rsid w:val="000A30DC"/>
    <w:rsid w:val="000A6380"/>
    <w:rsid w:val="000A791D"/>
    <w:rsid w:val="000B22C3"/>
    <w:rsid w:val="000B5A9C"/>
    <w:rsid w:val="000C35F6"/>
    <w:rsid w:val="000C4674"/>
    <w:rsid w:val="000C6406"/>
    <w:rsid w:val="000C6A7C"/>
    <w:rsid w:val="000C6AA0"/>
    <w:rsid w:val="000C7C31"/>
    <w:rsid w:val="000C7C94"/>
    <w:rsid w:val="000D0248"/>
    <w:rsid w:val="000D0831"/>
    <w:rsid w:val="000D24FE"/>
    <w:rsid w:val="000D6481"/>
    <w:rsid w:val="000D65A6"/>
    <w:rsid w:val="000E0243"/>
    <w:rsid w:val="000E1433"/>
    <w:rsid w:val="000E1EFB"/>
    <w:rsid w:val="000E1F0F"/>
    <w:rsid w:val="000E7B57"/>
    <w:rsid w:val="000E7C43"/>
    <w:rsid w:val="000F25B2"/>
    <w:rsid w:val="000F2D47"/>
    <w:rsid w:val="000F540D"/>
    <w:rsid w:val="000F6307"/>
    <w:rsid w:val="001003DE"/>
    <w:rsid w:val="0010156A"/>
    <w:rsid w:val="001016E9"/>
    <w:rsid w:val="00101999"/>
    <w:rsid w:val="00101C1B"/>
    <w:rsid w:val="00101EA1"/>
    <w:rsid w:val="001020F0"/>
    <w:rsid w:val="00103683"/>
    <w:rsid w:val="0010547E"/>
    <w:rsid w:val="00106611"/>
    <w:rsid w:val="0010701A"/>
    <w:rsid w:val="00111F66"/>
    <w:rsid w:val="001135D1"/>
    <w:rsid w:val="001159DB"/>
    <w:rsid w:val="00116DD7"/>
    <w:rsid w:val="00117E80"/>
    <w:rsid w:val="0012322C"/>
    <w:rsid w:val="00124317"/>
    <w:rsid w:val="00124F4B"/>
    <w:rsid w:val="00126079"/>
    <w:rsid w:val="001260EA"/>
    <w:rsid w:val="00127843"/>
    <w:rsid w:val="00127F47"/>
    <w:rsid w:val="001308F1"/>
    <w:rsid w:val="001320A4"/>
    <w:rsid w:val="00135C45"/>
    <w:rsid w:val="00136C4E"/>
    <w:rsid w:val="0013750B"/>
    <w:rsid w:val="001405F3"/>
    <w:rsid w:val="00141853"/>
    <w:rsid w:val="00143BBE"/>
    <w:rsid w:val="00143EA7"/>
    <w:rsid w:val="0014487C"/>
    <w:rsid w:val="00146546"/>
    <w:rsid w:val="00150F97"/>
    <w:rsid w:val="001544CB"/>
    <w:rsid w:val="00156838"/>
    <w:rsid w:val="00157092"/>
    <w:rsid w:val="001575D3"/>
    <w:rsid w:val="00157B0C"/>
    <w:rsid w:val="00162F6C"/>
    <w:rsid w:val="00163A3C"/>
    <w:rsid w:val="00164345"/>
    <w:rsid w:val="00164D15"/>
    <w:rsid w:val="0016582F"/>
    <w:rsid w:val="0016655D"/>
    <w:rsid w:val="001673BA"/>
    <w:rsid w:val="00170857"/>
    <w:rsid w:val="00171C14"/>
    <w:rsid w:val="0017502B"/>
    <w:rsid w:val="0017586E"/>
    <w:rsid w:val="00176B23"/>
    <w:rsid w:val="00177F02"/>
    <w:rsid w:val="00190FDC"/>
    <w:rsid w:val="0019183E"/>
    <w:rsid w:val="001927BC"/>
    <w:rsid w:val="00192AEE"/>
    <w:rsid w:val="00193979"/>
    <w:rsid w:val="00196583"/>
    <w:rsid w:val="001A42E9"/>
    <w:rsid w:val="001A5192"/>
    <w:rsid w:val="001B18D3"/>
    <w:rsid w:val="001B20EF"/>
    <w:rsid w:val="001B59D3"/>
    <w:rsid w:val="001C0AFE"/>
    <w:rsid w:val="001C1C58"/>
    <w:rsid w:val="001D14DE"/>
    <w:rsid w:val="001D1B63"/>
    <w:rsid w:val="001D2C82"/>
    <w:rsid w:val="001D3DA3"/>
    <w:rsid w:val="001D43C6"/>
    <w:rsid w:val="001D43EF"/>
    <w:rsid w:val="001E01BA"/>
    <w:rsid w:val="001E3D68"/>
    <w:rsid w:val="001E4568"/>
    <w:rsid w:val="001E50C5"/>
    <w:rsid w:val="001E6062"/>
    <w:rsid w:val="001F38D0"/>
    <w:rsid w:val="001F3DA8"/>
    <w:rsid w:val="001F4A94"/>
    <w:rsid w:val="00201ED7"/>
    <w:rsid w:val="0020236A"/>
    <w:rsid w:val="00203E85"/>
    <w:rsid w:val="0020428F"/>
    <w:rsid w:val="0020495F"/>
    <w:rsid w:val="0020513B"/>
    <w:rsid w:val="00210BD7"/>
    <w:rsid w:val="002123EE"/>
    <w:rsid w:val="00212D48"/>
    <w:rsid w:val="00213B4D"/>
    <w:rsid w:val="0021528C"/>
    <w:rsid w:val="00216083"/>
    <w:rsid w:val="00220035"/>
    <w:rsid w:val="00220620"/>
    <w:rsid w:val="002214AE"/>
    <w:rsid w:val="00225009"/>
    <w:rsid w:val="00225DFB"/>
    <w:rsid w:val="00225F9B"/>
    <w:rsid w:val="0023070E"/>
    <w:rsid w:val="00230BA4"/>
    <w:rsid w:val="002319FF"/>
    <w:rsid w:val="00231A95"/>
    <w:rsid w:val="0023464E"/>
    <w:rsid w:val="002365D6"/>
    <w:rsid w:val="00237C4F"/>
    <w:rsid w:val="00240DDC"/>
    <w:rsid w:val="0024481D"/>
    <w:rsid w:val="00244F1F"/>
    <w:rsid w:val="002451AD"/>
    <w:rsid w:val="002455FC"/>
    <w:rsid w:val="00245680"/>
    <w:rsid w:val="002478C9"/>
    <w:rsid w:val="00250C68"/>
    <w:rsid w:val="0025128F"/>
    <w:rsid w:val="00251327"/>
    <w:rsid w:val="00251A2A"/>
    <w:rsid w:val="00252437"/>
    <w:rsid w:val="00254CD4"/>
    <w:rsid w:val="002568F3"/>
    <w:rsid w:val="00257BB1"/>
    <w:rsid w:val="00257BBB"/>
    <w:rsid w:val="00260F0D"/>
    <w:rsid w:val="00261936"/>
    <w:rsid w:val="00262177"/>
    <w:rsid w:val="0026456F"/>
    <w:rsid w:val="00265C37"/>
    <w:rsid w:val="002713FF"/>
    <w:rsid w:val="002751FB"/>
    <w:rsid w:val="00280580"/>
    <w:rsid w:val="00281917"/>
    <w:rsid w:val="00281F81"/>
    <w:rsid w:val="00285483"/>
    <w:rsid w:val="00285CC6"/>
    <w:rsid w:val="00290DCF"/>
    <w:rsid w:val="00291384"/>
    <w:rsid w:val="00292446"/>
    <w:rsid w:val="00292C89"/>
    <w:rsid w:val="00292DAD"/>
    <w:rsid w:val="00293084"/>
    <w:rsid w:val="00293105"/>
    <w:rsid w:val="002936E4"/>
    <w:rsid w:val="00297FFB"/>
    <w:rsid w:val="002A0038"/>
    <w:rsid w:val="002A00C8"/>
    <w:rsid w:val="002A499E"/>
    <w:rsid w:val="002A605B"/>
    <w:rsid w:val="002A6082"/>
    <w:rsid w:val="002A79CD"/>
    <w:rsid w:val="002B6442"/>
    <w:rsid w:val="002B6818"/>
    <w:rsid w:val="002B6B4E"/>
    <w:rsid w:val="002B6EA3"/>
    <w:rsid w:val="002B7205"/>
    <w:rsid w:val="002C14F2"/>
    <w:rsid w:val="002C2370"/>
    <w:rsid w:val="002C2E91"/>
    <w:rsid w:val="002C401E"/>
    <w:rsid w:val="002C5665"/>
    <w:rsid w:val="002D30EE"/>
    <w:rsid w:val="002D3501"/>
    <w:rsid w:val="002D6CEB"/>
    <w:rsid w:val="002D7B65"/>
    <w:rsid w:val="002E0374"/>
    <w:rsid w:val="002E0F74"/>
    <w:rsid w:val="002E6EFC"/>
    <w:rsid w:val="002F14D7"/>
    <w:rsid w:val="002F166D"/>
    <w:rsid w:val="002F1EB9"/>
    <w:rsid w:val="002F2745"/>
    <w:rsid w:val="002F2837"/>
    <w:rsid w:val="002F38DD"/>
    <w:rsid w:val="002F4D00"/>
    <w:rsid w:val="002F5814"/>
    <w:rsid w:val="002F5A10"/>
    <w:rsid w:val="0030010F"/>
    <w:rsid w:val="00302AD8"/>
    <w:rsid w:val="00303135"/>
    <w:rsid w:val="0030334D"/>
    <w:rsid w:val="00303DF8"/>
    <w:rsid w:val="00304F16"/>
    <w:rsid w:val="00306F79"/>
    <w:rsid w:val="00307B75"/>
    <w:rsid w:val="00310A2B"/>
    <w:rsid w:val="0031150F"/>
    <w:rsid w:val="00311DFF"/>
    <w:rsid w:val="00312CFB"/>
    <w:rsid w:val="00317A3E"/>
    <w:rsid w:val="00321566"/>
    <w:rsid w:val="00333D78"/>
    <w:rsid w:val="003363BE"/>
    <w:rsid w:val="003374A4"/>
    <w:rsid w:val="00340B1B"/>
    <w:rsid w:val="003410D0"/>
    <w:rsid w:val="003428CB"/>
    <w:rsid w:val="0034383D"/>
    <w:rsid w:val="00345E4B"/>
    <w:rsid w:val="00345FF4"/>
    <w:rsid w:val="003464E5"/>
    <w:rsid w:val="003521BB"/>
    <w:rsid w:val="00353298"/>
    <w:rsid w:val="00360DB9"/>
    <w:rsid w:val="00362D97"/>
    <w:rsid w:val="00363131"/>
    <w:rsid w:val="0036475F"/>
    <w:rsid w:val="003647D4"/>
    <w:rsid w:val="0036701E"/>
    <w:rsid w:val="00370D6F"/>
    <w:rsid w:val="003745DB"/>
    <w:rsid w:val="00374A01"/>
    <w:rsid w:val="003767D4"/>
    <w:rsid w:val="0038033A"/>
    <w:rsid w:val="00382032"/>
    <w:rsid w:val="00382DEF"/>
    <w:rsid w:val="00384017"/>
    <w:rsid w:val="003840FF"/>
    <w:rsid w:val="003872D5"/>
    <w:rsid w:val="003908A5"/>
    <w:rsid w:val="00390E3E"/>
    <w:rsid w:val="0039143A"/>
    <w:rsid w:val="0039371D"/>
    <w:rsid w:val="00394266"/>
    <w:rsid w:val="00394FEE"/>
    <w:rsid w:val="0039732D"/>
    <w:rsid w:val="003A0427"/>
    <w:rsid w:val="003A2CC8"/>
    <w:rsid w:val="003A2FA4"/>
    <w:rsid w:val="003A394E"/>
    <w:rsid w:val="003A68D3"/>
    <w:rsid w:val="003B124C"/>
    <w:rsid w:val="003B1F29"/>
    <w:rsid w:val="003B3552"/>
    <w:rsid w:val="003B45A5"/>
    <w:rsid w:val="003B4623"/>
    <w:rsid w:val="003B7D9C"/>
    <w:rsid w:val="003B7DA0"/>
    <w:rsid w:val="003C1375"/>
    <w:rsid w:val="003C2EA3"/>
    <w:rsid w:val="003C6114"/>
    <w:rsid w:val="003C61A7"/>
    <w:rsid w:val="003C7B27"/>
    <w:rsid w:val="003D105C"/>
    <w:rsid w:val="003D2212"/>
    <w:rsid w:val="003D3321"/>
    <w:rsid w:val="003D3327"/>
    <w:rsid w:val="003D4FB0"/>
    <w:rsid w:val="003D669B"/>
    <w:rsid w:val="003E0D18"/>
    <w:rsid w:val="003E1E04"/>
    <w:rsid w:val="003E3532"/>
    <w:rsid w:val="003E67E3"/>
    <w:rsid w:val="003E6DB0"/>
    <w:rsid w:val="003E77BE"/>
    <w:rsid w:val="003F0A97"/>
    <w:rsid w:val="003F275B"/>
    <w:rsid w:val="003F3D0D"/>
    <w:rsid w:val="003F5A85"/>
    <w:rsid w:val="003F6013"/>
    <w:rsid w:val="003F7082"/>
    <w:rsid w:val="00402A86"/>
    <w:rsid w:val="00403063"/>
    <w:rsid w:val="004105D8"/>
    <w:rsid w:val="00410A1A"/>
    <w:rsid w:val="0041134E"/>
    <w:rsid w:val="00411CF2"/>
    <w:rsid w:val="004132AB"/>
    <w:rsid w:val="00414509"/>
    <w:rsid w:val="00414B0E"/>
    <w:rsid w:val="0041639E"/>
    <w:rsid w:val="0041684B"/>
    <w:rsid w:val="00416DD2"/>
    <w:rsid w:val="00421A6E"/>
    <w:rsid w:val="00424955"/>
    <w:rsid w:val="00425023"/>
    <w:rsid w:val="0042533D"/>
    <w:rsid w:val="0043149B"/>
    <w:rsid w:val="00432D26"/>
    <w:rsid w:val="004332A4"/>
    <w:rsid w:val="004365F4"/>
    <w:rsid w:val="00445141"/>
    <w:rsid w:val="00446524"/>
    <w:rsid w:val="00446756"/>
    <w:rsid w:val="00447E84"/>
    <w:rsid w:val="00453345"/>
    <w:rsid w:val="00453702"/>
    <w:rsid w:val="0045406E"/>
    <w:rsid w:val="0045611E"/>
    <w:rsid w:val="0046092D"/>
    <w:rsid w:val="00460BEE"/>
    <w:rsid w:val="004612C6"/>
    <w:rsid w:val="00461316"/>
    <w:rsid w:val="00464E4E"/>
    <w:rsid w:val="00465BB5"/>
    <w:rsid w:val="00467A48"/>
    <w:rsid w:val="004712F4"/>
    <w:rsid w:val="004742C6"/>
    <w:rsid w:val="00475186"/>
    <w:rsid w:val="00475961"/>
    <w:rsid w:val="004765B3"/>
    <w:rsid w:val="00476E08"/>
    <w:rsid w:val="00476E5E"/>
    <w:rsid w:val="004770E9"/>
    <w:rsid w:val="004771FC"/>
    <w:rsid w:val="00480222"/>
    <w:rsid w:val="004803A3"/>
    <w:rsid w:val="00480853"/>
    <w:rsid w:val="004816C6"/>
    <w:rsid w:val="00481715"/>
    <w:rsid w:val="00483AD4"/>
    <w:rsid w:val="0048434F"/>
    <w:rsid w:val="00484DB1"/>
    <w:rsid w:val="004857E1"/>
    <w:rsid w:val="00486701"/>
    <w:rsid w:val="00486D6E"/>
    <w:rsid w:val="00490C4E"/>
    <w:rsid w:val="004919AA"/>
    <w:rsid w:val="00491F46"/>
    <w:rsid w:val="00492C09"/>
    <w:rsid w:val="004957C0"/>
    <w:rsid w:val="00495BF0"/>
    <w:rsid w:val="00496265"/>
    <w:rsid w:val="004A064E"/>
    <w:rsid w:val="004A28FB"/>
    <w:rsid w:val="004A33DF"/>
    <w:rsid w:val="004A4EF5"/>
    <w:rsid w:val="004A5ABA"/>
    <w:rsid w:val="004A6558"/>
    <w:rsid w:val="004A7C10"/>
    <w:rsid w:val="004B048D"/>
    <w:rsid w:val="004B15DE"/>
    <w:rsid w:val="004B25A8"/>
    <w:rsid w:val="004B2FDE"/>
    <w:rsid w:val="004B5E20"/>
    <w:rsid w:val="004B7012"/>
    <w:rsid w:val="004B760F"/>
    <w:rsid w:val="004C2285"/>
    <w:rsid w:val="004C480D"/>
    <w:rsid w:val="004C4F4F"/>
    <w:rsid w:val="004C60D0"/>
    <w:rsid w:val="004C6103"/>
    <w:rsid w:val="004D0B09"/>
    <w:rsid w:val="004D2050"/>
    <w:rsid w:val="004D20FF"/>
    <w:rsid w:val="004D3CB0"/>
    <w:rsid w:val="004D55E4"/>
    <w:rsid w:val="004D6EDF"/>
    <w:rsid w:val="004E03C5"/>
    <w:rsid w:val="004E0738"/>
    <w:rsid w:val="004E37A8"/>
    <w:rsid w:val="004E5BB6"/>
    <w:rsid w:val="004E699F"/>
    <w:rsid w:val="004E7E1A"/>
    <w:rsid w:val="004F0C5A"/>
    <w:rsid w:val="004F2EBA"/>
    <w:rsid w:val="004F3030"/>
    <w:rsid w:val="004F33FF"/>
    <w:rsid w:val="004F3F58"/>
    <w:rsid w:val="004F51E7"/>
    <w:rsid w:val="004F56B6"/>
    <w:rsid w:val="004F64D8"/>
    <w:rsid w:val="004F6F73"/>
    <w:rsid w:val="004F7FD2"/>
    <w:rsid w:val="00500E47"/>
    <w:rsid w:val="00501F22"/>
    <w:rsid w:val="005036A4"/>
    <w:rsid w:val="00503DCF"/>
    <w:rsid w:val="0050431D"/>
    <w:rsid w:val="005046C2"/>
    <w:rsid w:val="0050694F"/>
    <w:rsid w:val="0051291B"/>
    <w:rsid w:val="00512B96"/>
    <w:rsid w:val="00513A26"/>
    <w:rsid w:val="00513E9B"/>
    <w:rsid w:val="005166AF"/>
    <w:rsid w:val="0052092C"/>
    <w:rsid w:val="0052312C"/>
    <w:rsid w:val="0052340A"/>
    <w:rsid w:val="00525578"/>
    <w:rsid w:val="00525A2A"/>
    <w:rsid w:val="0053010D"/>
    <w:rsid w:val="00530F6B"/>
    <w:rsid w:val="00532C75"/>
    <w:rsid w:val="00532DD7"/>
    <w:rsid w:val="00536EFA"/>
    <w:rsid w:val="005374C8"/>
    <w:rsid w:val="00541BC7"/>
    <w:rsid w:val="00542CFC"/>
    <w:rsid w:val="0054458E"/>
    <w:rsid w:val="00544DBA"/>
    <w:rsid w:val="00546053"/>
    <w:rsid w:val="00551F68"/>
    <w:rsid w:val="00557051"/>
    <w:rsid w:val="00560862"/>
    <w:rsid w:val="005612C7"/>
    <w:rsid w:val="00562423"/>
    <w:rsid w:val="00563E5D"/>
    <w:rsid w:val="005679BA"/>
    <w:rsid w:val="00571F3D"/>
    <w:rsid w:val="005726C1"/>
    <w:rsid w:val="005739AA"/>
    <w:rsid w:val="0057412F"/>
    <w:rsid w:val="0057425B"/>
    <w:rsid w:val="00576754"/>
    <w:rsid w:val="00581899"/>
    <w:rsid w:val="0058193B"/>
    <w:rsid w:val="00582191"/>
    <w:rsid w:val="00582760"/>
    <w:rsid w:val="00584702"/>
    <w:rsid w:val="00584D8B"/>
    <w:rsid w:val="00590BCC"/>
    <w:rsid w:val="0059408F"/>
    <w:rsid w:val="00597867"/>
    <w:rsid w:val="005A1903"/>
    <w:rsid w:val="005A210D"/>
    <w:rsid w:val="005A3445"/>
    <w:rsid w:val="005A3C68"/>
    <w:rsid w:val="005A535F"/>
    <w:rsid w:val="005A584C"/>
    <w:rsid w:val="005A5DF0"/>
    <w:rsid w:val="005A6F2A"/>
    <w:rsid w:val="005A7BEC"/>
    <w:rsid w:val="005B0FD0"/>
    <w:rsid w:val="005B1291"/>
    <w:rsid w:val="005B307E"/>
    <w:rsid w:val="005B5A1E"/>
    <w:rsid w:val="005C200B"/>
    <w:rsid w:val="005C5AE8"/>
    <w:rsid w:val="005C6066"/>
    <w:rsid w:val="005C7C88"/>
    <w:rsid w:val="005D2201"/>
    <w:rsid w:val="005D28A1"/>
    <w:rsid w:val="005D38E8"/>
    <w:rsid w:val="005D4562"/>
    <w:rsid w:val="005D7B2E"/>
    <w:rsid w:val="005D7F78"/>
    <w:rsid w:val="005E00BF"/>
    <w:rsid w:val="005E059A"/>
    <w:rsid w:val="005E1268"/>
    <w:rsid w:val="005E182D"/>
    <w:rsid w:val="005E1E3E"/>
    <w:rsid w:val="005E3AD6"/>
    <w:rsid w:val="005E4122"/>
    <w:rsid w:val="005E432A"/>
    <w:rsid w:val="005E48D5"/>
    <w:rsid w:val="005E5B88"/>
    <w:rsid w:val="005E76DD"/>
    <w:rsid w:val="005F01F8"/>
    <w:rsid w:val="005F1BA6"/>
    <w:rsid w:val="005F20DA"/>
    <w:rsid w:val="005F2F03"/>
    <w:rsid w:val="005F3F0A"/>
    <w:rsid w:val="005F5A96"/>
    <w:rsid w:val="005F5FC7"/>
    <w:rsid w:val="005F7961"/>
    <w:rsid w:val="00601946"/>
    <w:rsid w:val="0060248C"/>
    <w:rsid w:val="0060318E"/>
    <w:rsid w:val="006032E1"/>
    <w:rsid w:val="00607CE6"/>
    <w:rsid w:val="00610298"/>
    <w:rsid w:val="00610D14"/>
    <w:rsid w:val="00610E3C"/>
    <w:rsid w:val="00612230"/>
    <w:rsid w:val="00612A31"/>
    <w:rsid w:val="006154F6"/>
    <w:rsid w:val="0062081C"/>
    <w:rsid w:val="00620C5F"/>
    <w:rsid w:val="00624480"/>
    <w:rsid w:val="00630E6F"/>
    <w:rsid w:val="00634F23"/>
    <w:rsid w:val="00635FC8"/>
    <w:rsid w:val="00636729"/>
    <w:rsid w:val="00637897"/>
    <w:rsid w:val="00642CAC"/>
    <w:rsid w:val="0064442A"/>
    <w:rsid w:val="00644964"/>
    <w:rsid w:val="00645660"/>
    <w:rsid w:val="00645720"/>
    <w:rsid w:val="00652547"/>
    <w:rsid w:val="0065423E"/>
    <w:rsid w:val="00656EB5"/>
    <w:rsid w:val="00660237"/>
    <w:rsid w:val="00661679"/>
    <w:rsid w:val="00662049"/>
    <w:rsid w:val="006620C1"/>
    <w:rsid w:val="006653C4"/>
    <w:rsid w:val="00665BFE"/>
    <w:rsid w:val="00667D4D"/>
    <w:rsid w:val="006709DD"/>
    <w:rsid w:val="00670FA8"/>
    <w:rsid w:val="0067242E"/>
    <w:rsid w:val="006737C6"/>
    <w:rsid w:val="00673E15"/>
    <w:rsid w:val="00673F8C"/>
    <w:rsid w:val="006757B4"/>
    <w:rsid w:val="00680608"/>
    <w:rsid w:val="00683539"/>
    <w:rsid w:val="00683ACE"/>
    <w:rsid w:val="0068588C"/>
    <w:rsid w:val="006858C9"/>
    <w:rsid w:val="006875FA"/>
    <w:rsid w:val="00691D41"/>
    <w:rsid w:val="00692194"/>
    <w:rsid w:val="00696D97"/>
    <w:rsid w:val="00697489"/>
    <w:rsid w:val="006A2383"/>
    <w:rsid w:val="006A326C"/>
    <w:rsid w:val="006A570F"/>
    <w:rsid w:val="006B01E0"/>
    <w:rsid w:val="006B274D"/>
    <w:rsid w:val="006B2F28"/>
    <w:rsid w:val="006B39FF"/>
    <w:rsid w:val="006B47BE"/>
    <w:rsid w:val="006C06B6"/>
    <w:rsid w:val="006C0B11"/>
    <w:rsid w:val="006C1CFE"/>
    <w:rsid w:val="006C4489"/>
    <w:rsid w:val="006C793B"/>
    <w:rsid w:val="006C7EE3"/>
    <w:rsid w:val="006D160C"/>
    <w:rsid w:val="006D4330"/>
    <w:rsid w:val="006D4A79"/>
    <w:rsid w:val="006D673C"/>
    <w:rsid w:val="006D7065"/>
    <w:rsid w:val="006D7B91"/>
    <w:rsid w:val="006D7E32"/>
    <w:rsid w:val="006E1713"/>
    <w:rsid w:val="006E1D8A"/>
    <w:rsid w:val="006E7A8E"/>
    <w:rsid w:val="006F053B"/>
    <w:rsid w:val="006F4869"/>
    <w:rsid w:val="006F6413"/>
    <w:rsid w:val="0070083A"/>
    <w:rsid w:val="00701F98"/>
    <w:rsid w:val="00702705"/>
    <w:rsid w:val="00703A88"/>
    <w:rsid w:val="00707F6E"/>
    <w:rsid w:val="0071067C"/>
    <w:rsid w:val="007121D5"/>
    <w:rsid w:val="00712FB9"/>
    <w:rsid w:val="007157E5"/>
    <w:rsid w:val="00715DF9"/>
    <w:rsid w:val="00717E03"/>
    <w:rsid w:val="007205C1"/>
    <w:rsid w:val="007208EB"/>
    <w:rsid w:val="00720E04"/>
    <w:rsid w:val="0072140D"/>
    <w:rsid w:val="00722901"/>
    <w:rsid w:val="007229F3"/>
    <w:rsid w:val="00731E53"/>
    <w:rsid w:val="007348D7"/>
    <w:rsid w:val="00734C72"/>
    <w:rsid w:val="0073614D"/>
    <w:rsid w:val="0073683B"/>
    <w:rsid w:val="00736F40"/>
    <w:rsid w:val="0074034D"/>
    <w:rsid w:val="007425B5"/>
    <w:rsid w:val="007435A1"/>
    <w:rsid w:val="00744CDC"/>
    <w:rsid w:val="007471B8"/>
    <w:rsid w:val="00751184"/>
    <w:rsid w:val="007529C2"/>
    <w:rsid w:val="00755352"/>
    <w:rsid w:val="007553B0"/>
    <w:rsid w:val="007560E3"/>
    <w:rsid w:val="0076029C"/>
    <w:rsid w:val="007622A3"/>
    <w:rsid w:val="007628BF"/>
    <w:rsid w:val="007628D2"/>
    <w:rsid w:val="0076405B"/>
    <w:rsid w:val="00764353"/>
    <w:rsid w:val="00764779"/>
    <w:rsid w:val="00767B39"/>
    <w:rsid w:val="007701CB"/>
    <w:rsid w:val="00772AB5"/>
    <w:rsid w:val="0077375E"/>
    <w:rsid w:val="00774497"/>
    <w:rsid w:val="0077556D"/>
    <w:rsid w:val="00776E28"/>
    <w:rsid w:val="00776FFF"/>
    <w:rsid w:val="0077767D"/>
    <w:rsid w:val="00777AFC"/>
    <w:rsid w:val="0078281B"/>
    <w:rsid w:val="007831D3"/>
    <w:rsid w:val="007868B3"/>
    <w:rsid w:val="007872C3"/>
    <w:rsid w:val="00787443"/>
    <w:rsid w:val="00790857"/>
    <w:rsid w:val="00793BAB"/>
    <w:rsid w:val="00795610"/>
    <w:rsid w:val="00795FA2"/>
    <w:rsid w:val="007961C6"/>
    <w:rsid w:val="00796834"/>
    <w:rsid w:val="007973AC"/>
    <w:rsid w:val="007A1FD8"/>
    <w:rsid w:val="007A209E"/>
    <w:rsid w:val="007A2561"/>
    <w:rsid w:val="007A29A5"/>
    <w:rsid w:val="007A4E65"/>
    <w:rsid w:val="007A5BE8"/>
    <w:rsid w:val="007A6E02"/>
    <w:rsid w:val="007A7652"/>
    <w:rsid w:val="007B12C9"/>
    <w:rsid w:val="007B1FB8"/>
    <w:rsid w:val="007B292B"/>
    <w:rsid w:val="007B4545"/>
    <w:rsid w:val="007B4A82"/>
    <w:rsid w:val="007B68CA"/>
    <w:rsid w:val="007C1AC1"/>
    <w:rsid w:val="007C2CAB"/>
    <w:rsid w:val="007C419B"/>
    <w:rsid w:val="007C4AE4"/>
    <w:rsid w:val="007C5681"/>
    <w:rsid w:val="007C56DC"/>
    <w:rsid w:val="007C6326"/>
    <w:rsid w:val="007C7097"/>
    <w:rsid w:val="007C7FA7"/>
    <w:rsid w:val="007D1672"/>
    <w:rsid w:val="007D1988"/>
    <w:rsid w:val="007D1C6C"/>
    <w:rsid w:val="007D2A50"/>
    <w:rsid w:val="007D5F07"/>
    <w:rsid w:val="007E0EFD"/>
    <w:rsid w:val="007E23EC"/>
    <w:rsid w:val="007E3B74"/>
    <w:rsid w:val="007E4A62"/>
    <w:rsid w:val="007F194E"/>
    <w:rsid w:val="007F55B3"/>
    <w:rsid w:val="007F6ABD"/>
    <w:rsid w:val="008000FF"/>
    <w:rsid w:val="0080026B"/>
    <w:rsid w:val="00800535"/>
    <w:rsid w:val="00801103"/>
    <w:rsid w:val="0080307F"/>
    <w:rsid w:val="00804B44"/>
    <w:rsid w:val="008069AF"/>
    <w:rsid w:val="00807134"/>
    <w:rsid w:val="0080779E"/>
    <w:rsid w:val="00810850"/>
    <w:rsid w:val="00811A6A"/>
    <w:rsid w:val="0081447C"/>
    <w:rsid w:val="00820A9C"/>
    <w:rsid w:val="00824736"/>
    <w:rsid w:val="00825CE7"/>
    <w:rsid w:val="00827F38"/>
    <w:rsid w:val="008312CE"/>
    <w:rsid w:val="00835AAE"/>
    <w:rsid w:val="00835C56"/>
    <w:rsid w:val="008370EA"/>
    <w:rsid w:val="008411CE"/>
    <w:rsid w:val="00841CFD"/>
    <w:rsid w:val="0084217A"/>
    <w:rsid w:val="008431AD"/>
    <w:rsid w:val="00843539"/>
    <w:rsid w:val="008437AF"/>
    <w:rsid w:val="0084382C"/>
    <w:rsid w:val="00846DBA"/>
    <w:rsid w:val="00846F4A"/>
    <w:rsid w:val="00847B88"/>
    <w:rsid w:val="00847BAD"/>
    <w:rsid w:val="008501EF"/>
    <w:rsid w:val="00851A0D"/>
    <w:rsid w:val="008527A3"/>
    <w:rsid w:val="00852DDF"/>
    <w:rsid w:val="008538AA"/>
    <w:rsid w:val="00854003"/>
    <w:rsid w:val="00854265"/>
    <w:rsid w:val="00856E9F"/>
    <w:rsid w:val="00856FC1"/>
    <w:rsid w:val="008606BE"/>
    <w:rsid w:val="008618C1"/>
    <w:rsid w:val="00861F6C"/>
    <w:rsid w:val="00862E1F"/>
    <w:rsid w:val="00864337"/>
    <w:rsid w:val="00872E65"/>
    <w:rsid w:val="00874A26"/>
    <w:rsid w:val="00876893"/>
    <w:rsid w:val="008843FB"/>
    <w:rsid w:val="00891526"/>
    <w:rsid w:val="00891FCC"/>
    <w:rsid w:val="00892571"/>
    <w:rsid w:val="00892842"/>
    <w:rsid w:val="0089298E"/>
    <w:rsid w:val="00892C32"/>
    <w:rsid w:val="00892D29"/>
    <w:rsid w:val="0089420F"/>
    <w:rsid w:val="0089465F"/>
    <w:rsid w:val="00894AF2"/>
    <w:rsid w:val="00895FFE"/>
    <w:rsid w:val="008966BC"/>
    <w:rsid w:val="00896F4D"/>
    <w:rsid w:val="008A056F"/>
    <w:rsid w:val="008A12DD"/>
    <w:rsid w:val="008A222B"/>
    <w:rsid w:val="008A31C3"/>
    <w:rsid w:val="008A35CD"/>
    <w:rsid w:val="008A37B8"/>
    <w:rsid w:val="008A62FF"/>
    <w:rsid w:val="008A7E6D"/>
    <w:rsid w:val="008B0A2C"/>
    <w:rsid w:val="008B1B6D"/>
    <w:rsid w:val="008B2599"/>
    <w:rsid w:val="008B538C"/>
    <w:rsid w:val="008B68E3"/>
    <w:rsid w:val="008C152E"/>
    <w:rsid w:val="008C1E62"/>
    <w:rsid w:val="008C33D9"/>
    <w:rsid w:val="008C48BB"/>
    <w:rsid w:val="008D091A"/>
    <w:rsid w:val="008D1C81"/>
    <w:rsid w:val="008D271B"/>
    <w:rsid w:val="008D40B4"/>
    <w:rsid w:val="008D53AD"/>
    <w:rsid w:val="008D67A5"/>
    <w:rsid w:val="008E0648"/>
    <w:rsid w:val="008E2F35"/>
    <w:rsid w:val="008E5D10"/>
    <w:rsid w:val="008E6D3C"/>
    <w:rsid w:val="008F15A9"/>
    <w:rsid w:val="008F303D"/>
    <w:rsid w:val="008F76E1"/>
    <w:rsid w:val="00900045"/>
    <w:rsid w:val="00900FC5"/>
    <w:rsid w:val="00902E2A"/>
    <w:rsid w:val="00902F34"/>
    <w:rsid w:val="009046F8"/>
    <w:rsid w:val="00906A7A"/>
    <w:rsid w:val="009101C9"/>
    <w:rsid w:val="0091041C"/>
    <w:rsid w:val="00911208"/>
    <w:rsid w:val="0091360C"/>
    <w:rsid w:val="00913AA2"/>
    <w:rsid w:val="009144CA"/>
    <w:rsid w:val="00916DCB"/>
    <w:rsid w:val="0091702F"/>
    <w:rsid w:val="0092064F"/>
    <w:rsid w:val="0092287A"/>
    <w:rsid w:val="00922CA4"/>
    <w:rsid w:val="00922F31"/>
    <w:rsid w:val="00924005"/>
    <w:rsid w:val="0092486A"/>
    <w:rsid w:val="00924ED9"/>
    <w:rsid w:val="00926A98"/>
    <w:rsid w:val="00926EC7"/>
    <w:rsid w:val="0093400D"/>
    <w:rsid w:val="00940BAF"/>
    <w:rsid w:val="009426DB"/>
    <w:rsid w:val="00942907"/>
    <w:rsid w:val="009449C0"/>
    <w:rsid w:val="00945690"/>
    <w:rsid w:val="00946B63"/>
    <w:rsid w:val="00946EDD"/>
    <w:rsid w:val="00952BED"/>
    <w:rsid w:val="00955D3D"/>
    <w:rsid w:val="00957A5A"/>
    <w:rsid w:val="0096123E"/>
    <w:rsid w:val="009626A8"/>
    <w:rsid w:val="009637FB"/>
    <w:rsid w:val="009639B1"/>
    <w:rsid w:val="009653F7"/>
    <w:rsid w:val="00970511"/>
    <w:rsid w:val="00970ED3"/>
    <w:rsid w:val="00971C8C"/>
    <w:rsid w:val="009729C6"/>
    <w:rsid w:val="00974A73"/>
    <w:rsid w:val="00975747"/>
    <w:rsid w:val="00976295"/>
    <w:rsid w:val="009779C7"/>
    <w:rsid w:val="0098476E"/>
    <w:rsid w:val="00984D07"/>
    <w:rsid w:val="00986688"/>
    <w:rsid w:val="009871A5"/>
    <w:rsid w:val="009907AA"/>
    <w:rsid w:val="009915B8"/>
    <w:rsid w:val="00991601"/>
    <w:rsid w:val="0099605B"/>
    <w:rsid w:val="00996334"/>
    <w:rsid w:val="009976DB"/>
    <w:rsid w:val="009A12F7"/>
    <w:rsid w:val="009A194B"/>
    <w:rsid w:val="009A2C1B"/>
    <w:rsid w:val="009A3A8E"/>
    <w:rsid w:val="009A4AFA"/>
    <w:rsid w:val="009A5282"/>
    <w:rsid w:val="009A79A0"/>
    <w:rsid w:val="009B7288"/>
    <w:rsid w:val="009B756D"/>
    <w:rsid w:val="009B7C3C"/>
    <w:rsid w:val="009B7DEC"/>
    <w:rsid w:val="009C21CF"/>
    <w:rsid w:val="009C44DE"/>
    <w:rsid w:val="009C531A"/>
    <w:rsid w:val="009C565D"/>
    <w:rsid w:val="009C74F0"/>
    <w:rsid w:val="009C7AE8"/>
    <w:rsid w:val="009D3132"/>
    <w:rsid w:val="009D3EBE"/>
    <w:rsid w:val="009D4C2C"/>
    <w:rsid w:val="009E1614"/>
    <w:rsid w:val="009E178B"/>
    <w:rsid w:val="009E3689"/>
    <w:rsid w:val="009E3B09"/>
    <w:rsid w:val="009E4003"/>
    <w:rsid w:val="009E49BA"/>
    <w:rsid w:val="009E533C"/>
    <w:rsid w:val="009E541E"/>
    <w:rsid w:val="009E54B0"/>
    <w:rsid w:val="009E56E0"/>
    <w:rsid w:val="009E5785"/>
    <w:rsid w:val="009E6E41"/>
    <w:rsid w:val="009F1EBC"/>
    <w:rsid w:val="009F226C"/>
    <w:rsid w:val="009F520C"/>
    <w:rsid w:val="009F5E26"/>
    <w:rsid w:val="009F6385"/>
    <w:rsid w:val="009F7157"/>
    <w:rsid w:val="00A00C44"/>
    <w:rsid w:val="00A03F4B"/>
    <w:rsid w:val="00A048A4"/>
    <w:rsid w:val="00A05C62"/>
    <w:rsid w:val="00A05DF0"/>
    <w:rsid w:val="00A0604B"/>
    <w:rsid w:val="00A06F6B"/>
    <w:rsid w:val="00A07C70"/>
    <w:rsid w:val="00A100F6"/>
    <w:rsid w:val="00A17ED1"/>
    <w:rsid w:val="00A21F6E"/>
    <w:rsid w:val="00A22494"/>
    <w:rsid w:val="00A245EF"/>
    <w:rsid w:val="00A30CB5"/>
    <w:rsid w:val="00A34222"/>
    <w:rsid w:val="00A342EC"/>
    <w:rsid w:val="00A346C1"/>
    <w:rsid w:val="00A347FF"/>
    <w:rsid w:val="00A34ADF"/>
    <w:rsid w:val="00A35075"/>
    <w:rsid w:val="00A36BC3"/>
    <w:rsid w:val="00A40796"/>
    <w:rsid w:val="00A41024"/>
    <w:rsid w:val="00A412D5"/>
    <w:rsid w:val="00A42DC6"/>
    <w:rsid w:val="00A44DE1"/>
    <w:rsid w:val="00A51D27"/>
    <w:rsid w:val="00A51F02"/>
    <w:rsid w:val="00A56149"/>
    <w:rsid w:val="00A571FA"/>
    <w:rsid w:val="00A617B5"/>
    <w:rsid w:val="00A61AD5"/>
    <w:rsid w:val="00A64858"/>
    <w:rsid w:val="00A64D44"/>
    <w:rsid w:val="00A66129"/>
    <w:rsid w:val="00A701EB"/>
    <w:rsid w:val="00A72306"/>
    <w:rsid w:val="00A72B37"/>
    <w:rsid w:val="00A730FB"/>
    <w:rsid w:val="00A7751E"/>
    <w:rsid w:val="00A81C26"/>
    <w:rsid w:val="00A81D40"/>
    <w:rsid w:val="00A82911"/>
    <w:rsid w:val="00A830F0"/>
    <w:rsid w:val="00A83414"/>
    <w:rsid w:val="00A84FBB"/>
    <w:rsid w:val="00A85E03"/>
    <w:rsid w:val="00A86049"/>
    <w:rsid w:val="00A910F6"/>
    <w:rsid w:val="00A91362"/>
    <w:rsid w:val="00A9302D"/>
    <w:rsid w:val="00AA4AD8"/>
    <w:rsid w:val="00AA56B6"/>
    <w:rsid w:val="00AA5CA0"/>
    <w:rsid w:val="00AA64C7"/>
    <w:rsid w:val="00AA7000"/>
    <w:rsid w:val="00AB0BA7"/>
    <w:rsid w:val="00AB1C1B"/>
    <w:rsid w:val="00AB2223"/>
    <w:rsid w:val="00AC21F7"/>
    <w:rsid w:val="00AC5F6B"/>
    <w:rsid w:val="00AC6C53"/>
    <w:rsid w:val="00AD1379"/>
    <w:rsid w:val="00AD437D"/>
    <w:rsid w:val="00AD45D4"/>
    <w:rsid w:val="00AD57B5"/>
    <w:rsid w:val="00AD7264"/>
    <w:rsid w:val="00AE02AF"/>
    <w:rsid w:val="00AE1432"/>
    <w:rsid w:val="00AE1452"/>
    <w:rsid w:val="00AE2A9F"/>
    <w:rsid w:val="00AE4100"/>
    <w:rsid w:val="00AE62D0"/>
    <w:rsid w:val="00AE72E3"/>
    <w:rsid w:val="00AE7E5D"/>
    <w:rsid w:val="00AF0D57"/>
    <w:rsid w:val="00AF2020"/>
    <w:rsid w:val="00AF2269"/>
    <w:rsid w:val="00AF28D0"/>
    <w:rsid w:val="00AF2952"/>
    <w:rsid w:val="00AF42A5"/>
    <w:rsid w:val="00AF553D"/>
    <w:rsid w:val="00AF59F3"/>
    <w:rsid w:val="00AF66FA"/>
    <w:rsid w:val="00B04758"/>
    <w:rsid w:val="00B061C2"/>
    <w:rsid w:val="00B073AB"/>
    <w:rsid w:val="00B074EE"/>
    <w:rsid w:val="00B13E2E"/>
    <w:rsid w:val="00B163DD"/>
    <w:rsid w:val="00B174DB"/>
    <w:rsid w:val="00B241EE"/>
    <w:rsid w:val="00B256C6"/>
    <w:rsid w:val="00B25AA6"/>
    <w:rsid w:val="00B26813"/>
    <w:rsid w:val="00B27A1D"/>
    <w:rsid w:val="00B308C6"/>
    <w:rsid w:val="00B32BEC"/>
    <w:rsid w:val="00B33315"/>
    <w:rsid w:val="00B37D84"/>
    <w:rsid w:val="00B413A2"/>
    <w:rsid w:val="00B4383C"/>
    <w:rsid w:val="00B5036D"/>
    <w:rsid w:val="00B51D23"/>
    <w:rsid w:val="00B52F30"/>
    <w:rsid w:val="00B540F0"/>
    <w:rsid w:val="00B61037"/>
    <w:rsid w:val="00B613E0"/>
    <w:rsid w:val="00B6301C"/>
    <w:rsid w:val="00B633BD"/>
    <w:rsid w:val="00B63C31"/>
    <w:rsid w:val="00B64393"/>
    <w:rsid w:val="00B65062"/>
    <w:rsid w:val="00B659B1"/>
    <w:rsid w:val="00B67B96"/>
    <w:rsid w:val="00B70C29"/>
    <w:rsid w:val="00B71206"/>
    <w:rsid w:val="00B7259E"/>
    <w:rsid w:val="00B744D4"/>
    <w:rsid w:val="00B75201"/>
    <w:rsid w:val="00B80035"/>
    <w:rsid w:val="00B80A75"/>
    <w:rsid w:val="00B80B25"/>
    <w:rsid w:val="00B80B61"/>
    <w:rsid w:val="00B84C2C"/>
    <w:rsid w:val="00B851E0"/>
    <w:rsid w:val="00B86C6F"/>
    <w:rsid w:val="00B90DC2"/>
    <w:rsid w:val="00B913CF"/>
    <w:rsid w:val="00B91633"/>
    <w:rsid w:val="00B961F6"/>
    <w:rsid w:val="00B9750B"/>
    <w:rsid w:val="00BA0AE5"/>
    <w:rsid w:val="00BA0B49"/>
    <w:rsid w:val="00BA1E93"/>
    <w:rsid w:val="00BA1F15"/>
    <w:rsid w:val="00BA34EE"/>
    <w:rsid w:val="00BA418F"/>
    <w:rsid w:val="00BA5296"/>
    <w:rsid w:val="00BA5F6C"/>
    <w:rsid w:val="00BA71BD"/>
    <w:rsid w:val="00BB02AD"/>
    <w:rsid w:val="00BB347B"/>
    <w:rsid w:val="00BB47F7"/>
    <w:rsid w:val="00BB5FB7"/>
    <w:rsid w:val="00BC02C9"/>
    <w:rsid w:val="00BC03E0"/>
    <w:rsid w:val="00BC0EF6"/>
    <w:rsid w:val="00BC186B"/>
    <w:rsid w:val="00BC1B6B"/>
    <w:rsid w:val="00BC3AEC"/>
    <w:rsid w:val="00BC67F7"/>
    <w:rsid w:val="00BC6D96"/>
    <w:rsid w:val="00BC76E3"/>
    <w:rsid w:val="00BD052A"/>
    <w:rsid w:val="00BD58A0"/>
    <w:rsid w:val="00BD73AD"/>
    <w:rsid w:val="00BD7F70"/>
    <w:rsid w:val="00BE061F"/>
    <w:rsid w:val="00BE0880"/>
    <w:rsid w:val="00BE0B1F"/>
    <w:rsid w:val="00BE52DF"/>
    <w:rsid w:val="00BE63B0"/>
    <w:rsid w:val="00BE7ABA"/>
    <w:rsid w:val="00BF0432"/>
    <w:rsid w:val="00BF0563"/>
    <w:rsid w:val="00BF1535"/>
    <w:rsid w:val="00BF15C0"/>
    <w:rsid w:val="00BF1A48"/>
    <w:rsid w:val="00BF2081"/>
    <w:rsid w:val="00BF3EF8"/>
    <w:rsid w:val="00BF4184"/>
    <w:rsid w:val="00BF440D"/>
    <w:rsid w:val="00BF4EFF"/>
    <w:rsid w:val="00BF5E1D"/>
    <w:rsid w:val="00C00C03"/>
    <w:rsid w:val="00C02D30"/>
    <w:rsid w:val="00C03867"/>
    <w:rsid w:val="00C057CD"/>
    <w:rsid w:val="00C063E0"/>
    <w:rsid w:val="00C11147"/>
    <w:rsid w:val="00C123DC"/>
    <w:rsid w:val="00C135C0"/>
    <w:rsid w:val="00C1439C"/>
    <w:rsid w:val="00C1648A"/>
    <w:rsid w:val="00C16D63"/>
    <w:rsid w:val="00C17C3F"/>
    <w:rsid w:val="00C21C56"/>
    <w:rsid w:val="00C21C69"/>
    <w:rsid w:val="00C252AD"/>
    <w:rsid w:val="00C25352"/>
    <w:rsid w:val="00C25F14"/>
    <w:rsid w:val="00C30FF6"/>
    <w:rsid w:val="00C310B1"/>
    <w:rsid w:val="00C31C8E"/>
    <w:rsid w:val="00C31CDC"/>
    <w:rsid w:val="00C331A2"/>
    <w:rsid w:val="00C374AE"/>
    <w:rsid w:val="00C41701"/>
    <w:rsid w:val="00C418EA"/>
    <w:rsid w:val="00C41CD6"/>
    <w:rsid w:val="00C44543"/>
    <w:rsid w:val="00C45337"/>
    <w:rsid w:val="00C455DF"/>
    <w:rsid w:val="00C470E9"/>
    <w:rsid w:val="00C50FF6"/>
    <w:rsid w:val="00C52264"/>
    <w:rsid w:val="00C53C65"/>
    <w:rsid w:val="00C5419B"/>
    <w:rsid w:val="00C61A11"/>
    <w:rsid w:val="00C6342A"/>
    <w:rsid w:val="00C634F9"/>
    <w:rsid w:val="00C63FEA"/>
    <w:rsid w:val="00C65643"/>
    <w:rsid w:val="00C6569E"/>
    <w:rsid w:val="00C66C03"/>
    <w:rsid w:val="00C673E6"/>
    <w:rsid w:val="00C71DAE"/>
    <w:rsid w:val="00C72EE0"/>
    <w:rsid w:val="00C73909"/>
    <w:rsid w:val="00C73D7F"/>
    <w:rsid w:val="00C7483B"/>
    <w:rsid w:val="00C74BB8"/>
    <w:rsid w:val="00C74C21"/>
    <w:rsid w:val="00C75A06"/>
    <w:rsid w:val="00C802AC"/>
    <w:rsid w:val="00C81FBB"/>
    <w:rsid w:val="00C82346"/>
    <w:rsid w:val="00C857E9"/>
    <w:rsid w:val="00C859D6"/>
    <w:rsid w:val="00C85ECB"/>
    <w:rsid w:val="00C90C3C"/>
    <w:rsid w:val="00C922B8"/>
    <w:rsid w:val="00C926D0"/>
    <w:rsid w:val="00C93C16"/>
    <w:rsid w:val="00C9458D"/>
    <w:rsid w:val="00C9490F"/>
    <w:rsid w:val="00C963CE"/>
    <w:rsid w:val="00C96BBF"/>
    <w:rsid w:val="00CA39B0"/>
    <w:rsid w:val="00CA6E95"/>
    <w:rsid w:val="00CB56ED"/>
    <w:rsid w:val="00CC217D"/>
    <w:rsid w:val="00CC2433"/>
    <w:rsid w:val="00CC2D19"/>
    <w:rsid w:val="00CC3FEE"/>
    <w:rsid w:val="00CC737B"/>
    <w:rsid w:val="00CD079E"/>
    <w:rsid w:val="00CD171B"/>
    <w:rsid w:val="00CD3387"/>
    <w:rsid w:val="00CD45A2"/>
    <w:rsid w:val="00CD4B16"/>
    <w:rsid w:val="00CD57D5"/>
    <w:rsid w:val="00CD61B0"/>
    <w:rsid w:val="00CD64B8"/>
    <w:rsid w:val="00CE21F0"/>
    <w:rsid w:val="00CE4DEF"/>
    <w:rsid w:val="00CE5339"/>
    <w:rsid w:val="00CE5668"/>
    <w:rsid w:val="00CE61A6"/>
    <w:rsid w:val="00CE7E5B"/>
    <w:rsid w:val="00CE7EB5"/>
    <w:rsid w:val="00CF0109"/>
    <w:rsid w:val="00CF0DA6"/>
    <w:rsid w:val="00CF1957"/>
    <w:rsid w:val="00CF1BCB"/>
    <w:rsid w:val="00CF3246"/>
    <w:rsid w:val="00CF3E51"/>
    <w:rsid w:val="00CF4E85"/>
    <w:rsid w:val="00CF517F"/>
    <w:rsid w:val="00CF5505"/>
    <w:rsid w:val="00D0017D"/>
    <w:rsid w:val="00D00645"/>
    <w:rsid w:val="00D02697"/>
    <w:rsid w:val="00D035D7"/>
    <w:rsid w:val="00D0383B"/>
    <w:rsid w:val="00D03930"/>
    <w:rsid w:val="00D049B7"/>
    <w:rsid w:val="00D07FED"/>
    <w:rsid w:val="00D11107"/>
    <w:rsid w:val="00D12635"/>
    <w:rsid w:val="00D13691"/>
    <w:rsid w:val="00D137C2"/>
    <w:rsid w:val="00D1410B"/>
    <w:rsid w:val="00D16B6C"/>
    <w:rsid w:val="00D17B81"/>
    <w:rsid w:val="00D17ECA"/>
    <w:rsid w:val="00D22AD8"/>
    <w:rsid w:val="00D23496"/>
    <w:rsid w:val="00D23B8B"/>
    <w:rsid w:val="00D23D95"/>
    <w:rsid w:val="00D27354"/>
    <w:rsid w:val="00D3020D"/>
    <w:rsid w:val="00D32A20"/>
    <w:rsid w:val="00D4052A"/>
    <w:rsid w:val="00D45C07"/>
    <w:rsid w:val="00D46EFE"/>
    <w:rsid w:val="00D47338"/>
    <w:rsid w:val="00D47C52"/>
    <w:rsid w:val="00D500B4"/>
    <w:rsid w:val="00D50174"/>
    <w:rsid w:val="00D51CA1"/>
    <w:rsid w:val="00D522D0"/>
    <w:rsid w:val="00D52BF1"/>
    <w:rsid w:val="00D57B09"/>
    <w:rsid w:val="00D57C70"/>
    <w:rsid w:val="00D62D78"/>
    <w:rsid w:val="00D64509"/>
    <w:rsid w:val="00D64911"/>
    <w:rsid w:val="00D667B6"/>
    <w:rsid w:val="00D67B7C"/>
    <w:rsid w:val="00D71B79"/>
    <w:rsid w:val="00D73022"/>
    <w:rsid w:val="00D732D1"/>
    <w:rsid w:val="00D7696C"/>
    <w:rsid w:val="00D76EC7"/>
    <w:rsid w:val="00D76F6C"/>
    <w:rsid w:val="00D80C8D"/>
    <w:rsid w:val="00D84813"/>
    <w:rsid w:val="00D851CA"/>
    <w:rsid w:val="00D869FE"/>
    <w:rsid w:val="00D872BD"/>
    <w:rsid w:val="00D91FC8"/>
    <w:rsid w:val="00D94458"/>
    <w:rsid w:val="00D9676A"/>
    <w:rsid w:val="00D97D85"/>
    <w:rsid w:val="00D97DD7"/>
    <w:rsid w:val="00DA02E6"/>
    <w:rsid w:val="00DA0F98"/>
    <w:rsid w:val="00DA20A1"/>
    <w:rsid w:val="00DA33FE"/>
    <w:rsid w:val="00DA4584"/>
    <w:rsid w:val="00DA55A2"/>
    <w:rsid w:val="00DA5DF3"/>
    <w:rsid w:val="00DA68DE"/>
    <w:rsid w:val="00DB05C0"/>
    <w:rsid w:val="00DB09A4"/>
    <w:rsid w:val="00DB39A6"/>
    <w:rsid w:val="00DB3EAF"/>
    <w:rsid w:val="00DB6352"/>
    <w:rsid w:val="00DC0849"/>
    <w:rsid w:val="00DC2730"/>
    <w:rsid w:val="00DC376E"/>
    <w:rsid w:val="00DD0EC1"/>
    <w:rsid w:val="00DD2DFA"/>
    <w:rsid w:val="00DD3AAA"/>
    <w:rsid w:val="00DD4047"/>
    <w:rsid w:val="00DD436F"/>
    <w:rsid w:val="00DD45F8"/>
    <w:rsid w:val="00DD48AC"/>
    <w:rsid w:val="00DD7A37"/>
    <w:rsid w:val="00DD7B53"/>
    <w:rsid w:val="00DD7EAE"/>
    <w:rsid w:val="00DE0786"/>
    <w:rsid w:val="00DE2272"/>
    <w:rsid w:val="00DE2DFA"/>
    <w:rsid w:val="00DE3727"/>
    <w:rsid w:val="00DE411F"/>
    <w:rsid w:val="00DE4B2B"/>
    <w:rsid w:val="00DE5646"/>
    <w:rsid w:val="00DE67C3"/>
    <w:rsid w:val="00DF2CE7"/>
    <w:rsid w:val="00DF3ADE"/>
    <w:rsid w:val="00DF41A9"/>
    <w:rsid w:val="00DF49CC"/>
    <w:rsid w:val="00DF7B2E"/>
    <w:rsid w:val="00E0214F"/>
    <w:rsid w:val="00E04426"/>
    <w:rsid w:val="00E0539A"/>
    <w:rsid w:val="00E063EE"/>
    <w:rsid w:val="00E068B7"/>
    <w:rsid w:val="00E07372"/>
    <w:rsid w:val="00E074F1"/>
    <w:rsid w:val="00E126AA"/>
    <w:rsid w:val="00E13082"/>
    <w:rsid w:val="00E15240"/>
    <w:rsid w:val="00E16CE2"/>
    <w:rsid w:val="00E17414"/>
    <w:rsid w:val="00E22364"/>
    <w:rsid w:val="00E22FBA"/>
    <w:rsid w:val="00E23B2C"/>
    <w:rsid w:val="00E24879"/>
    <w:rsid w:val="00E249C1"/>
    <w:rsid w:val="00E253A4"/>
    <w:rsid w:val="00E30BBC"/>
    <w:rsid w:val="00E3243B"/>
    <w:rsid w:val="00E32A13"/>
    <w:rsid w:val="00E33445"/>
    <w:rsid w:val="00E33555"/>
    <w:rsid w:val="00E338FE"/>
    <w:rsid w:val="00E340D2"/>
    <w:rsid w:val="00E375E2"/>
    <w:rsid w:val="00E425CB"/>
    <w:rsid w:val="00E42A11"/>
    <w:rsid w:val="00E43403"/>
    <w:rsid w:val="00E44FEF"/>
    <w:rsid w:val="00E46183"/>
    <w:rsid w:val="00E472CA"/>
    <w:rsid w:val="00E477AA"/>
    <w:rsid w:val="00E510C3"/>
    <w:rsid w:val="00E52B27"/>
    <w:rsid w:val="00E5439F"/>
    <w:rsid w:val="00E54EC5"/>
    <w:rsid w:val="00E617B9"/>
    <w:rsid w:val="00E6410F"/>
    <w:rsid w:val="00E64D3C"/>
    <w:rsid w:val="00E66695"/>
    <w:rsid w:val="00E71BDC"/>
    <w:rsid w:val="00E739BE"/>
    <w:rsid w:val="00E75169"/>
    <w:rsid w:val="00E77D31"/>
    <w:rsid w:val="00E83788"/>
    <w:rsid w:val="00E84694"/>
    <w:rsid w:val="00E85C54"/>
    <w:rsid w:val="00E869ED"/>
    <w:rsid w:val="00E90E96"/>
    <w:rsid w:val="00E91B0F"/>
    <w:rsid w:val="00E92551"/>
    <w:rsid w:val="00E92632"/>
    <w:rsid w:val="00E95A34"/>
    <w:rsid w:val="00E96A4E"/>
    <w:rsid w:val="00E96BDE"/>
    <w:rsid w:val="00EA1BD5"/>
    <w:rsid w:val="00EA1FEB"/>
    <w:rsid w:val="00EA2F73"/>
    <w:rsid w:val="00EA386C"/>
    <w:rsid w:val="00EA45CB"/>
    <w:rsid w:val="00EA4637"/>
    <w:rsid w:val="00EA79BD"/>
    <w:rsid w:val="00EB0594"/>
    <w:rsid w:val="00EB1025"/>
    <w:rsid w:val="00EB1317"/>
    <w:rsid w:val="00EB2417"/>
    <w:rsid w:val="00EB3343"/>
    <w:rsid w:val="00EB4A71"/>
    <w:rsid w:val="00EB51A7"/>
    <w:rsid w:val="00EB5982"/>
    <w:rsid w:val="00EB78D5"/>
    <w:rsid w:val="00EC19F0"/>
    <w:rsid w:val="00EC2170"/>
    <w:rsid w:val="00EC3EBB"/>
    <w:rsid w:val="00EC556F"/>
    <w:rsid w:val="00EC5D6C"/>
    <w:rsid w:val="00EC7954"/>
    <w:rsid w:val="00EC7DD1"/>
    <w:rsid w:val="00ED1461"/>
    <w:rsid w:val="00ED2301"/>
    <w:rsid w:val="00ED36CC"/>
    <w:rsid w:val="00ED506A"/>
    <w:rsid w:val="00ED50C0"/>
    <w:rsid w:val="00ED636B"/>
    <w:rsid w:val="00ED6E6D"/>
    <w:rsid w:val="00ED7785"/>
    <w:rsid w:val="00ED7D24"/>
    <w:rsid w:val="00EE08BD"/>
    <w:rsid w:val="00EE0FC3"/>
    <w:rsid w:val="00EE1CE1"/>
    <w:rsid w:val="00EE2308"/>
    <w:rsid w:val="00EE31B9"/>
    <w:rsid w:val="00EE5B0A"/>
    <w:rsid w:val="00EE5C9D"/>
    <w:rsid w:val="00EE69F0"/>
    <w:rsid w:val="00EF0240"/>
    <w:rsid w:val="00EF03CB"/>
    <w:rsid w:val="00EF11B5"/>
    <w:rsid w:val="00EF169E"/>
    <w:rsid w:val="00EF19F6"/>
    <w:rsid w:val="00EF1BA1"/>
    <w:rsid w:val="00EF20C2"/>
    <w:rsid w:val="00EF2EC9"/>
    <w:rsid w:val="00EF3205"/>
    <w:rsid w:val="00EF49F2"/>
    <w:rsid w:val="00EF53C4"/>
    <w:rsid w:val="00F01703"/>
    <w:rsid w:val="00F01F1C"/>
    <w:rsid w:val="00F025A2"/>
    <w:rsid w:val="00F027DD"/>
    <w:rsid w:val="00F02B0A"/>
    <w:rsid w:val="00F02F0D"/>
    <w:rsid w:val="00F02FF9"/>
    <w:rsid w:val="00F0792B"/>
    <w:rsid w:val="00F114CC"/>
    <w:rsid w:val="00F14A4F"/>
    <w:rsid w:val="00F1576F"/>
    <w:rsid w:val="00F165F6"/>
    <w:rsid w:val="00F16BA9"/>
    <w:rsid w:val="00F16CFD"/>
    <w:rsid w:val="00F17820"/>
    <w:rsid w:val="00F201AD"/>
    <w:rsid w:val="00F20F5C"/>
    <w:rsid w:val="00F20F8A"/>
    <w:rsid w:val="00F213A5"/>
    <w:rsid w:val="00F2260D"/>
    <w:rsid w:val="00F22729"/>
    <w:rsid w:val="00F23F9F"/>
    <w:rsid w:val="00F2682E"/>
    <w:rsid w:val="00F30D2E"/>
    <w:rsid w:val="00F3115E"/>
    <w:rsid w:val="00F311D5"/>
    <w:rsid w:val="00F31B65"/>
    <w:rsid w:val="00F34CF2"/>
    <w:rsid w:val="00F361B9"/>
    <w:rsid w:val="00F3672C"/>
    <w:rsid w:val="00F41311"/>
    <w:rsid w:val="00F42C37"/>
    <w:rsid w:val="00F431D1"/>
    <w:rsid w:val="00F44006"/>
    <w:rsid w:val="00F44D60"/>
    <w:rsid w:val="00F45C2F"/>
    <w:rsid w:val="00F4680B"/>
    <w:rsid w:val="00F46CD4"/>
    <w:rsid w:val="00F47E2B"/>
    <w:rsid w:val="00F505B7"/>
    <w:rsid w:val="00F50FA9"/>
    <w:rsid w:val="00F51558"/>
    <w:rsid w:val="00F5259D"/>
    <w:rsid w:val="00F53C46"/>
    <w:rsid w:val="00F54C2E"/>
    <w:rsid w:val="00F562B6"/>
    <w:rsid w:val="00F57C46"/>
    <w:rsid w:val="00F60541"/>
    <w:rsid w:val="00F61756"/>
    <w:rsid w:val="00F648F1"/>
    <w:rsid w:val="00F71B51"/>
    <w:rsid w:val="00F71BD0"/>
    <w:rsid w:val="00F75429"/>
    <w:rsid w:val="00F76AA1"/>
    <w:rsid w:val="00F77543"/>
    <w:rsid w:val="00F77815"/>
    <w:rsid w:val="00F77CA0"/>
    <w:rsid w:val="00F8252E"/>
    <w:rsid w:val="00F8416C"/>
    <w:rsid w:val="00F84B08"/>
    <w:rsid w:val="00F86E40"/>
    <w:rsid w:val="00F87BE5"/>
    <w:rsid w:val="00F904B2"/>
    <w:rsid w:val="00F90DEC"/>
    <w:rsid w:val="00F90FDD"/>
    <w:rsid w:val="00F93E0B"/>
    <w:rsid w:val="00F942B5"/>
    <w:rsid w:val="00FA01D0"/>
    <w:rsid w:val="00FA13FD"/>
    <w:rsid w:val="00FA1640"/>
    <w:rsid w:val="00FA1B11"/>
    <w:rsid w:val="00FA21FB"/>
    <w:rsid w:val="00FA3209"/>
    <w:rsid w:val="00FA3435"/>
    <w:rsid w:val="00FA3D1A"/>
    <w:rsid w:val="00FA4F84"/>
    <w:rsid w:val="00FA7583"/>
    <w:rsid w:val="00FB0244"/>
    <w:rsid w:val="00FB03AC"/>
    <w:rsid w:val="00FB0FEE"/>
    <w:rsid w:val="00FB312B"/>
    <w:rsid w:val="00FB47E6"/>
    <w:rsid w:val="00FB4F32"/>
    <w:rsid w:val="00FB5542"/>
    <w:rsid w:val="00FB7B20"/>
    <w:rsid w:val="00FC0D7A"/>
    <w:rsid w:val="00FC3D21"/>
    <w:rsid w:val="00FC4AB4"/>
    <w:rsid w:val="00FC54AC"/>
    <w:rsid w:val="00FC69EC"/>
    <w:rsid w:val="00FD0058"/>
    <w:rsid w:val="00FD513D"/>
    <w:rsid w:val="00FD51C6"/>
    <w:rsid w:val="00FD535D"/>
    <w:rsid w:val="00FE3889"/>
    <w:rsid w:val="00FE4E99"/>
    <w:rsid w:val="00FE6BC8"/>
    <w:rsid w:val="00FE6C2F"/>
    <w:rsid w:val="00FF36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2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2FBA"/>
    <w:rPr>
      <w:sz w:val="18"/>
      <w:szCs w:val="18"/>
    </w:rPr>
  </w:style>
  <w:style w:type="paragraph" w:styleId="a4">
    <w:name w:val="footer"/>
    <w:basedOn w:val="a"/>
    <w:link w:val="Char0"/>
    <w:uiPriority w:val="99"/>
    <w:unhideWhenUsed/>
    <w:rsid w:val="00E22FBA"/>
    <w:pPr>
      <w:tabs>
        <w:tab w:val="center" w:pos="4153"/>
        <w:tab w:val="right" w:pos="8306"/>
      </w:tabs>
      <w:snapToGrid w:val="0"/>
      <w:jc w:val="left"/>
    </w:pPr>
    <w:rPr>
      <w:sz w:val="18"/>
      <w:szCs w:val="18"/>
    </w:rPr>
  </w:style>
  <w:style w:type="character" w:customStyle="1" w:styleId="Char0">
    <w:name w:val="页脚 Char"/>
    <w:basedOn w:val="a0"/>
    <w:link w:val="a4"/>
    <w:uiPriority w:val="99"/>
    <w:rsid w:val="00E22FBA"/>
    <w:rPr>
      <w:sz w:val="18"/>
      <w:szCs w:val="18"/>
    </w:rPr>
  </w:style>
  <w:style w:type="character" w:styleId="a5">
    <w:name w:val="Hyperlink"/>
    <w:basedOn w:val="a0"/>
    <w:rsid w:val="007471B8"/>
    <w:rPr>
      <w:color w:val="0000FF"/>
      <w:u w:val="single"/>
    </w:rPr>
  </w:style>
  <w:style w:type="paragraph" w:styleId="a6">
    <w:name w:val="Date"/>
    <w:basedOn w:val="a"/>
    <w:next w:val="a"/>
    <w:link w:val="Char1"/>
    <w:uiPriority w:val="99"/>
    <w:semiHidden/>
    <w:unhideWhenUsed/>
    <w:rsid w:val="00F2260D"/>
    <w:pPr>
      <w:ind w:leftChars="2500" w:left="100"/>
    </w:pPr>
  </w:style>
  <w:style w:type="character" w:customStyle="1" w:styleId="Char1">
    <w:name w:val="日期 Char"/>
    <w:basedOn w:val="a0"/>
    <w:link w:val="a6"/>
    <w:uiPriority w:val="99"/>
    <w:semiHidden/>
    <w:rsid w:val="00F2260D"/>
  </w:style>
  <w:style w:type="paragraph" w:styleId="a7">
    <w:name w:val="Body Text Indent"/>
    <w:basedOn w:val="a"/>
    <w:link w:val="Char2"/>
    <w:rsid w:val="00764779"/>
    <w:pPr>
      <w:ind w:firstLine="630"/>
    </w:pPr>
    <w:rPr>
      <w:rFonts w:ascii="Times New Roman" w:eastAsia="仿宋_GB2312" w:hAnsi="Times New Roman" w:cs="Times New Roman"/>
      <w:sz w:val="32"/>
      <w:szCs w:val="24"/>
    </w:rPr>
  </w:style>
  <w:style w:type="character" w:customStyle="1" w:styleId="Char2">
    <w:name w:val="正文文本缩进 Char"/>
    <w:basedOn w:val="a0"/>
    <w:link w:val="a7"/>
    <w:rsid w:val="00764779"/>
    <w:rPr>
      <w:rFonts w:ascii="Times New Roman" w:eastAsia="仿宋_GB2312" w:hAnsi="Times New Roman" w:cs="Times New Roman"/>
      <w:sz w:val="32"/>
      <w:szCs w:val="24"/>
    </w:rPr>
  </w:style>
  <w:style w:type="paragraph" w:styleId="a8">
    <w:name w:val="Normal (Web)"/>
    <w:basedOn w:val="a"/>
    <w:rsid w:val="00BE52DF"/>
    <w:pPr>
      <w:widowControl/>
      <w:jc w:val="left"/>
    </w:pPr>
    <w:rPr>
      <w:rFonts w:ascii="宋体" w:eastAsia="宋体" w:hAnsi="宋体" w:cs="宋体"/>
      <w:kern w:val="0"/>
      <w:sz w:val="24"/>
      <w:szCs w:val="24"/>
    </w:rPr>
  </w:style>
  <w:style w:type="paragraph" w:styleId="a9">
    <w:name w:val="Balloon Text"/>
    <w:basedOn w:val="a"/>
    <w:link w:val="Char3"/>
    <w:uiPriority w:val="99"/>
    <w:semiHidden/>
    <w:unhideWhenUsed/>
    <w:rsid w:val="003B124C"/>
    <w:rPr>
      <w:sz w:val="18"/>
      <w:szCs w:val="18"/>
    </w:rPr>
  </w:style>
  <w:style w:type="character" w:customStyle="1" w:styleId="Char3">
    <w:name w:val="批注框文本 Char"/>
    <w:basedOn w:val="a0"/>
    <w:link w:val="a9"/>
    <w:uiPriority w:val="99"/>
    <w:semiHidden/>
    <w:rsid w:val="003B124C"/>
    <w:rPr>
      <w:sz w:val="18"/>
      <w:szCs w:val="18"/>
    </w:rPr>
  </w:style>
  <w:style w:type="paragraph" w:styleId="3">
    <w:name w:val="Body Text Indent 3"/>
    <w:basedOn w:val="a"/>
    <w:link w:val="3Char"/>
    <w:uiPriority w:val="99"/>
    <w:semiHidden/>
    <w:unhideWhenUsed/>
    <w:rsid w:val="00453345"/>
    <w:pPr>
      <w:spacing w:after="120"/>
      <w:ind w:leftChars="200" w:left="420"/>
    </w:pPr>
    <w:rPr>
      <w:sz w:val="16"/>
      <w:szCs w:val="16"/>
    </w:rPr>
  </w:style>
  <w:style w:type="character" w:customStyle="1" w:styleId="3Char">
    <w:name w:val="正文文本缩进 3 Char"/>
    <w:basedOn w:val="a0"/>
    <w:link w:val="3"/>
    <w:uiPriority w:val="99"/>
    <w:semiHidden/>
    <w:rsid w:val="00453345"/>
    <w:rPr>
      <w:sz w:val="16"/>
      <w:szCs w:val="16"/>
    </w:rPr>
  </w:style>
  <w:style w:type="paragraph" w:styleId="2">
    <w:name w:val="Body Text Indent 2"/>
    <w:basedOn w:val="a"/>
    <w:link w:val="2Char"/>
    <w:rsid w:val="00453345"/>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453345"/>
    <w:rPr>
      <w:rFonts w:ascii="Times New Roman" w:eastAsia="宋体" w:hAnsi="Times New Roman" w:cs="Times New Roman"/>
      <w:szCs w:val="24"/>
    </w:rPr>
  </w:style>
  <w:style w:type="character" w:styleId="aa">
    <w:name w:val="page number"/>
    <w:basedOn w:val="a0"/>
    <w:rsid w:val="00453345"/>
  </w:style>
  <w:style w:type="paragraph" w:styleId="ab">
    <w:name w:val="annotation text"/>
    <w:basedOn w:val="a"/>
    <w:link w:val="Char4"/>
    <w:semiHidden/>
    <w:rsid w:val="00453345"/>
    <w:pPr>
      <w:jc w:val="left"/>
    </w:pPr>
    <w:rPr>
      <w:rFonts w:ascii="Times New Roman" w:eastAsia="宋体" w:hAnsi="Times New Roman" w:cs="Times New Roman"/>
      <w:szCs w:val="24"/>
    </w:rPr>
  </w:style>
  <w:style w:type="character" w:customStyle="1" w:styleId="Char4">
    <w:name w:val="批注文字 Char"/>
    <w:basedOn w:val="a0"/>
    <w:link w:val="ab"/>
    <w:semiHidden/>
    <w:rsid w:val="0045334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6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hhfld.gov.cn"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B1A4-D5F5-4C57-9D5F-F7E54DCF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35</Pages>
  <Words>2862</Words>
  <Characters>16316</Characters>
  <Application>Microsoft Office Word</Application>
  <DocSecurity>0</DocSecurity>
  <Lines>135</Lines>
  <Paragraphs>38</Paragraphs>
  <ScaleCrop>false</ScaleCrop>
  <Company/>
  <LinksUpToDate>false</LinksUpToDate>
  <CharactersWithSpaces>19140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zhangjun</dc:creator>
  <cp:lastModifiedBy>zhangjun</cp:lastModifiedBy>
  <cp:revision>4691</cp:revision>
  <cp:lastPrinted>2018-03-26T06:19:00Z</cp:lastPrinted>
  <dcterms:created xsi:type="dcterms:W3CDTF">2016-07-04T05:42:00Z</dcterms:created>
  <dcterms:modified xsi:type="dcterms:W3CDTF">2018-09-13T01:55:00Z</dcterms:modified>
</cp:coreProperties>
</file>