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2019年度空军招飞初选合格学生成绩摸底表</w:t>
      </w:r>
    </w:p>
    <w:tbl>
      <w:tblPr>
        <w:tblStyle w:val="5"/>
        <w:tblW w:w="13467" w:type="dxa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946"/>
        <w:gridCol w:w="2268"/>
        <w:gridCol w:w="639"/>
        <w:gridCol w:w="1016"/>
        <w:gridCol w:w="1016"/>
        <w:gridCol w:w="906"/>
        <w:gridCol w:w="817"/>
        <w:gridCol w:w="995"/>
        <w:gridCol w:w="906"/>
        <w:gridCol w:w="906"/>
        <w:gridCol w:w="878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学生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63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文理</w:t>
            </w:r>
          </w:p>
        </w:tc>
        <w:tc>
          <w:tcPr>
            <w:tcW w:w="29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最近月考或联考成绩</w:t>
            </w:r>
          </w:p>
        </w:tc>
        <w:tc>
          <w:tcPr>
            <w:tcW w:w="36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班主任预估高考成绩等次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班主任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签名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1"/>
                <w:szCs w:val="21"/>
              </w:rPr>
              <w:t>班主任电话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成绩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高分优先投档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划线</w:t>
            </w: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年级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_GB2312" w:hAnsi="宋体" w:eastAsia="楷体_GB2312" w:cs="宋体"/>
                <w:snapToGrid w:val="0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spacing w:val="-20"/>
                <w:kern w:val="0"/>
                <w:sz w:val="21"/>
                <w:szCs w:val="21"/>
              </w:rPr>
              <w:t>600分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snapToGrid w:val="0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spacing w:val="-20"/>
                <w:kern w:val="0"/>
                <w:sz w:val="21"/>
                <w:szCs w:val="21"/>
              </w:rPr>
              <w:t>以上</w:t>
            </w: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高分优先投档线上30分</w:t>
            </w: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高分优先投档线</w:t>
            </w: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napToGrid w:val="0"/>
                <w:color w:val="000000"/>
                <w:kern w:val="0"/>
                <w:sz w:val="21"/>
                <w:szCs w:val="21"/>
              </w:rPr>
              <w:t>高分投档线边缘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6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116" w:firstLineChars="50"/>
        <w:jc w:val="left"/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</w:rPr>
        <w:t>学校招飞专干签名：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</w:rPr>
        <w:t>联系电话：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</w:rPr>
        <w:t xml:space="preserve">     学校预估2019年高考达一本线人数：理科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</w:rPr>
        <w:t>人、文科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24"/>
          <w:szCs w:val="24"/>
        </w:rPr>
        <w:t>人。</w:t>
      </w:r>
    </w:p>
    <w:p>
      <w:pPr>
        <w:spacing w:line="360" w:lineRule="exact"/>
        <w:ind w:left="787" w:leftChars="181" w:hanging="225" w:hangingChars="99"/>
        <w:jc w:val="left"/>
        <w:rPr>
          <w:rFonts w:hint="eastAsia" w:ascii="仿宋_GB2312" w:hAnsi="楷体" w:eastAsia="仿宋_GB2312"/>
          <w:snapToGrid w:val="0"/>
          <w:color w:val="000000"/>
          <w:spacing w:val="-2"/>
          <w:kern w:val="0"/>
          <w:sz w:val="24"/>
          <w:szCs w:val="24"/>
        </w:rPr>
      </w:pPr>
      <w:r>
        <w:rPr>
          <w:rFonts w:hint="eastAsia" w:ascii="仿宋_GB2312" w:hAnsi="楷体" w:eastAsia="仿宋_GB2312"/>
          <w:snapToGrid w:val="0"/>
          <w:color w:val="000000"/>
          <w:spacing w:val="-2"/>
          <w:kern w:val="0"/>
          <w:sz w:val="24"/>
          <w:szCs w:val="24"/>
        </w:rPr>
        <w:t>1.请如实填写学生成绩情况，“班主任预估高考成绩等次”一栏，“高分优先投档线边缘”指学生成绩能达到高分优先投档线下30分以内，本科学生不推荐报考；</w:t>
      </w:r>
    </w:p>
    <w:p>
      <w:pPr>
        <w:spacing w:line="360" w:lineRule="exact"/>
        <w:ind w:left="789" w:leftChars="181" w:hanging="227" w:hangingChars="100"/>
        <w:jc w:val="left"/>
        <w:rPr>
          <w:rFonts w:hint="eastAsia" w:ascii="仿宋_GB2312" w:hAnsi="楷体" w:eastAsia="仿宋_GB2312"/>
          <w:snapToGrid w:val="0"/>
          <w:color w:val="000000"/>
          <w:spacing w:val="-2"/>
          <w:kern w:val="0"/>
          <w:sz w:val="24"/>
          <w:szCs w:val="24"/>
        </w:rPr>
      </w:pPr>
      <w:r>
        <w:rPr>
          <w:rFonts w:hint="eastAsia" w:ascii="仿宋_GB2312" w:hAnsi="楷体" w:eastAsia="仿宋_GB2312"/>
          <w:snapToGrid w:val="0"/>
          <w:color w:val="000000"/>
          <w:spacing w:val="-2"/>
          <w:kern w:val="0"/>
          <w:sz w:val="24"/>
          <w:szCs w:val="24"/>
        </w:rPr>
        <w:t>2.请以学校为单位，填写完整后盖章并拍照，于2018年11月20日前将图片发至电子邮箱gzxbzx＠163.com或将表格传真至020-38809202。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247" w:right="1701" w:bottom="1247" w:left="1701" w:header="851" w:footer="992" w:gutter="0"/>
      <w:cols w:space="720" w:num="1"/>
      <w:docGrid w:type="linesAndChars" w:linePitch="637" w:charSpace="-1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4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10</w:t>
    </w:r>
    <w:r>
      <w:fldChar w:fldCharType="end"/>
    </w:r>
  </w:p>
  <w:p>
    <w:pPr>
      <w:pStyle w:val="2"/>
    </w:pPr>
    <w:r>
      <w:rPr>
        <w:rFonts w:hint="eastAsia" w:ascii="仿宋_GB2312" w:eastAsia="仿宋_GB2312"/>
        <w:sz w:val="32"/>
        <w:szCs w:val="32"/>
      </w:rPr>
      <w:t>——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73DCF"/>
    <w:rsid w:val="17473D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2018-09-07T01:16:00Z</dcterms:created>
  <dc:creator>ouyang</dc:creator>
  <cp:lastModifiedBy>ouyang</cp:lastModifiedBy>
  <dcterms:modified xsi:type="dcterms:W3CDTF">2018-09-07T01:16:41Z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