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cs="宋体"/>
          <w:b/>
          <w:color w:val="FF0000"/>
          <w:sz w:val="28"/>
          <w:lang w:val="zh-CN" w:eastAsia="zh-CN"/>
        </w:rPr>
      </w:pPr>
      <w:r>
        <w:rPr>
          <w:rFonts w:cs="宋体"/>
          <w:b/>
          <w:color w:val="FF0000"/>
          <w:sz w:val="28"/>
          <w:lang w:val="zh-CN"/>
        </w:rPr>
        <w:t>专题二 非金属元素及其化合物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cs="宋体"/>
          <w:sz w:val="21"/>
        </w:rPr>
      </w:pP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本课时对应学生用书第</w:t>
      </w:r>
      <w:r>
        <w:rPr>
          <w:rFonts w:cs="宋体"/>
          <w:sz w:val="21"/>
        </w:rPr>
        <w:t>47~48</w:t>
      </w:r>
      <w:r>
        <w:rPr>
          <w:rFonts w:cs="宋体"/>
          <w:sz w:val="21"/>
          <w:lang w:val="zh-CN"/>
        </w:rPr>
        <w:t>页</w:t>
      </w:r>
      <w:r>
        <w:rPr>
          <w:rFonts w:cs="宋体"/>
          <w:sz w:val="21"/>
        </w:rPr>
        <w:t>)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  <w:r>
        <w:rPr>
          <w:rFonts w:cs="宋体"/>
          <w:sz w:val="21"/>
        </w:rPr>
        <w:drawing>
          <wp:inline distT="0" distB="0" distL="114300" distR="114300">
            <wp:extent cx="1167130" cy="359410"/>
            <wp:effectExtent l="0" t="0" r="13970" b="2540"/>
            <wp:docPr id="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cs="宋体"/>
          <w:sz w:val="21"/>
        </w:rPr>
      </w:pPr>
      <w:r>
        <w:rPr>
          <w:rFonts w:cs="宋体"/>
          <w:sz w:val="21"/>
        </w:rPr>
        <w:drawing>
          <wp:inline distT="0" distB="0" distL="114300" distR="114300">
            <wp:extent cx="6396355" cy="1862455"/>
            <wp:effectExtent l="0" t="0" r="4445" b="4445"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6355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rPr>
          <w:rFonts w:cs="宋体"/>
          <w:b/>
          <w:color w:val="0066CC"/>
          <w:sz w:val="21"/>
          <w:lang w:val="zh-CN"/>
        </w:rPr>
      </w:pPr>
    </w:p>
    <w:p>
      <w:pPr>
        <w:autoSpaceDE w:val="0"/>
        <w:autoSpaceDN w:val="0"/>
        <w:adjustRightInd w:val="0"/>
        <w:rPr>
          <w:rFonts w:cs="宋体"/>
          <w:b/>
          <w:color w:val="0066CC"/>
          <w:sz w:val="21"/>
          <w:lang w:val="zh-CN"/>
        </w:rPr>
      </w:pPr>
      <w:r>
        <w:rPr>
          <w:rFonts w:cs="宋体"/>
          <w:b/>
          <w:color w:val="0066CC"/>
          <w:sz w:val="21"/>
          <w:lang w:val="zh-CN"/>
        </w:rPr>
        <w:t>【微专题】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  <w:lang w:val="zh-CN"/>
        </w:rPr>
      </w:pPr>
      <w:r>
        <w:rPr>
          <w:rFonts w:cs="宋体"/>
          <w:b/>
          <w:color w:val="0066CC"/>
          <w:sz w:val="21"/>
          <w:lang w:val="zh-CN"/>
        </w:rPr>
        <w:drawing>
          <wp:inline distT="0" distB="0" distL="114300" distR="114300">
            <wp:extent cx="343535" cy="143510"/>
            <wp:effectExtent l="0" t="0" r="1841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 xml:space="preserve"> </w:t>
      </w:r>
      <w:r>
        <w:rPr>
          <w:rFonts w:cs="宋体"/>
          <w:b/>
          <w:sz w:val="21"/>
          <w:lang w:val="zh-CN"/>
        </w:rPr>
        <w:t>微小专题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　</w:t>
      </w:r>
      <w:r>
        <w:rPr>
          <w:rFonts w:cs="宋体"/>
          <w:b/>
          <w:sz w:val="21"/>
          <w:lang w:val="zh-CN"/>
        </w:rPr>
        <w:t>金属与硝酸的反应规律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  <w:lang w:val="zh-CN"/>
        </w:rPr>
      </w:pPr>
      <w:r>
        <w:rPr>
          <w:rFonts w:cs="宋体"/>
          <w:b/>
          <w:sz w:val="21"/>
          <w:lang w:val="zh-CN"/>
        </w:rPr>
        <w:t>一、</w:t>
      </w:r>
      <w:r>
        <w:rPr>
          <w:rFonts w:cs="宋体"/>
          <w:b/>
          <w:sz w:val="21"/>
        </w:rPr>
        <w:t xml:space="preserve"> </w:t>
      </w:r>
      <w:r>
        <w:rPr>
          <w:rFonts w:cs="宋体"/>
          <w:b/>
          <w:sz w:val="21"/>
          <w:lang w:val="zh-CN"/>
        </w:rPr>
        <w:t>硝酸与金属反应的复杂性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由于硝酸具有强氧化性，能与金属活动性顺序表中除</w:t>
      </w:r>
      <w:r>
        <w:rPr>
          <w:rFonts w:cs="宋体"/>
          <w:sz w:val="21"/>
        </w:rPr>
        <w:t>Pt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Au</w:t>
      </w:r>
      <w:r>
        <w:rPr>
          <w:rFonts w:cs="宋体"/>
          <w:sz w:val="21"/>
          <w:lang w:val="zh-CN"/>
        </w:rPr>
        <w:t>以外的所有金属反应。无论浓硝酸或稀硝酸与金属反应时，都不产生氢气；金属被氧化到高价态，而硝酸被还原的程度主要取决于硝酸的浓度和金属的活动性。硝酸作为氧化剂，可能被还原为以下一系列较低价态的氮的化合物：</w:t>
      </w:r>
    </w:p>
    <w:p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宋体"/>
          <w:sz w:val="21"/>
          <w:vertAlign w:val="subscript"/>
        </w:rPr>
      </w:pPr>
      <w:r>
        <w:rPr>
          <w:rFonts w:cs="宋体"/>
          <w:sz w:val="21"/>
          <w:lang w:val="zh-CN"/>
        </w:rPr>
        <w:drawing>
          <wp:inline distT="0" distB="0" distL="114300" distR="114300">
            <wp:extent cx="431800" cy="313690"/>
            <wp:effectExtent l="0" t="0" r="6350" b="11430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→</w:t>
      </w:r>
      <w:r>
        <w:rPr>
          <w:rFonts w:cs="宋体"/>
          <w:sz w:val="21"/>
        </w:rPr>
        <w:drawing>
          <wp:inline distT="0" distB="0" distL="114300" distR="114300">
            <wp:extent cx="162560" cy="279400"/>
            <wp:effectExtent l="0" t="0" r="8890" b="571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→</w:t>
      </w:r>
      <w:r>
        <w:rPr>
          <w:rFonts w:cs="宋体"/>
          <w:sz w:val="21"/>
        </w:rPr>
        <w:drawing>
          <wp:inline distT="0" distB="0" distL="114300" distR="114300">
            <wp:extent cx="431800" cy="279400"/>
            <wp:effectExtent l="0" t="0" r="6350" b="5715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→</w:t>
      </w:r>
      <w:r>
        <w:rPr>
          <w:rFonts w:cs="宋体"/>
          <w:sz w:val="21"/>
        </w:rPr>
        <w:drawing>
          <wp:inline distT="0" distB="0" distL="114300" distR="114300">
            <wp:extent cx="162560" cy="279400"/>
            <wp:effectExtent l="0" t="0" r="8890" b="5715"/>
            <wp:docPr id="2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O→</w:t>
      </w:r>
      <w:r>
        <w:rPr>
          <w:rFonts w:cs="宋体"/>
          <w:sz w:val="21"/>
        </w:rPr>
        <w:drawing>
          <wp:inline distT="0" distB="0" distL="114300" distR="114300">
            <wp:extent cx="215900" cy="279400"/>
            <wp:effectExtent l="0" t="0" r="12700" b="5715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O→</w:t>
      </w:r>
      <w:r>
        <w:rPr>
          <w:rFonts w:cs="宋体"/>
          <w:sz w:val="21"/>
        </w:rPr>
        <w:drawing>
          <wp:inline distT="0" distB="0" distL="114300" distR="114300">
            <wp:extent cx="215900" cy="279400"/>
            <wp:effectExtent l="0" t="0" r="12700" b="571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→</w:t>
      </w:r>
      <w:r>
        <w:rPr>
          <w:rFonts w:cs="宋体"/>
          <w:sz w:val="21"/>
        </w:rPr>
        <w:drawing>
          <wp:inline distT="0" distB="0" distL="114300" distR="114300">
            <wp:extent cx="162560" cy="279400"/>
            <wp:effectExtent l="0" t="0" r="8890" b="571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OH→</w:t>
      </w:r>
      <w:r>
        <w:rPr>
          <w:rFonts w:cs="宋体"/>
          <w:sz w:val="21"/>
        </w:rPr>
        <w:drawing>
          <wp:inline distT="0" distB="0" distL="114300" distR="114300">
            <wp:extent cx="215900" cy="279400"/>
            <wp:effectExtent l="0" t="0" r="12700" b="5715"/>
            <wp:docPr id="2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→</w:t>
      </w:r>
      <w:r>
        <w:rPr>
          <w:rFonts w:cs="宋体"/>
          <w:sz w:val="21"/>
        </w:rPr>
        <w:drawing>
          <wp:inline distT="0" distB="0" distL="114300" distR="114300">
            <wp:extent cx="162560" cy="279400"/>
            <wp:effectExtent l="0" t="0" r="8890" b="5715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bscript"/>
        </w:rPr>
        <w:t>3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对同一种金属来说，酸越稀，则被还原的程度越大。由于反应复杂，往往同时生成多种还原产物。通常，浓硝酸被还原为</w:t>
      </w:r>
      <w:r>
        <w:rPr>
          <w:rFonts w:cs="宋体"/>
          <w:sz w:val="21"/>
        </w:rPr>
        <w:t>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 xml:space="preserve"> </w:t>
      </w:r>
      <w:r>
        <w:rPr>
          <w:rFonts w:cs="宋体"/>
          <w:sz w:val="21"/>
          <w:lang w:val="zh-CN"/>
        </w:rPr>
        <w:t>，稀硝酸被还原为</w:t>
      </w:r>
      <w:r>
        <w:rPr>
          <w:rFonts w:cs="宋体"/>
          <w:sz w:val="21"/>
        </w:rPr>
        <w:t>NO</w:t>
      </w:r>
      <w:r>
        <w:rPr>
          <w:rFonts w:cs="宋体"/>
          <w:sz w:val="21"/>
          <w:lang w:val="zh-CN"/>
        </w:rPr>
        <w:t>；当活泼的金属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如</w:t>
      </w:r>
      <w:r>
        <w:rPr>
          <w:rFonts w:cs="宋体"/>
          <w:sz w:val="21"/>
        </w:rPr>
        <w:t>Mg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Zn</w:t>
      </w:r>
      <w:r>
        <w:rPr>
          <w:rFonts w:cs="宋体"/>
          <w:sz w:val="21"/>
          <w:lang w:val="zh-CN"/>
        </w:rPr>
        <w:t>等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与很稀的硝酸反应时，在酸性溶液中形成铵盐。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  <w:lang w:val="zh-CN"/>
        </w:rPr>
      </w:pPr>
      <w:r>
        <w:rPr>
          <w:rFonts w:cs="宋体"/>
          <w:b/>
          <w:sz w:val="21"/>
          <w:lang w:val="zh-CN"/>
        </w:rPr>
        <w:t>二、</w:t>
      </w:r>
      <w:r>
        <w:rPr>
          <w:rFonts w:cs="宋体"/>
          <w:b/>
          <w:sz w:val="21"/>
        </w:rPr>
        <w:t xml:space="preserve"> </w:t>
      </w:r>
      <w:r>
        <w:rPr>
          <w:rFonts w:cs="宋体"/>
          <w:b/>
          <w:sz w:val="21"/>
          <w:lang w:val="zh-CN"/>
        </w:rPr>
        <w:t>守恒法突破金属与硝酸反应的计算题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1. </w:t>
      </w:r>
      <w:r>
        <w:rPr>
          <w:rFonts w:cs="宋体"/>
          <w:sz w:val="21"/>
          <w:lang w:val="zh-CN"/>
        </w:rPr>
        <w:t>思维模型</w:t>
      </w:r>
    </w:p>
    <w:p>
      <w:pPr>
        <w:autoSpaceDE w:val="0"/>
        <w:autoSpaceDN w:val="0"/>
        <w:adjustRightInd w:val="0"/>
        <w:spacing w:line="360" w:lineRule="auto"/>
        <w:ind w:firstLine="480"/>
        <w:jc w:val="center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drawing>
          <wp:inline distT="0" distB="0" distL="114300" distR="114300">
            <wp:extent cx="4405630" cy="1647190"/>
            <wp:effectExtent l="0" t="0" r="13970" b="10160"/>
            <wp:docPr id="2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0563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2. </w:t>
      </w:r>
      <w:r>
        <w:rPr>
          <w:rFonts w:cs="宋体"/>
          <w:sz w:val="21"/>
          <w:lang w:val="zh-CN"/>
        </w:rPr>
        <w:t>计算中守恒思想的应用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(1) </w:t>
      </w:r>
      <w:r>
        <w:rPr>
          <w:rFonts w:cs="宋体"/>
          <w:sz w:val="21"/>
          <w:lang w:val="zh-CN"/>
        </w:rPr>
        <w:t>原子守恒法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与金属反应时，一部分</w:t>
      </w:r>
      <w:r>
        <w:rPr>
          <w:rFonts w:cs="宋体"/>
          <w:sz w:val="21"/>
        </w:rPr>
        <w:t>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起酸的作用，以</w:t>
      </w:r>
      <w:r>
        <w:rPr>
          <w:rFonts w:cs="宋体"/>
          <w:sz w:val="21"/>
        </w:rPr>
        <w:t>N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3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  <w:lang w:val="zh-CN"/>
        </w:rPr>
        <w:t>的形式存在于溶液中；一部分作为氧化剂转化为还原产物，这两部分中氮原子的总物质的量等于反应消耗的</w:t>
      </w:r>
      <w:r>
        <w:rPr>
          <w:rFonts w:cs="宋体"/>
          <w:sz w:val="21"/>
        </w:rPr>
        <w:t>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中氮原子的物质的量。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(2) </w:t>
      </w:r>
      <w:r>
        <w:rPr>
          <w:rFonts w:cs="宋体"/>
          <w:sz w:val="21"/>
          <w:lang w:val="zh-CN"/>
        </w:rPr>
        <w:t>得失电子守恒法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与金属的反应属于氧化还原反应，</w:t>
      </w:r>
      <w:r>
        <w:rPr>
          <w:rFonts w:cs="宋体"/>
          <w:sz w:val="21"/>
        </w:rPr>
        <w:t>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中氮原子得电子的物质的量等于金属失电子的物质的量。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(3) </w:t>
      </w:r>
      <w:r>
        <w:rPr>
          <w:rFonts w:cs="宋体"/>
          <w:sz w:val="21"/>
          <w:lang w:val="zh-CN"/>
        </w:rPr>
        <w:t>电荷守恒法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过量时反应后溶液中不考虑</w:t>
      </w:r>
      <w:r>
        <w:rPr>
          <w:rFonts w:cs="宋体"/>
          <w:sz w:val="21"/>
        </w:rPr>
        <w:t>OH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  <w:lang w:val="zh-CN"/>
        </w:rPr>
        <w:t>，则有：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i/>
          <w:sz w:val="21"/>
        </w:rPr>
        <w:t>c</w:t>
      </w:r>
      <w:r>
        <w:rPr>
          <w:rFonts w:cs="宋体"/>
          <w:sz w:val="21"/>
        </w:rPr>
        <w:t>(N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2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)=</w:t>
      </w:r>
      <w:r>
        <w:rPr>
          <w:rFonts w:cs="宋体"/>
          <w:i/>
          <w:sz w:val="21"/>
        </w:rPr>
        <w:t>c</w:t>
      </w:r>
      <w:r>
        <w:rPr>
          <w:rFonts w:cs="宋体"/>
          <w:sz w:val="21"/>
        </w:rPr>
        <w:t>(H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</w:rPr>
        <w:t>)+</w:t>
      </w:r>
      <w:r>
        <w:rPr>
          <w:rFonts w:cs="宋体"/>
          <w:i/>
          <w:sz w:val="21"/>
        </w:rPr>
        <w:t>nc</w:t>
      </w:r>
      <w:r>
        <w:rPr>
          <w:rFonts w:cs="宋体"/>
          <w:sz w:val="21"/>
        </w:rPr>
        <w:t>(M</w:t>
      </w:r>
      <w:r>
        <w:rPr>
          <w:rFonts w:cs="宋体"/>
          <w:i/>
          <w:sz w:val="21"/>
          <w:vertAlign w:val="superscript"/>
        </w:rPr>
        <w:t>n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</w:rPr>
        <w:t>)(M</w:t>
      </w:r>
      <w:r>
        <w:rPr>
          <w:rFonts w:cs="宋体"/>
          <w:i/>
          <w:sz w:val="21"/>
          <w:vertAlign w:val="superscript"/>
        </w:rPr>
        <w:t>n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  <w:lang w:val="zh-CN"/>
        </w:rPr>
        <w:t>代表金属离子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(4) </w:t>
      </w:r>
      <w:r>
        <w:rPr>
          <w:rFonts w:cs="宋体"/>
          <w:sz w:val="21"/>
          <w:lang w:val="zh-CN"/>
        </w:rPr>
        <w:t>离子方程式计算法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金属与</w:t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的混合酸反应时，由于硝酸盐中</w:t>
      </w:r>
      <w:r>
        <w:rPr>
          <w:rFonts w:cs="宋体"/>
          <w:sz w:val="21"/>
        </w:rPr>
        <w:t>N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4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  <w:lang w:val="zh-CN"/>
        </w:rPr>
        <w:t>在</w:t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提供</w:t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  <w:lang w:val="zh-CN"/>
        </w:rPr>
        <w:t>的条件下能继续与金属反应，因此此类题目应用离子方程式来计算，先作过量判断，然后根据完全反应的金属或</w:t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  <w:lang w:val="zh-CN"/>
        </w:rPr>
        <w:t>或</w:t>
      </w:r>
      <w:r>
        <w:rPr>
          <w:rFonts w:cs="宋体"/>
          <w:sz w:val="21"/>
        </w:rPr>
        <w:t>N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2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  <w:lang w:val="zh-CN"/>
        </w:rPr>
        <w:t>进行相关计算，且溶液中要符合电荷守恒。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  <w:lang w:val="zh-CN"/>
        </w:rPr>
      </w:pPr>
      <w:r>
        <w:rPr>
          <w:rFonts w:cs="宋体"/>
          <w:sz w:val="21"/>
        </w:rPr>
        <w:drawing>
          <wp:inline distT="0" distB="0" distL="114300" distR="114300">
            <wp:extent cx="343535" cy="143510"/>
            <wp:effectExtent l="0" t="0" r="18415" b="8890"/>
            <wp:docPr id="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 xml:space="preserve"> </w:t>
      </w:r>
      <w:r>
        <w:rPr>
          <w:rFonts w:cs="宋体"/>
          <w:b/>
          <w:sz w:val="21"/>
          <w:lang w:val="zh-CN"/>
        </w:rPr>
        <w:t>微小专题</w:t>
      </w:r>
      <w:r>
        <w:rPr>
          <w:rFonts w:cs="宋体"/>
          <w:sz w:val="21"/>
        </w:rPr>
        <w:t>2</w:t>
      </w:r>
      <w:r>
        <w:rPr>
          <w:rFonts w:cs="宋体"/>
          <w:sz w:val="21"/>
          <w:lang w:val="zh-CN"/>
        </w:rPr>
        <w:t>　</w:t>
      </w:r>
      <w:r>
        <w:rPr>
          <w:rFonts w:cs="宋体"/>
          <w:b/>
          <w:sz w:val="21"/>
          <w:lang w:val="zh-CN"/>
        </w:rPr>
        <w:t>煤的脱硫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  <w:lang w:val="zh-CN"/>
        </w:rPr>
      </w:pPr>
      <w:r>
        <w:rPr>
          <w:rFonts w:cs="宋体"/>
          <w:b/>
          <w:sz w:val="21"/>
          <w:lang w:val="zh-CN"/>
        </w:rPr>
        <w:t>一、</w:t>
      </w:r>
      <w:r>
        <w:rPr>
          <w:rFonts w:cs="宋体"/>
          <w:b/>
          <w:sz w:val="21"/>
        </w:rPr>
        <w:t xml:space="preserve"> </w:t>
      </w:r>
      <w:r>
        <w:rPr>
          <w:rFonts w:cs="宋体"/>
          <w:b/>
          <w:sz w:val="21"/>
          <w:lang w:val="zh-CN"/>
        </w:rPr>
        <w:t>煤未脱硫的危害</w:t>
      </w:r>
    </w:p>
    <w:p>
      <w:pPr>
        <w:autoSpaceDE w:val="0"/>
        <w:autoSpaceDN w:val="0"/>
        <w:adjustRightInd w:val="0"/>
        <w:spacing w:line="360" w:lineRule="auto"/>
        <w:ind w:firstLine="495"/>
        <w:jc w:val="center"/>
        <w:rPr>
          <w:rFonts w:cs="宋体"/>
          <w:b/>
          <w:sz w:val="21"/>
          <w:lang w:val="zh-CN"/>
        </w:rPr>
      </w:pPr>
      <w:r>
        <w:rPr>
          <w:rFonts w:cs="宋体"/>
          <w:b/>
          <w:sz w:val="21"/>
          <w:lang w:val="zh-CN"/>
        </w:rPr>
        <w:drawing>
          <wp:inline distT="0" distB="0" distL="114300" distR="114300">
            <wp:extent cx="3210560" cy="447040"/>
            <wp:effectExtent l="0" t="0" r="8890" b="10160"/>
            <wp:docPr id="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  <w:lang w:val="zh-CN"/>
        </w:rPr>
      </w:pPr>
      <w:r>
        <w:rPr>
          <w:rFonts w:cs="宋体"/>
          <w:b/>
          <w:sz w:val="21"/>
          <w:lang w:val="zh-CN"/>
        </w:rPr>
        <w:t>二、</w:t>
      </w:r>
      <w:r>
        <w:rPr>
          <w:rFonts w:cs="宋体"/>
          <w:b/>
          <w:sz w:val="21"/>
        </w:rPr>
        <w:t xml:space="preserve"> </w:t>
      </w:r>
      <w:r>
        <w:rPr>
          <w:rFonts w:cs="宋体"/>
          <w:b/>
          <w:sz w:val="21"/>
          <w:lang w:val="zh-CN"/>
        </w:rPr>
        <w:t>煤脱硫的技术</w:t>
      </w:r>
    </w:p>
    <w:p>
      <w:pPr>
        <w:autoSpaceDE w:val="0"/>
        <w:autoSpaceDN w:val="0"/>
        <w:adjustRightInd w:val="0"/>
        <w:spacing w:line="360" w:lineRule="auto"/>
        <w:ind w:firstLine="495"/>
        <w:jc w:val="center"/>
        <w:rPr>
          <w:rFonts w:cs="宋体"/>
          <w:b/>
          <w:sz w:val="21"/>
          <w:lang w:val="zh-CN"/>
        </w:rPr>
      </w:pPr>
      <w:r>
        <w:rPr>
          <w:rFonts w:cs="宋体"/>
          <w:b/>
          <w:sz w:val="21"/>
          <w:lang w:val="zh-CN"/>
        </w:rPr>
        <w:drawing>
          <wp:inline distT="0" distB="0" distL="114300" distR="114300">
            <wp:extent cx="3552825" cy="2085975"/>
            <wp:effectExtent l="0" t="0" r="9525" b="9525"/>
            <wp:docPr id="6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  <w:lang w:val="zh-CN"/>
        </w:rPr>
      </w:pPr>
      <w:r>
        <w:rPr>
          <w:rFonts w:cs="宋体"/>
          <w:sz w:val="21"/>
        </w:rPr>
        <w:drawing>
          <wp:inline distT="0" distB="0" distL="114300" distR="114300">
            <wp:extent cx="343535" cy="143510"/>
            <wp:effectExtent l="0" t="0" r="18415" b="8890"/>
            <wp:docPr id="2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 xml:space="preserve"> </w:t>
      </w:r>
      <w:r>
        <w:rPr>
          <w:rFonts w:cs="宋体"/>
          <w:b/>
          <w:sz w:val="21"/>
          <w:lang w:val="zh-CN"/>
        </w:rPr>
        <w:t>微小专题</w:t>
      </w:r>
      <w:r>
        <w:rPr>
          <w:rFonts w:cs="宋体"/>
          <w:sz w:val="21"/>
        </w:rPr>
        <w:t>3</w:t>
      </w:r>
      <w:r>
        <w:rPr>
          <w:rFonts w:cs="宋体"/>
          <w:sz w:val="21"/>
          <w:lang w:val="zh-CN"/>
        </w:rPr>
        <w:t>　</w:t>
      </w:r>
      <w:r>
        <w:rPr>
          <w:rFonts w:cs="宋体"/>
          <w:b/>
          <w:sz w:val="21"/>
          <w:lang w:val="zh-CN"/>
        </w:rPr>
        <w:t>汽车尾气的处理</w:t>
      </w:r>
    </w:p>
    <w:p>
      <w:pPr>
        <w:autoSpaceDE w:val="0"/>
        <w:autoSpaceDN w:val="0"/>
        <w:adjustRightInd w:val="0"/>
        <w:spacing w:line="360" w:lineRule="auto"/>
        <w:ind w:firstLine="495"/>
        <w:jc w:val="center"/>
        <w:rPr>
          <w:rFonts w:cs="宋体"/>
          <w:b/>
          <w:sz w:val="21"/>
          <w:lang w:val="zh-CN"/>
        </w:rPr>
      </w:pPr>
      <w:r>
        <w:rPr>
          <w:rFonts w:cs="宋体"/>
          <w:b/>
          <w:sz w:val="21"/>
          <w:lang w:val="zh-CN"/>
        </w:rPr>
        <w:drawing>
          <wp:inline distT="0" distB="0" distL="114300" distR="114300">
            <wp:extent cx="3752850" cy="1466850"/>
            <wp:effectExtent l="0" t="0" r="0" b="0"/>
            <wp:docPr id="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  <w:lang w:val="zh-CN"/>
        </w:rPr>
      </w:pPr>
      <w:r>
        <w:rPr>
          <w:rFonts w:cs="宋体"/>
          <w:sz w:val="21"/>
        </w:rPr>
        <w:drawing>
          <wp:inline distT="0" distB="0" distL="114300" distR="114300">
            <wp:extent cx="343535" cy="143510"/>
            <wp:effectExtent l="0" t="0" r="18415" b="8890"/>
            <wp:docPr id="3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 xml:space="preserve"> </w:t>
      </w:r>
      <w:r>
        <w:rPr>
          <w:rFonts w:cs="宋体"/>
          <w:b/>
          <w:sz w:val="21"/>
          <w:lang w:val="zh-CN"/>
        </w:rPr>
        <w:t>举题说法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  <w:bookmarkStart w:id="0" w:name="_GoBack"/>
      <w:r>
        <w:rPr>
          <w:rFonts w:cs="宋体"/>
          <w:b/>
          <w:sz w:val="21"/>
          <w:lang w:val="zh-CN"/>
        </w:rPr>
        <w:t>例题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(2015·</w:t>
      </w:r>
      <w:r>
        <w:rPr>
          <w:rFonts w:cs="宋体"/>
          <w:sz w:val="21"/>
          <w:lang w:val="zh-CN"/>
        </w:rPr>
        <w:t>上海奉贤一模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向</w:t>
      </w:r>
      <w:r>
        <w:rPr>
          <w:rFonts w:cs="宋体"/>
          <w:sz w:val="21"/>
        </w:rPr>
        <w:t>13.6 g Cu</w:t>
      </w:r>
      <w:r>
        <w:rPr>
          <w:rFonts w:cs="宋体"/>
          <w:sz w:val="21"/>
          <w:lang w:val="zh-CN"/>
        </w:rPr>
        <w:t>和</w:t>
      </w:r>
      <w:r>
        <w:rPr>
          <w:rFonts w:cs="宋体"/>
          <w:sz w:val="21"/>
        </w:rPr>
        <w:t>Cu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lang w:val="zh-CN"/>
        </w:rPr>
        <w:t>的混合物中加入某浓度的稀硝酸</w:t>
      </w:r>
      <w:r>
        <w:rPr>
          <w:rFonts w:cs="宋体"/>
          <w:sz w:val="21"/>
        </w:rPr>
        <w:t>0.25 L</w:t>
      </w:r>
      <w:r>
        <w:rPr>
          <w:rFonts w:cs="宋体"/>
          <w:sz w:val="21"/>
          <w:lang w:val="zh-CN"/>
        </w:rPr>
        <w:t>，固体物质完全反应，生成</w:t>
      </w:r>
      <w:r>
        <w:rPr>
          <w:rFonts w:cs="宋体"/>
          <w:sz w:val="21"/>
        </w:rPr>
        <w:t>NO</w:t>
      </w:r>
      <w:r>
        <w:rPr>
          <w:rFonts w:cs="宋体"/>
          <w:sz w:val="21"/>
          <w:lang w:val="zh-CN"/>
        </w:rPr>
        <w:t>和</w:t>
      </w:r>
      <w:r>
        <w:rPr>
          <w:rFonts w:cs="宋体"/>
          <w:sz w:val="21"/>
        </w:rPr>
        <w:t>Cu(NO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)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。在所得溶液中加入</w:t>
      </w:r>
      <w:r>
        <w:rPr>
          <w:rFonts w:cs="宋体"/>
          <w:sz w:val="21"/>
        </w:rPr>
        <w:t>0.5 mol·L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</w:rPr>
        <w:t xml:space="preserve"> NaOH</w:t>
      </w:r>
      <w:r>
        <w:rPr>
          <w:rFonts w:cs="宋体"/>
          <w:sz w:val="21"/>
          <w:lang w:val="zh-CN"/>
        </w:rPr>
        <w:t>溶液</w:t>
      </w:r>
      <w:r>
        <w:rPr>
          <w:rFonts w:cs="宋体"/>
          <w:sz w:val="21"/>
        </w:rPr>
        <w:t>1 L</w:t>
      </w:r>
      <w:r>
        <w:rPr>
          <w:rFonts w:cs="宋体"/>
          <w:sz w:val="21"/>
          <w:lang w:val="zh-CN"/>
        </w:rPr>
        <w:t>，反应后溶液恰好呈中性，金属离子已完全沉淀，沉淀质量为</w:t>
      </w:r>
      <w:r>
        <w:rPr>
          <w:rFonts w:cs="宋体"/>
          <w:sz w:val="21"/>
        </w:rPr>
        <w:t>19.6 g</w:t>
      </w:r>
      <w:r>
        <w:rPr>
          <w:rFonts w:cs="宋体"/>
          <w:sz w:val="21"/>
          <w:lang w:val="zh-CN"/>
        </w:rPr>
        <w:t>，下列说法不正确的是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　　</w:t>
      </w:r>
      <w:r>
        <w:rPr>
          <w:rFonts w:cs="宋体"/>
          <w:sz w:val="21"/>
        </w:rPr>
        <w:t>)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A. Cu</w:t>
      </w:r>
      <w:r>
        <w:rPr>
          <w:rFonts w:cs="宋体"/>
          <w:sz w:val="21"/>
          <w:lang w:val="zh-CN"/>
        </w:rPr>
        <w:t>与</w:t>
      </w:r>
      <w:r>
        <w:rPr>
          <w:rFonts w:cs="宋体"/>
          <w:sz w:val="21"/>
        </w:rPr>
        <w:t>Cu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lang w:val="zh-CN"/>
        </w:rPr>
        <w:t>的物质的量之比为</w:t>
      </w:r>
      <w:r>
        <w:rPr>
          <w:rFonts w:cs="宋体"/>
          <w:sz w:val="21"/>
        </w:rPr>
        <w:t>2</w:t>
      </w:r>
      <w:r>
        <w:rPr>
          <w:rFonts w:cs="宋体"/>
          <w:sz w:val="21"/>
          <w:lang w:val="zh-CN"/>
        </w:rPr>
        <w:t>∶</w:t>
      </w:r>
      <w:r>
        <w:rPr>
          <w:rFonts w:cs="宋体"/>
          <w:sz w:val="21"/>
        </w:rPr>
        <w:t>1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vertAlign w:val="superscript"/>
        </w:rPr>
      </w:pPr>
      <w:r>
        <w:rPr>
          <w:rFonts w:cs="宋体"/>
          <w:sz w:val="21"/>
        </w:rPr>
        <w:t xml:space="preserve">B. </w:t>
      </w:r>
      <w:r>
        <w:rPr>
          <w:rFonts w:cs="宋体"/>
          <w:sz w:val="21"/>
          <w:lang w:val="zh-CN"/>
        </w:rPr>
        <w:t>硝酸的物质的量浓度为</w:t>
      </w:r>
      <w:r>
        <w:rPr>
          <w:rFonts w:cs="宋体"/>
          <w:sz w:val="21"/>
        </w:rPr>
        <w:t>2 mol·L</w:t>
      </w:r>
      <w:r>
        <w:rPr>
          <w:rFonts w:cs="宋体"/>
          <w:sz w:val="21"/>
          <w:vertAlign w:val="superscript"/>
        </w:rPr>
        <w:t>-1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C. Cu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Cu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lang w:val="zh-CN"/>
        </w:rPr>
        <w:t>与硝酸反应后剩余</w:t>
      </w:r>
      <w:r>
        <w:rPr>
          <w:rFonts w:cs="宋体"/>
          <w:sz w:val="21"/>
        </w:rPr>
        <w:t>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的物质的量为</w:t>
      </w:r>
      <w:r>
        <w:rPr>
          <w:rFonts w:cs="宋体"/>
          <w:sz w:val="21"/>
        </w:rPr>
        <w:t>0.5 mol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 xml:space="preserve">D. </w:t>
      </w:r>
      <w:r>
        <w:rPr>
          <w:rFonts w:cs="宋体"/>
          <w:sz w:val="21"/>
          <w:lang w:val="zh-CN"/>
        </w:rPr>
        <w:t>产生的</w:t>
      </w:r>
      <w:r>
        <w:rPr>
          <w:rFonts w:cs="宋体"/>
          <w:sz w:val="21"/>
        </w:rPr>
        <w:t>NO</w:t>
      </w:r>
      <w:r>
        <w:rPr>
          <w:rFonts w:cs="宋体"/>
          <w:sz w:val="21"/>
          <w:lang w:val="zh-CN"/>
        </w:rPr>
        <w:t>在标准状况下的体积为</w:t>
      </w:r>
      <w:r>
        <w:rPr>
          <w:rFonts w:cs="宋体"/>
          <w:sz w:val="21"/>
        </w:rPr>
        <w:t>2.24 L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BC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【解析】</w:t>
      </w:r>
      <w:r>
        <w:rPr>
          <w:rFonts w:cs="宋体"/>
          <w:sz w:val="21"/>
          <w:lang w:val="zh-CN"/>
        </w:rPr>
        <w:t>　向所得溶液中加入</w:t>
      </w:r>
      <w:r>
        <w:rPr>
          <w:rFonts w:cs="宋体"/>
          <w:sz w:val="21"/>
        </w:rPr>
        <w:t>0.5 mol·L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</w:rPr>
        <w:t>NaOH</w:t>
      </w:r>
      <w:r>
        <w:rPr>
          <w:rFonts w:cs="宋体"/>
          <w:sz w:val="21"/>
          <w:lang w:val="zh-CN"/>
        </w:rPr>
        <w:t>溶液</w:t>
      </w:r>
      <w:r>
        <w:rPr>
          <w:rFonts w:cs="宋体"/>
          <w:sz w:val="21"/>
        </w:rPr>
        <w:t>1 L</w:t>
      </w:r>
      <w:r>
        <w:rPr>
          <w:rFonts w:cs="宋体"/>
          <w:sz w:val="21"/>
          <w:lang w:val="zh-CN"/>
        </w:rPr>
        <w:t>，溶液呈中性，金属离子已完全沉淀，此时溶液中溶质为</w:t>
      </w:r>
      <w:r>
        <w:rPr>
          <w:rFonts w:cs="宋体"/>
          <w:sz w:val="21"/>
        </w:rPr>
        <w:t>NaNO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，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(NaNO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)=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(NaOH)=0.5 mol·L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</w:rPr>
        <w:t>×1 L=0.5 mol</w:t>
      </w:r>
      <w:r>
        <w:rPr>
          <w:rFonts w:cs="宋体"/>
          <w:sz w:val="21"/>
          <w:lang w:val="zh-CN"/>
        </w:rPr>
        <w:t>，沉淀为</w:t>
      </w:r>
      <w:r>
        <w:rPr>
          <w:rFonts w:cs="宋体"/>
          <w:sz w:val="21"/>
        </w:rPr>
        <w:t>Cu(OH)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，质量为</w:t>
      </w:r>
      <w:r>
        <w:rPr>
          <w:rFonts w:cs="宋体"/>
          <w:sz w:val="21"/>
        </w:rPr>
        <w:t>19.6 g</w:t>
      </w:r>
      <w:r>
        <w:rPr>
          <w:rFonts w:cs="宋体"/>
          <w:sz w:val="21"/>
          <w:lang w:val="zh-CN"/>
        </w:rPr>
        <w:t>，其物质的量为</w:t>
      </w:r>
      <w:r>
        <w:rPr>
          <w:rFonts w:cs="宋体"/>
          <w:sz w:val="21"/>
        </w:rPr>
        <w:t>19.6 g÷98 g·mol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</w:rPr>
        <w:t>=0.2 mol</w:t>
      </w:r>
      <w:r>
        <w:rPr>
          <w:rFonts w:cs="宋体"/>
          <w:sz w:val="21"/>
          <w:lang w:val="zh-CN"/>
        </w:rPr>
        <w:t>，根据铜元素守恒有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(Cu)+2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(Cu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O)=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[Cu(OH)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]</w:t>
      </w:r>
      <w:r>
        <w:rPr>
          <w:rFonts w:cs="宋体"/>
          <w:sz w:val="21"/>
          <w:lang w:val="zh-CN"/>
        </w:rPr>
        <w:t>，反应后的溶液中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[Cu(NO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)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]=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[Cu(OH)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]=0.2 mol</w:t>
      </w:r>
      <w:r>
        <w:rPr>
          <w:rFonts w:cs="宋体"/>
          <w:sz w:val="21"/>
          <w:lang w:val="zh-CN"/>
        </w:rPr>
        <w:t>。设</w:t>
      </w:r>
      <w:r>
        <w:rPr>
          <w:rFonts w:cs="宋体"/>
          <w:sz w:val="21"/>
        </w:rPr>
        <w:t>Cu</w:t>
      </w:r>
      <w:r>
        <w:rPr>
          <w:rFonts w:cs="宋体"/>
          <w:sz w:val="21"/>
          <w:lang w:val="zh-CN"/>
        </w:rPr>
        <w:t>和</w:t>
      </w:r>
      <w:r>
        <w:rPr>
          <w:rFonts w:cs="宋体"/>
          <w:sz w:val="21"/>
        </w:rPr>
        <w:t>Cu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lang w:val="zh-CN"/>
        </w:rPr>
        <w:t>的物质的量分别为</w:t>
      </w:r>
      <w:r>
        <w:rPr>
          <w:rFonts w:cs="宋体"/>
          <w:i/>
          <w:sz w:val="21"/>
        </w:rPr>
        <w:t>x</w:t>
      </w:r>
      <w:r>
        <w:rPr>
          <w:rFonts w:cs="宋体"/>
          <w:sz w:val="21"/>
        </w:rPr>
        <w:t xml:space="preserve"> mol</w:t>
      </w:r>
      <w:r>
        <w:rPr>
          <w:rFonts w:cs="宋体"/>
          <w:sz w:val="21"/>
          <w:lang w:val="zh-CN"/>
        </w:rPr>
        <w:t>、</w:t>
      </w:r>
      <w:r>
        <w:rPr>
          <w:rFonts w:cs="宋体"/>
          <w:i/>
          <w:sz w:val="21"/>
        </w:rPr>
        <w:t>y</w:t>
      </w:r>
      <w:r>
        <w:rPr>
          <w:rFonts w:cs="宋体"/>
          <w:sz w:val="21"/>
        </w:rPr>
        <w:t xml:space="preserve"> mol</w:t>
      </w:r>
      <w:r>
        <w:rPr>
          <w:rFonts w:cs="宋体"/>
          <w:sz w:val="21"/>
          <w:lang w:val="zh-CN"/>
        </w:rPr>
        <w:t>，根据二者质量有</w:t>
      </w:r>
      <w:r>
        <w:rPr>
          <w:rFonts w:cs="宋体"/>
          <w:sz w:val="21"/>
        </w:rPr>
        <w:t>64</w:t>
      </w:r>
      <w:r>
        <w:rPr>
          <w:rFonts w:cs="宋体"/>
          <w:i/>
          <w:sz w:val="21"/>
        </w:rPr>
        <w:t>x</w:t>
      </w:r>
      <w:r>
        <w:rPr>
          <w:rFonts w:cs="宋体"/>
          <w:sz w:val="21"/>
        </w:rPr>
        <w:t>+144</w:t>
      </w:r>
      <w:r>
        <w:rPr>
          <w:rFonts w:cs="宋体"/>
          <w:i/>
          <w:sz w:val="21"/>
        </w:rPr>
        <w:t>y</w:t>
      </w:r>
      <w:r>
        <w:rPr>
          <w:rFonts w:cs="宋体"/>
          <w:sz w:val="21"/>
        </w:rPr>
        <w:t>=13.6</w:t>
      </w:r>
      <w:r>
        <w:rPr>
          <w:rFonts w:cs="宋体"/>
          <w:sz w:val="21"/>
          <w:lang w:val="zh-CN"/>
        </w:rPr>
        <w:t>，根据铜元素守恒有</w:t>
      </w:r>
      <w:r>
        <w:rPr>
          <w:rFonts w:cs="宋体"/>
          <w:i/>
          <w:sz w:val="21"/>
        </w:rPr>
        <w:t>x</w:t>
      </w:r>
      <w:r>
        <w:rPr>
          <w:rFonts w:cs="宋体"/>
          <w:sz w:val="21"/>
        </w:rPr>
        <w:t>+2</w:t>
      </w:r>
      <w:r>
        <w:rPr>
          <w:rFonts w:cs="宋体"/>
          <w:i/>
          <w:sz w:val="21"/>
        </w:rPr>
        <w:t>y</w:t>
      </w:r>
      <w:r>
        <w:rPr>
          <w:rFonts w:cs="宋体"/>
          <w:sz w:val="21"/>
        </w:rPr>
        <w:t>=0</w:t>
      </w:r>
      <w:r>
        <w:rPr>
          <w:rFonts w:cs="宋体"/>
          <w:i/>
          <w:sz w:val="21"/>
        </w:rPr>
        <w:t>.</w:t>
      </w:r>
      <w:r>
        <w:rPr>
          <w:rFonts w:cs="宋体"/>
          <w:sz w:val="21"/>
        </w:rPr>
        <w:t>2</w:t>
      </w:r>
      <w:r>
        <w:rPr>
          <w:rFonts w:cs="宋体"/>
          <w:sz w:val="21"/>
          <w:lang w:val="zh-CN"/>
        </w:rPr>
        <w:t>，联立方程解得</w:t>
      </w:r>
      <w:r>
        <w:rPr>
          <w:rFonts w:cs="宋体"/>
          <w:i/>
          <w:sz w:val="21"/>
        </w:rPr>
        <w:t>x</w:t>
      </w:r>
      <w:r>
        <w:rPr>
          <w:rFonts w:cs="宋体"/>
          <w:sz w:val="21"/>
        </w:rPr>
        <w:t>=0</w:t>
      </w:r>
      <w:r>
        <w:rPr>
          <w:rFonts w:cs="宋体"/>
          <w:i/>
          <w:sz w:val="21"/>
        </w:rPr>
        <w:t>.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、</w:t>
      </w:r>
      <w:r>
        <w:rPr>
          <w:rFonts w:cs="宋体"/>
          <w:i/>
          <w:sz w:val="21"/>
        </w:rPr>
        <w:t>y</w:t>
      </w:r>
      <w:r>
        <w:rPr>
          <w:rFonts w:cs="宋体"/>
          <w:sz w:val="21"/>
        </w:rPr>
        <w:t>=0.05</w:t>
      </w:r>
      <w:r>
        <w:rPr>
          <w:rFonts w:cs="宋体"/>
          <w:sz w:val="21"/>
          <w:lang w:val="zh-CN"/>
        </w:rPr>
        <w:t>，则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(Cu)</w:t>
      </w:r>
      <w:r>
        <w:rPr>
          <w:rFonts w:cs="宋体"/>
          <w:sz w:val="21"/>
          <w:lang w:val="zh-CN"/>
        </w:rPr>
        <w:t>∶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(Cu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O)=0.1 mol</w:t>
      </w:r>
      <w:r>
        <w:rPr>
          <w:rFonts w:cs="宋体"/>
          <w:sz w:val="21"/>
          <w:lang w:val="zh-CN"/>
        </w:rPr>
        <w:t>∶</w:t>
      </w:r>
      <w:r>
        <w:rPr>
          <w:rFonts w:cs="宋体"/>
          <w:sz w:val="21"/>
        </w:rPr>
        <w:t>0.05 mol=2</w:t>
      </w:r>
      <w:r>
        <w:rPr>
          <w:rFonts w:cs="宋体"/>
          <w:sz w:val="21"/>
          <w:lang w:val="zh-CN"/>
        </w:rPr>
        <w:t>∶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A</w:t>
      </w:r>
      <w:r>
        <w:rPr>
          <w:rFonts w:cs="宋体"/>
          <w:sz w:val="21"/>
          <w:lang w:val="zh-CN"/>
        </w:rPr>
        <w:t>正确；根据</w:t>
      </w:r>
      <w:r>
        <w:rPr>
          <w:rFonts w:cs="宋体"/>
          <w:sz w:val="21"/>
        </w:rPr>
        <w:t>N</w:t>
      </w:r>
      <w:r>
        <w:rPr>
          <w:rFonts w:cs="宋体"/>
          <w:sz w:val="21"/>
          <w:lang w:val="zh-CN"/>
        </w:rPr>
        <w:t>元素守恒可知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)=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(NO)+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(NaNO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，根据电子转移守恒可知</w:t>
      </w:r>
      <w:r>
        <w:rPr>
          <w:rFonts w:cs="宋体"/>
          <w:sz w:val="21"/>
        </w:rPr>
        <w:t>3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(NO)=2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(Cu)+2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(Cu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O)</w:t>
      </w:r>
      <w:r>
        <w:rPr>
          <w:rFonts w:cs="宋体"/>
          <w:sz w:val="21"/>
          <w:lang w:val="zh-CN"/>
        </w:rPr>
        <w:t>，所以</w:t>
      </w:r>
      <w:r>
        <w:rPr>
          <w:rFonts w:cs="宋体"/>
          <w:sz w:val="21"/>
        </w:rPr>
        <w:t>3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(NO)=2×0.1 mol+2×0.05 mol</w:t>
      </w:r>
      <w:r>
        <w:rPr>
          <w:rFonts w:cs="宋体"/>
          <w:sz w:val="21"/>
          <w:lang w:val="zh-CN"/>
        </w:rPr>
        <w:t>，解得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(NO)=0.1 mol</w:t>
      </w:r>
      <w:r>
        <w:rPr>
          <w:rFonts w:cs="宋体"/>
          <w:sz w:val="21"/>
          <w:lang w:val="zh-CN"/>
        </w:rPr>
        <w:t>，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(NaNO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)=0.5 mol</w:t>
      </w:r>
      <w:r>
        <w:rPr>
          <w:rFonts w:cs="宋体"/>
          <w:sz w:val="21"/>
          <w:lang w:val="zh-CN"/>
        </w:rPr>
        <w:t>，所以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)=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(NO)+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(NaNO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)=0.1 mol+0.5 mol=0.6 mol</w:t>
      </w:r>
      <w:r>
        <w:rPr>
          <w:rFonts w:cs="宋体"/>
          <w:sz w:val="21"/>
          <w:lang w:val="zh-CN"/>
        </w:rPr>
        <w:t>，所以原硝酸溶液的浓度为</w:t>
      </w:r>
      <w:r>
        <w:rPr>
          <w:rFonts w:cs="宋体"/>
          <w:sz w:val="21"/>
        </w:rPr>
        <w:t>0.6 mol÷0.25 L=2.4 mol·L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B</w:t>
      </w:r>
      <w:r>
        <w:rPr>
          <w:rFonts w:cs="宋体"/>
          <w:sz w:val="21"/>
          <w:lang w:val="zh-CN"/>
        </w:rPr>
        <w:t>错误；反应后的溶液为硝酸铜与硝酸的混合溶液，根据氮元素守恒可知反应后溶液中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)+2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[Cu(NO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)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]=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(NaNO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，所以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)=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(NaNO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)-2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[Cu(NO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)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]=0.5 mol-2×0.2 mol=0.1 mol</w:t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C</w:t>
      </w:r>
      <w:r>
        <w:rPr>
          <w:rFonts w:cs="宋体"/>
          <w:sz w:val="21"/>
          <w:lang w:val="zh-CN"/>
        </w:rPr>
        <w:t>错误；由</w:t>
      </w:r>
      <w:r>
        <w:rPr>
          <w:rFonts w:cs="宋体"/>
          <w:sz w:val="21"/>
        </w:rPr>
        <w:t>B</w:t>
      </w:r>
      <w:r>
        <w:rPr>
          <w:rFonts w:cs="宋体"/>
          <w:sz w:val="21"/>
          <w:lang w:val="zh-CN"/>
        </w:rPr>
        <w:t>中分析可知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(NO)=0.1 mol</w:t>
      </w:r>
      <w:r>
        <w:rPr>
          <w:rFonts w:cs="宋体"/>
          <w:sz w:val="21"/>
          <w:lang w:val="zh-CN"/>
        </w:rPr>
        <w:t>，所以标准状况下</w:t>
      </w:r>
      <w:r>
        <w:rPr>
          <w:rFonts w:cs="宋体"/>
          <w:sz w:val="21"/>
        </w:rPr>
        <w:t>NO</w:t>
      </w:r>
      <w:r>
        <w:rPr>
          <w:rFonts w:cs="宋体"/>
          <w:sz w:val="21"/>
          <w:lang w:val="zh-CN"/>
        </w:rPr>
        <w:t>的体积为</w:t>
      </w:r>
      <w:r>
        <w:rPr>
          <w:rFonts w:cs="宋体"/>
          <w:sz w:val="21"/>
        </w:rPr>
        <w:t>2.24 L</w:t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D</w:t>
      </w:r>
      <w:r>
        <w:rPr>
          <w:rFonts w:cs="宋体"/>
          <w:sz w:val="21"/>
          <w:lang w:val="zh-CN"/>
        </w:rPr>
        <w:t>正确。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例题</w:t>
      </w:r>
      <w:r>
        <w:rPr>
          <w:rFonts w:cs="宋体"/>
          <w:sz w:val="21"/>
        </w:rPr>
        <w:t>2</w:t>
      </w:r>
      <w:r>
        <w:rPr>
          <w:rFonts w:cs="宋体"/>
          <w:sz w:val="21"/>
          <w:lang w:val="zh-CN"/>
        </w:rPr>
        <w:t>　判断下列说法是否正确。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 xml:space="preserve">(1) </w:t>
      </w:r>
      <w:r>
        <w:rPr>
          <w:rFonts w:cs="宋体"/>
          <w:sz w:val="21"/>
          <w:lang w:val="zh-CN"/>
        </w:rPr>
        <w:t>采取</w:t>
      </w:r>
      <w:r>
        <w:rPr>
          <w:rFonts w:cs="宋体"/>
          <w:sz w:val="21"/>
        </w:rPr>
        <w:t>“</w:t>
      </w:r>
      <w:r>
        <w:rPr>
          <w:rFonts w:cs="宋体"/>
          <w:sz w:val="21"/>
          <w:lang w:val="zh-CN"/>
        </w:rPr>
        <w:t>静电除尘</w:t>
      </w:r>
      <w:r>
        <w:rPr>
          <w:rFonts w:cs="宋体"/>
          <w:sz w:val="21"/>
        </w:rPr>
        <w:t>”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“</w:t>
      </w:r>
      <w:r>
        <w:rPr>
          <w:rFonts w:cs="宋体"/>
          <w:sz w:val="21"/>
          <w:lang w:val="zh-CN"/>
        </w:rPr>
        <w:t>燃煤固硫</w:t>
      </w:r>
      <w:r>
        <w:rPr>
          <w:rFonts w:cs="宋体"/>
          <w:sz w:val="21"/>
        </w:rPr>
        <w:t>”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“</w:t>
      </w:r>
      <w:r>
        <w:rPr>
          <w:rFonts w:cs="宋体"/>
          <w:sz w:val="21"/>
          <w:lang w:val="zh-CN"/>
        </w:rPr>
        <w:t>汽车尾气催化净化</w:t>
      </w:r>
      <w:r>
        <w:rPr>
          <w:rFonts w:cs="宋体"/>
          <w:sz w:val="21"/>
        </w:rPr>
        <w:t>”</w:t>
      </w:r>
      <w:r>
        <w:rPr>
          <w:rFonts w:cs="宋体"/>
          <w:sz w:val="21"/>
          <w:lang w:val="zh-CN"/>
        </w:rPr>
        <w:t>等方法，提高空气质量。</w:t>
      </w:r>
      <w:r>
        <w:rPr>
          <w:rFonts w:cs="宋体"/>
          <w:sz w:val="21"/>
        </w:rPr>
        <w:tab/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　　</w:t>
      </w:r>
      <w:r>
        <w:rPr>
          <w:rFonts w:cs="宋体"/>
          <w:sz w:val="21"/>
        </w:rPr>
        <w:t>)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 xml:space="preserve">(2) </w:t>
      </w:r>
      <w:r>
        <w:rPr>
          <w:rFonts w:cs="宋体"/>
          <w:sz w:val="21"/>
          <w:lang w:val="zh-CN"/>
        </w:rPr>
        <w:t>减少</w:t>
      </w:r>
      <w:r>
        <w:rPr>
          <w:rFonts w:cs="宋体"/>
          <w:sz w:val="21"/>
        </w:rPr>
        <w:t>CO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的排放，可以减少酸雨的产生。</w:t>
      </w:r>
      <w:r>
        <w:rPr>
          <w:rFonts w:cs="宋体"/>
          <w:sz w:val="21"/>
        </w:rPr>
        <w:tab/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　　</w:t>
      </w:r>
      <w:r>
        <w:rPr>
          <w:rFonts w:cs="宋体"/>
          <w:sz w:val="21"/>
        </w:rPr>
        <w:t>)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 xml:space="preserve">(3) </w:t>
      </w:r>
      <w:r>
        <w:rPr>
          <w:rFonts w:cs="宋体"/>
          <w:sz w:val="21"/>
          <w:lang w:val="zh-CN"/>
        </w:rPr>
        <w:t>减少机动车尾气的排放，可有效降低雾霾的发生。</w:t>
      </w:r>
      <w:r>
        <w:rPr>
          <w:rFonts w:cs="宋体"/>
          <w:sz w:val="21"/>
        </w:rPr>
        <w:tab/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　　</w:t>
      </w:r>
      <w:r>
        <w:rPr>
          <w:rFonts w:cs="宋体"/>
          <w:sz w:val="21"/>
        </w:rPr>
        <w:t>)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 xml:space="preserve">(4) </w:t>
      </w:r>
      <w:r>
        <w:rPr>
          <w:rFonts w:cs="宋体"/>
          <w:sz w:val="21"/>
          <w:lang w:val="zh-CN"/>
        </w:rPr>
        <w:t>加强化石燃料的开采利用，能从根本上解决能源危机。</w:t>
      </w:r>
      <w:r>
        <w:rPr>
          <w:rFonts w:cs="宋体"/>
          <w:sz w:val="21"/>
        </w:rPr>
        <w:tab/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　　</w:t>
      </w:r>
      <w:r>
        <w:rPr>
          <w:rFonts w:cs="宋体"/>
          <w:sz w:val="21"/>
        </w:rPr>
        <w:t>)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 xml:space="preserve">(5) </w:t>
      </w:r>
      <w:r>
        <w:rPr>
          <w:rFonts w:cs="宋体"/>
          <w:sz w:val="21"/>
          <w:lang w:val="zh-CN"/>
        </w:rPr>
        <w:t>推广使用煤液化技术，可减少二氧化碳等温室气体的排放。</w:t>
      </w:r>
      <w:r>
        <w:rPr>
          <w:rFonts w:cs="宋体"/>
          <w:sz w:val="21"/>
        </w:rPr>
        <w:tab/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　　</w:t>
      </w:r>
      <w:r>
        <w:rPr>
          <w:rFonts w:cs="宋体"/>
          <w:sz w:val="21"/>
        </w:rPr>
        <w:t>)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 xml:space="preserve">(6) </w:t>
      </w:r>
      <w:r>
        <w:rPr>
          <w:rFonts w:cs="宋体"/>
          <w:sz w:val="21"/>
          <w:lang w:val="zh-CN"/>
        </w:rPr>
        <w:t>煤炭经气化、液化和干馏等过程，可以转化为清洁能源。</w:t>
      </w:r>
      <w:r>
        <w:rPr>
          <w:rFonts w:cs="宋体"/>
          <w:sz w:val="21"/>
        </w:rPr>
        <w:tab/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　　</w:t>
      </w:r>
      <w:r>
        <w:rPr>
          <w:rFonts w:cs="宋体"/>
          <w:sz w:val="21"/>
        </w:rPr>
        <w:t>)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 xml:space="preserve">(7) </w:t>
      </w:r>
      <w:r>
        <w:rPr>
          <w:rFonts w:cs="宋体"/>
          <w:sz w:val="21"/>
          <w:lang w:val="zh-CN"/>
        </w:rPr>
        <w:t>大力实施矿物燃料的脱硫脱硝技术可以减少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NO</w:t>
      </w:r>
      <w:r>
        <w:rPr>
          <w:rFonts w:cs="宋体"/>
          <w:i/>
          <w:sz w:val="21"/>
          <w:vertAlign w:val="subscript"/>
        </w:rPr>
        <w:t>x</w:t>
      </w:r>
      <w:r>
        <w:rPr>
          <w:rFonts w:cs="宋体"/>
          <w:sz w:val="21"/>
          <w:lang w:val="zh-CN"/>
        </w:rPr>
        <w:t>的排放。</w:t>
      </w:r>
      <w:r>
        <w:rPr>
          <w:rFonts w:cs="宋体"/>
          <w:sz w:val="21"/>
        </w:rPr>
        <w:tab/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　　</w:t>
      </w:r>
      <w:r>
        <w:rPr>
          <w:rFonts w:cs="宋体"/>
          <w:sz w:val="21"/>
        </w:rPr>
        <w:t>)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 xml:space="preserve">(8) </w:t>
      </w:r>
      <w:r>
        <w:rPr>
          <w:rFonts w:cs="宋体"/>
          <w:sz w:val="21"/>
          <w:lang w:val="zh-CN"/>
        </w:rPr>
        <w:t>少开汽车可一定程度地减缓雾霾现象。</w:t>
      </w:r>
      <w:r>
        <w:rPr>
          <w:rFonts w:cs="宋体"/>
          <w:sz w:val="21"/>
        </w:rPr>
        <w:tab/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　　</w:t>
      </w:r>
      <w:r>
        <w:rPr>
          <w:rFonts w:cs="宋体"/>
          <w:sz w:val="21"/>
        </w:rPr>
        <w:t>)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 xml:space="preserve">(9) </w:t>
      </w:r>
      <w:r>
        <w:rPr>
          <w:rFonts w:cs="宋体"/>
          <w:sz w:val="21"/>
          <w:lang w:val="zh-CN"/>
        </w:rPr>
        <w:t>催化转化机动车尾气为无害气体，能消除酸雨和雾霾的发生。</w:t>
      </w:r>
      <w:r>
        <w:rPr>
          <w:rFonts w:cs="宋体"/>
          <w:sz w:val="21"/>
        </w:rPr>
        <w:tab/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　　</w:t>
      </w:r>
      <w:r>
        <w:rPr>
          <w:rFonts w:cs="宋体"/>
          <w:sz w:val="21"/>
        </w:rPr>
        <w:t>)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 xml:space="preserve">(10) </w:t>
      </w:r>
      <w:r>
        <w:rPr>
          <w:rFonts w:cs="宋体"/>
          <w:sz w:val="21"/>
          <w:lang w:val="zh-CN"/>
        </w:rPr>
        <w:t>实施矿物燃料</w:t>
      </w:r>
      <w:r>
        <w:rPr>
          <w:rFonts w:cs="宋体"/>
          <w:sz w:val="21"/>
        </w:rPr>
        <w:t>“</w:t>
      </w:r>
      <w:r>
        <w:rPr>
          <w:rFonts w:cs="宋体"/>
          <w:sz w:val="21"/>
          <w:lang w:val="zh-CN"/>
        </w:rPr>
        <w:t>脱硫、脱硝技术</w:t>
      </w:r>
      <w:r>
        <w:rPr>
          <w:rFonts w:cs="宋体"/>
          <w:sz w:val="21"/>
        </w:rPr>
        <w:t>”</w:t>
      </w:r>
      <w:r>
        <w:rPr>
          <w:rFonts w:cs="宋体"/>
          <w:sz w:val="21"/>
          <w:lang w:val="zh-CN"/>
        </w:rPr>
        <w:t>，减少硫的氧化物和氮的氧化物对环境的污染。</w:t>
      </w:r>
      <w:r>
        <w:rPr>
          <w:rFonts w:cs="宋体"/>
          <w:sz w:val="21"/>
        </w:rPr>
        <w:tab/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　　</w:t>
      </w:r>
      <w:r>
        <w:rPr>
          <w:rFonts w:cs="宋体"/>
          <w:sz w:val="21"/>
        </w:rPr>
        <w:t>)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 xml:space="preserve">(1) </w:t>
      </w:r>
      <w:r>
        <w:rPr>
          <w:rFonts w:cs="宋体"/>
          <w:sz w:val="21"/>
          <w:lang w:val="zh-CN"/>
        </w:rPr>
        <w:t>√　</w:t>
      </w:r>
      <w:r>
        <w:rPr>
          <w:rFonts w:cs="宋体"/>
          <w:sz w:val="21"/>
        </w:rPr>
        <w:t>(2) ✕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 xml:space="preserve">(3) </w:t>
      </w:r>
      <w:r>
        <w:rPr>
          <w:rFonts w:cs="宋体"/>
          <w:sz w:val="21"/>
          <w:lang w:val="zh-CN"/>
        </w:rPr>
        <w:t>√　</w:t>
      </w:r>
      <w:r>
        <w:rPr>
          <w:rFonts w:cs="宋体"/>
          <w:sz w:val="21"/>
        </w:rPr>
        <w:t>(4) ✕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 xml:space="preserve">(5) ✕  (6) </w:t>
      </w:r>
      <w:r>
        <w:rPr>
          <w:rFonts w:cs="宋体"/>
          <w:sz w:val="21"/>
          <w:lang w:val="zh-CN"/>
        </w:rPr>
        <w:t>√　</w:t>
      </w:r>
      <w:r>
        <w:rPr>
          <w:rFonts w:cs="宋体"/>
          <w:sz w:val="21"/>
        </w:rPr>
        <w:t xml:space="preserve">(7) </w:t>
      </w:r>
      <w:r>
        <w:rPr>
          <w:rFonts w:cs="宋体"/>
          <w:sz w:val="21"/>
          <w:lang w:val="zh-CN"/>
        </w:rPr>
        <w:t>√　</w:t>
      </w:r>
      <w:r>
        <w:rPr>
          <w:rFonts w:cs="宋体"/>
          <w:sz w:val="21"/>
        </w:rPr>
        <w:t xml:space="preserve">(8) </w:t>
      </w:r>
      <w:r>
        <w:rPr>
          <w:rFonts w:cs="宋体"/>
          <w:sz w:val="21"/>
          <w:lang w:val="zh-CN"/>
        </w:rPr>
        <w:t>√　</w:t>
      </w:r>
      <w:r>
        <w:rPr>
          <w:rFonts w:cs="宋体"/>
          <w:sz w:val="21"/>
        </w:rPr>
        <w:t>(9) ✕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 xml:space="preserve">(10) </w:t>
      </w:r>
      <w:r>
        <w:rPr>
          <w:rFonts w:cs="宋体"/>
          <w:sz w:val="21"/>
          <w:lang w:val="zh-CN"/>
        </w:rPr>
        <w:t>√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【解析】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 xml:space="preserve">(2) </w:t>
      </w:r>
      <w:r>
        <w:rPr>
          <w:rFonts w:cs="宋体"/>
          <w:sz w:val="21"/>
          <w:lang w:val="zh-CN"/>
        </w:rPr>
        <w:t>酸雨的形成是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NO</w:t>
      </w:r>
      <w:r>
        <w:rPr>
          <w:rFonts w:cs="宋体"/>
          <w:i/>
          <w:sz w:val="21"/>
          <w:vertAlign w:val="subscript"/>
        </w:rPr>
        <w:t>x</w:t>
      </w:r>
      <w:r>
        <w:rPr>
          <w:rFonts w:cs="宋体"/>
          <w:sz w:val="21"/>
          <w:lang w:val="zh-CN"/>
        </w:rPr>
        <w:t>的排放，与</w:t>
      </w:r>
      <w:r>
        <w:rPr>
          <w:rFonts w:cs="宋体"/>
          <w:sz w:val="21"/>
        </w:rPr>
        <w:t>CO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的排放无关。</w:t>
      </w:r>
      <w:r>
        <w:rPr>
          <w:rFonts w:cs="宋体"/>
          <w:sz w:val="21"/>
        </w:rPr>
        <w:t xml:space="preserve">(3) </w:t>
      </w:r>
      <w:r>
        <w:rPr>
          <w:rFonts w:cs="宋体"/>
          <w:sz w:val="21"/>
          <w:lang w:val="zh-CN"/>
        </w:rPr>
        <w:t>雾霾是雾和霾的组合词，霾的核心物质是空气中悬浮的灰尘颗粒，机动车尾气的排放也会产生灰尘颗粒。</w:t>
      </w:r>
      <w:r>
        <w:rPr>
          <w:rFonts w:cs="宋体"/>
          <w:sz w:val="21"/>
        </w:rPr>
        <w:t xml:space="preserve">(4) </w:t>
      </w:r>
      <w:r>
        <w:rPr>
          <w:rFonts w:cs="宋体"/>
          <w:sz w:val="21"/>
          <w:lang w:val="zh-CN"/>
        </w:rPr>
        <w:t>化石燃料是不可再生能源，不能从根本上解决能源危机。</w:t>
      </w:r>
      <w:r>
        <w:rPr>
          <w:rFonts w:cs="宋体"/>
          <w:sz w:val="21"/>
        </w:rPr>
        <w:t xml:space="preserve">(5) </w:t>
      </w:r>
      <w:r>
        <w:rPr>
          <w:rFonts w:cs="宋体"/>
          <w:sz w:val="21"/>
          <w:lang w:val="zh-CN"/>
        </w:rPr>
        <w:t>推广使用煤液化技术只能减少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NO</w:t>
      </w:r>
      <w:r>
        <w:rPr>
          <w:rFonts w:cs="宋体"/>
          <w:i/>
          <w:sz w:val="21"/>
          <w:vertAlign w:val="subscript"/>
        </w:rPr>
        <w:t>x</w:t>
      </w:r>
      <w:r>
        <w:rPr>
          <w:rFonts w:cs="宋体"/>
          <w:sz w:val="21"/>
          <w:lang w:val="zh-CN"/>
        </w:rPr>
        <w:t>和灰尘颗粒的排放，不能减少二氧化碳等温室气体的排放。</w:t>
      </w:r>
      <w:r>
        <w:rPr>
          <w:rFonts w:cs="宋体"/>
          <w:sz w:val="21"/>
        </w:rPr>
        <w:t xml:space="preserve">(6) </w:t>
      </w:r>
      <w:r>
        <w:rPr>
          <w:rFonts w:cs="宋体"/>
          <w:sz w:val="21"/>
          <w:lang w:val="zh-CN"/>
        </w:rPr>
        <w:t>煤炭经气化、液化和干馏，可以脱硫、防尘变成清洁能源。</w:t>
      </w:r>
      <w:r>
        <w:rPr>
          <w:rFonts w:cs="宋体"/>
          <w:sz w:val="21"/>
        </w:rPr>
        <w:t xml:space="preserve">(7) </w:t>
      </w:r>
      <w:r>
        <w:rPr>
          <w:rFonts w:cs="宋体"/>
          <w:sz w:val="21"/>
          <w:lang w:val="zh-CN"/>
        </w:rPr>
        <w:t>矿物燃料中含有硫元素和氮元素，脱硫脱硝技术可以减少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NO</w:t>
      </w:r>
      <w:r>
        <w:rPr>
          <w:rFonts w:cs="宋体"/>
          <w:i/>
          <w:sz w:val="21"/>
          <w:vertAlign w:val="subscript"/>
        </w:rPr>
        <w:t>x</w:t>
      </w:r>
      <w:r>
        <w:rPr>
          <w:rFonts w:cs="宋体"/>
          <w:sz w:val="21"/>
          <w:lang w:val="zh-CN"/>
        </w:rPr>
        <w:t>的排放。</w:t>
      </w:r>
      <w:r>
        <w:rPr>
          <w:rFonts w:cs="宋体"/>
          <w:sz w:val="21"/>
        </w:rPr>
        <w:t xml:space="preserve">(8) </w:t>
      </w:r>
      <w:r>
        <w:rPr>
          <w:rFonts w:cs="宋体"/>
          <w:sz w:val="21"/>
          <w:lang w:val="zh-CN"/>
        </w:rPr>
        <w:t>少开汽车可以减少汽车尾气的排放，减少光化学烟雾形成，减缓雾霾现象。</w:t>
      </w:r>
      <w:r>
        <w:rPr>
          <w:rFonts w:cs="宋体"/>
          <w:sz w:val="21"/>
        </w:rPr>
        <w:t xml:space="preserve">(9) </w:t>
      </w:r>
      <w:r>
        <w:rPr>
          <w:rFonts w:cs="宋体"/>
          <w:sz w:val="21"/>
          <w:lang w:val="zh-CN"/>
        </w:rPr>
        <w:t>催化转化机动车尾气为无害气体，只能减少酸雨和雾霾的发生，不可能消除。</w:t>
      </w:r>
      <w:r>
        <w:rPr>
          <w:rFonts w:cs="宋体"/>
          <w:sz w:val="21"/>
        </w:rPr>
        <w:t xml:space="preserve">(10) </w:t>
      </w:r>
      <w:r>
        <w:rPr>
          <w:rFonts w:cs="宋体"/>
          <w:sz w:val="21"/>
          <w:lang w:val="zh-CN"/>
        </w:rPr>
        <w:t>矿物燃料中含有硫元素和氮元素，脱硫脱硝技术可以减少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NO</w:t>
      </w:r>
      <w:r>
        <w:rPr>
          <w:rFonts w:cs="宋体"/>
          <w:i/>
          <w:sz w:val="21"/>
          <w:vertAlign w:val="subscript"/>
        </w:rPr>
        <w:t>x</w:t>
      </w:r>
      <w:r>
        <w:rPr>
          <w:rFonts w:cs="宋体"/>
          <w:sz w:val="21"/>
          <w:lang w:val="zh-CN"/>
        </w:rPr>
        <w:t>的排放。</w:t>
      </w:r>
    </w:p>
    <w:bookmarkEnd w:id="0"/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例题</w:t>
      </w:r>
      <w:r>
        <w:rPr>
          <w:rFonts w:cs="宋体"/>
          <w:sz w:val="21"/>
        </w:rPr>
        <w:t>3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和</w:t>
      </w:r>
      <w:r>
        <w:rPr>
          <w:rFonts w:cs="宋体"/>
          <w:sz w:val="21"/>
        </w:rPr>
        <w:t>NO</w:t>
      </w:r>
      <w:r>
        <w:rPr>
          <w:rFonts w:cs="宋体"/>
          <w:i/>
          <w:sz w:val="21"/>
          <w:vertAlign w:val="subscript"/>
        </w:rPr>
        <w:t>x</w:t>
      </w:r>
      <w:r>
        <w:rPr>
          <w:rFonts w:cs="宋体"/>
          <w:sz w:val="21"/>
          <w:lang w:val="zh-CN"/>
        </w:rPr>
        <w:t>都是大气污染物。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(1) </w:t>
      </w:r>
      <w:r>
        <w:rPr>
          <w:rFonts w:cs="宋体"/>
          <w:sz w:val="21"/>
          <w:lang w:val="zh-CN"/>
        </w:rPr>
        <w:t>空气中的</w:t>
      </w:r>
      <w:r>
        <w:rPr>
          <w:rFonts w:cs="宋体"/>
          <w:sz w:val="21"/>
        </w:rPr>
        <w:t>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可形成硝酸型酸雨，该反应的化学方程式是</w:t>
      </w:r>
      <w:r>
        <w:rPr>
          <w:rFonts w:cs="宋体"/>
          <w:sz w:val="21"/>
          <w:u w:val="single" w:color="000000"/>
          <w:lang w:val="zh-CN"/>
        </w:rPr>
        <w:t>　</w:t>
      </w:r>
      <w:r>
        <w:rPr>
          <w:rFonts w:cs="宋体"/>
          <w:sz w:val="21"/>
          <w:u w:val="single" w:color="000000"/>
        </w:rPr>
        <w:t xml:space="preserve">                                    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(2) </w:t>
      </w:r>
      <w:r>
        <w:rPr>
          <w:rFonts w:cs="宋体"/>
          <w:sz w:val="21"/>
          <w:lang w:val="zh-CN"/>
        </w:rPr>
        <w:t>汽车发动机工作时产生的</w:t>
      </w:r>
      <w:r>
        <w:rPr>
          <w:rFonts w:cs="宋体"/>
          <w:sz w:val="21"/>
        </w:rPr>
        <w:t>NO</w:t>
      </w:r>
      <w:r>
        <w:rPr>
          <w:rFonts w:cs="宋体"/>
          <w:sz w:val="21"/>
          <w:lang w:val="zh-CN"/>
        </w:rPr>
        <w:t>和</w:t>
      </w:r>
      <w:r>
        <w:rPr>
          <w:rFonts w:cs="宋体"/>
          <w:sz w:val="21"/>
        </w:rPr>
        <w:t>CO</w:t>
      </w:r>
      <w:r>
        <w:rPr>
          <w:rFonts w:cs="宋体"/>
          <w:sz w:val="21"/>
          <w:lang w:val="zh-CN"/>
        </w:rPr>
        <w:t>可通过催化转化器转化为两种无污染的气体，该反应的化学方程式是</w:t>
      </w:r>
      <w:r>
        <w:rPr>
          <w:rFonts w:cs="宋体"/>
          <w:sz w:val="21"/>
          <w:u w:val="single" w:color="000000"/>
          <w:lang w:val="zh-CN"/>
        </w:rPr>
        <w:t>　　　　　　　　　　　　　　　　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(3) </w:t>
      </w:r>
      <w:r>
        <w:rPr>
          <w:rFonts w:cs="宋体"/>
          <w:sz w:val="21"/>
          <w:lang w:val="zh-CN"/>
        </w:rPr>
        <w:t>利用氨水可以将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和</w:t>
      </w:r>
      <w:r>
        <w:rPr>
          <w:rFonts w:cs="宋体"/>
          <w:sz w:val="21"/>
        </w:rPr>
        <w:t>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吸收，原理如下图所示。</w:t>
      </w:r>
    </w:p>
    <w:p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drawing>
          <wp:inline distT="0" distB="0" distL="114300" distR="114300">
            <wp:extent cx="2762885" cy="618490"/>
            <wp:effectExtent l="0" t="0" r="18415" b="10160"/>
            <wp:docPr id="38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被吸收的离子方程式是</w:t>
      </w:r>
      <w:r>
        <w:rPr>
          <w:rFonts w:cs="宋体"/>
          <w:sz w:val="21"/>
          <w:u w:val="single" w:color="000000"/>
          <w:lang w:val="zh-CN"/>
        </w:rPr>
        <w:t>　</w:t>
      </w:r>
      <w:r>
        <w:rPr>
          <w:rFonts w:cs="宋体"/>
          <w:sz w:val="21"/>
          <w:u w:val="single" w:color="000000"/>
        </w:rPr>
        <w:t xml:space="preserve">                              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(4) </w:t>
      </w:r>
      <w:r>
        <w:rPr>
          <w:rFonts w:cs="宋体"/>
          <w:sz w:val="21"/>
          <w:lang w:val="zh-CN"/>
        </w:rPr>
        <w:t>利用下图所示装置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电极均为惰性电极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也可吸收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，并用阴极排出的溶液吸收</w:t>
      </w:r>
      <w:r>
        <w:rPr>
          <w:rFonts w:cs="宋体"/>
          <w:sz w:val="21"/>
        </w:rPr>
        <w:t>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center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drawing>
          <wp:inline distT="0" distB="0" distL="114300" distR="114300">
            <wp:extent cx="3216910" cy="1414780"/>
            <wp:effectExtent l="0" t="0" r="2540" b="13970"/>
            <wp:docPr id="3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40"/>
        <w:rPr>
          <w:rFonts w:cs="宋体"/>
          <w:color w:val="000000"/>
          <w:sz w:val="21"/>
          <w:lang w:val="zh-CN"/>
        </w:rPr>
      </w:pPr>
      <w:r>
        <w:rPr>
          <w:rFonts w:cs="宋体"/>
          <w:color w:val="000000"/>
          <w:sz w:val="21"/>
        </w:rPr>
        <w:t>a</w:t>
      </w:r>
      <w:r>
        <w:rPr>
          <w:rFonts w:cs="宋体"/>
          <w:color w:val="000000"/>
          <w:sz w:val="21"/>
          <w:lang w:val="zh-CN"/>
        </w:rPr>
        <w:t>为电源的</w:t>
      </w:r>
      <w:r>
        <w:rPr>
          <w:rFonts w:cs="宋体"/>
          <w:color w:val="000000"/>
          <w:sz w:val="21"/>
          <w:u w:val="single" w:color="000000"/>
          <w:lang w:val="zh-CN"/>
        </w:rPr>
        <w:t>　　　　</w:t>
      </w:r>
      <w:r>
        <w:rPr>
          <w:rFonts w:cs="宋体"/>
          <w:color w:val="000000"/>
          <w:sz w:val="21"/>
        </w:rPr>
        <w:t>(</w:t>
      </w:r>
      <w:r>
        <w:rPr>
          <w:rFonts w:cs="宋体"/>
          <w:color w:val="000000"/>
          <w:sz w:val="21"/>
          <w:lang w:val="zh-CN"/>
        </w:rPr>
        <w:t>填</w:t>
      </w:r>
      <w:r>
        <w:rPr>
          <w:rFonts w:cs="宋体"/>
          <w:color w:val="000000"/>
          <w:sz w:val="21"/>
        </w:rPr>
        <w:t>“</w:t>
      </w:r>
      <w:r>
        <w:rPr>
          <w:rFonts w:cs="宋体"/>
          <w:color w:val="000000"/>
          <w:sz w:val="21"/>
          <w:lang w:val="zh-CN"/>
        </w:rPr>
        <w:t>正极</w:t>
      </w:r>
      <w:r>
        <w:rPr>
          <w:rFonts w:cs="宋体"/>
          <w:color w:val="000000"/>
          <w:sz w:val="21"/>
        </w:rPr>
        <w:t>”</w:t>
      </w:r>
      <w:r>
        <w:rPr>
          <w:rFonts w:cs="宋体"/>
          <w:color w:val="000000"/>
          <w:sz w:val="21"/>
          <w:lang w:val="zh-CN"/>
        </w:rPr>
        <w:t>或</w:t>
      </w:r>
      <w:r>
        <w:rPr>
          <w:rFonts w:cs="宋体"/>
          <w:color w:val="000000"/>
          <w:sz w:val="21"/>
        </w:rPr>
        <w:t>“</w:t>
      </w:r>
      <w:r>
        <w:rPr>
          <w:rFonts w:cs="宋体"/>
          <w:color w:val="000000"/>
          <w:sz w:val="21"/>
          <w:lang w:val="zh-CN"/>
        </w:rPr>
        <w:t>负极</w:t>
      </w:r>
      <w:r>
        <w:rPr>
          <w:rFonts w:cs="宋体"/>
          <w:color w:val="000000"/>
          <w:sz w:val="21"/>
        </w:rPr>
        <w:t>”)</w:t>
      </w:r>
      <w:r>
        <w:rPr>
          <w:rFonts w:cs="宋体"/>
          <w:color w:val="000000"/>
          <w:sz w:val="21"/>
          <w:lang w:val="zh-CN"/>
        </w:rPr>
        <w:t>，阳极的电极反应式为</w:t>
      </w:r>
      <w:r>
        <w:rPr>
          <w:rFonts w:cs="宋体"/>
          <w:color w:val="000000"/>
          <w:sz w:val="21"/>
          <w:u w:val="single" w:color="000000"/>
          <w:lang w:val="zh-CN"/>
        </w:rPr>
        <w:t>　</w:t>
      </w:r>
      <w:r>
        <w:rPr>
          <w:rFonts w:cs="宋体"/>
          <w:color w:val="000000"/>
          <w:sz w:val="21"/>
          <w:u w:val="single" w:color="000000"/>
        </w:rPr>
        <w:t xml:space="preserve">                        </w:t>
      </w:r>
      <w:r>
        <w:rPr>
          <w:rFonts w:cs="宋体"/>
          <w:color w:val="000000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②在碱性条件下，用阴极排出的溶液吸收</w:t>
      </w:r>
      <w:r>
        <w:rPr>
          <w:rFonts w:cs="宋体"/>
          <w:sz w:val="21"/>
        </w:rPr>
        <w:t>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，使其转化为无害气体，同时有</w:t>
      </w:r>
      <w:r>
        <w:rPr>
          <w:rFonts w:cs="宋体"/>
          <w:sz w:val="21"/>
        </w:rPr>
        <w:t>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28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  <w:lang w:val="zh-CN"/>
        </w:rPr>
        <w:t>生成。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该反应中氧化剂与还原剂的物质的量之比为</w:t>
      </w:r>
      <w:r>
        <w:rPr>
          <w:rFonts w:cs="宋体"/>
          <w:sz w:val="21"/>
          <w:u w:val="single" w:color="000000"/>
          <w:lang w:val="zh-CN"/>
        </w:rPr>
        <w:t>　　　　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(1) 3NO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</w:rPr>
        <w:drawing>
          <wp:inline distT="0" distB="0" distL="114300" distR="114300">
            <wp:extent cx="219075" cy="124460"/>
            <wp:effectExtent l="0" t="0" r="9525" b="8890"/>
            <wp:docPr id="34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+NO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vertAlign w:val="subscript"/>
        </w:rPr>
      </w:pPr>
      <w:r>
        <w:rPr>
          <w:rFonts w:cs="宋体"/>
          <w:sz w:val="21"/>
        </w:rPr>
        <w:t>(2) 2CO+2NO</w:t>
      </w:r>
      <w:r>
        <w:rPr>
          <w:rFonts w:cs="宋体"/>
          <w:sz w:val="21"/>
        </w:rPr>
        <w:drawing>
          <wp:inline distT="0" distB="0" distL="114300" distR="114300">
            <wp:extent cx="417195" cy="198120"/>
            <wp:effectExtent l="0" t="0" r="1905" b="11430"/>
            <wp:docPr id="4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8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2CO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+N</w:t>
      </w:r>
      <w:r>
        <w:rPr>
          <w:rFonts w:cs="宋体"/>
          <w:sz w:val="21"/>
          <w:vertAlign w:val="subscript"/>
        </w:rPr>
        <w:t>2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vertAlign w:val="superscript"/>
        </w:rPr>
      </w:pPr>
      <w:r>
        <w:rPr>
          <w:rFonts w:cs="宋体"/>
          <w:sz w:val="21"/>
        </w:rPr>
        <w:t>(3) 2NO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+4HS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1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9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drawing>
          <wp:inline distT="0" distB="0" distL="114300" distR="114300">
            <wp:extent cx="219075" cy="124460"/>
            <wp:effectExtent l="0" t="0" r="9525" b="8890"/>
            <wp:docPr id="7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0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N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+4S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1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+4H</w:t>
      </w:r>
      <w:r>
        <w:rPr>
          <w:rFonts w:cs="宋体"/>
          <w:sz w:val="21"/>
          <w:vertAlign w:val="superscript"/>
        </w:rPr>
        <w:t>+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 xml:space="preserve">(4) </w:t>
      </w:r>
      <w:r>
        <w:rPr>
          <w:rFonts w:cs="宋体"/>
          <w:sz w:val="21"/>
          <w:lang w:val="zh-CN"/>
        </w:rPr>
        <w:t>①正极　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+2H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O-2e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  <w:vertAlign w:val="superscript"/>
        </w:rPr>
        <w:drawing>
          <wp:inline distT="0" distB="0" distL="114300" distR="114300">
            <wp:extent cx="219075" cy="124460"/>
            <wp:effectExtent l="0" t="0" r="9525" b="8890"/>
            <wp:docPr id="16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2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5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3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+4H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 xml:space="preserve">   </w:t>
      </w:r>
      <w:r>
        <w:rPr>
          <w:rFonts w:cs="宋体"/>
          <w:sz w:val="21"/>
          <w:lang w:val="zh-CN"/>
        </w:rPr>
        <w:t>②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∶</w:t>
      </w:r>
      <w:r>
        <w:rPr>
          <w:rFonts w:cs="宋体"/>
          <w:sz w:val="21"/>
        </w:rPr>
        <w:t>2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【解析】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(1) 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易与水反应生成硝酸和</w:t>
      </w:r>
      <w:r>
        <w:rPr>
          <w:rFonts w:cs="宋体"/>
          <w:sz w:val="21"/>
        </w:rPr>
        <w:t>NO</w:t>
      </w:r>
      <w:r>
        <w:rPr>
          <w:rFonts w:cs="宋体"/>
          <w:sz w:val="21"/>
          <w:lang w:val="zh-CN"/>
        </w:rPr>
        <w:t>，即</w:t>
      </w:r>
      <w:r>
        <w:rPr>
          <w:rFonts w:cs="宋体"/>
          <w:sz w:val="21"/>
        </w:rPr>
        <w:t>3NO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</w:rPr>
        <w:drawing>
          <wp:inline distT="0" distB="0" distL="114300" distR="114300">
            <wp:extent cx="219075" cy="124460"/>
            <wp:effectExtent l="0" t="0" r="9525" b="8890"/>
            <wp:docPr id="39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4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+NO</w:t>
      </w:r>
      <w:r>
        <w:rPr>
          <w:rFonts w:cs="宋体"/>
          <w:sz w:val="21"/>
          <w:lang w:val="zh-CN"/>
        </w:rPr>
        <w:t>。</w:t>
      </w:r>
      <w:r>
        <w:rPr>
          <w:rFonts w:cs="宋体"/>
          <w:sz w:val="21"/>
        </w:rPr>
        <w:t>(2) NO</w:t>
      </w:r>
      <w:r>
        <w:rPr>
          <w:rFonts w:cs="宋体"/>
          <w:sz w:val="21"/>
          <w:lang w:val="zh-CN"/>
        </w:rPr>
        <w:t>转化为无污染的气体为氮气，</w:t>
      </w:r>
      <w:r>
        <w:rPr>
          <w:rFonts w:cs="宋体"/>
          <w:sz w:val="21"/>
        </w:rPr>
        <w:t>CO</w:t>
      </w:r>
      <w:r>
        <w:rPr>
          <w:rFonts w:cs="宋体"/>
          <w:sz w:val="21"/>
          <w:lang w:val="zh-CN"/>
        </w:rPr>
        <w:t>转化为无污染的气体为二氧化碳，反应的化学方程式为</w:t>
      </w:r>
      <w:r>
        <w:rPr>
          <w:rFonts w:cs="宋体"/>
          <w:sz w:val="21"/>
        </w:rPr>
        <w:t>2CO+2NO</w:t>
      </w:r>
      <w:r>
        <w:rPr>
          <w:rFonts w:cs="宋体"/>
          <w:sz w:val="21"/>
        </w:rPr>
        <w:drawing>
          <wp:inline distT="0" distB="0" distL="114300" distR="114300">
            <wp:extent cx="417195" cy="198120"/>
            <wp:effectExtent l="0" t="0" r="1905" b="11430"/>
            <wp:docPr id="29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5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2CO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+N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。</w:t>
      </w:r>
      <w:r>
        <w:rPr>
          <w:rFonts w:cs="宋体"/>
          <w:sz w:val="21"/>
        </w:rPr>
        <w:t xml:space="preserve">(3) </w:t>
      </w:r>
      <w:r>
        <w:rPr>
          <w:rFonts w:cs="宋体"/>
          <w:sz w:val="21"/>
          <w:lang w:val="zh-CN"/>
        </w:rPr>
        <w:t>结合已知流程图和化学反应知，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和氨水反应生成</w:t>
      </w:r>
      <w:r>
        <w:rPr>
          <w:rFonts w:cs="宋体"/>
          <w:sz w:val="21"/>
        </w:rPr>
        <w:t>NH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HSO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溶液，</w:t>
      </w:r>
      <w:r>
        <w:rPr>
          <w:rFonts w:cs="宋体"/>
          <w:sz w:val="21"/>
        </w:rPr>
        <w:t>NH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HSO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溶液和</w:t>
      </w:r>
      <w:r>
        <w:rPr>
          <w:rFonts w:cs="宋体"/>
          <w:sz w:val="21"/>
        </w:rPr>
        <w:t>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发生氧化还原反应生成氮气无污染，反应的离子方程式为</w:t>
      </w:r>
      <w:r>
        <w:rPr>
          <w:rFonts w:cs="宋体"/>
          <w:sz w:val="21"/>
        </w:rPr>
        <w:t>2NO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+4HS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drawing>
          <wp:inline distT="0" distB="0" distL="114300" distR="114300">
            <wp:extent cx="219075" cy="124460"/>
            <wp:effectExtent l="0" t="0" r="9525" b="8890"/>
            <wp:docPr id="40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N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+4S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42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8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+4H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  <w:lang w:val="zh-CN"/>
        </w:rPr>
        <w:t>。</w:t>
      </w:r>
      <w:r>
        <w:rPr>
          <w:rFonts w:cs="宋体"/>
          <w:sz w:val="21"/>
        </w:rPr>
        <w:t xml:space="preserve">(4) </w:t>
      </w:r>
      <w:r>
        <w:rPr>
          <w:rFonts w:cs="宋体"/>
          <w:sz w:val="21"/>
          <w:lang w:val="zh-CN"/>
        </w:rPr>
        <w:t>①依据电解装置左边通入稀硫酸和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，排出较浓硫酸说明左边为阳极，右边为阴极，即</w:t>
      </w:r>
      <w:r>
        <w:rPr>
          <w:rFonts w:cs="宋体"/>
          <w:sz w:val="21"/>
        </w:rPr>
        <w:t>a</w:t>
      </w:r>
      <w:r>
        <w:rPr>
          <w:rFonts w:cs="宋体"/>
          <w:sz w:val="21"/>
          <w:lang w:val="zh-CN"/>
        </w:rPr>
        <w:t>为正极，</w:t>
      </w:r>
      <w:r>
        <w:rPr>
          <w:rFonts w:cs="宋体"/>
          <w:sz w:val="21"/>
        </w:rPr>
        <w:t>b</w:t>
      </w:r>
      <w:r>
        <w:rPr>
          <w:rFonts w:cs="宋体"/>
          <w:sz w:val="21"/>
          <w:lang w:val="zh-CN"/>
        </w:rPr>
        <w:t>为负极；阳极失去电子发生氧化反应，化合价升高，电极反应式为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+2H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O-2e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  <w:vertAlign w:val="superscript"/>
        </w:rPr>
        <w:drawing>
          <wp:inline distT="0" distB="0" distL="114300" distR="114300">
            <wp:extent cx="219075" cy="124460"/>
            <wp:effectExtent l="0" t="0" r="9525" b="8890"/>
            <wp:docPr id="30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45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0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+4H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  <w:lang w:val="zh-CN"/>
        </w:rPr>
        <w:t>。②在碱性条件下，阴极排出的溶液中含有</w:t>
      </w:r>
      <w:r>
        <w:rPr>
          <w:rFonts w:cs="宋体"/>
          <w:sz w:val="21"/>
        </w:rPr>
        <w:t>S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vertAlign w:val="subscript"/>
        </w:rPr>
        <w:drawing>
          <wp:inline distT="0" distB="0" distL="114300" distR="114300">
            <wp:extent cx="241935" cy="241935"/>
            <wp:effectExtent l="0" t="0" r="5715" b="5080"/>
            <wp:docPr id="3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1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S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vertAlign w:val="subscript"/>
        </w:rPr>
        <w:drawing>
          <wp:inline distT="0" distB="0" distL="114300" distR="114300">
            <wp:extent cx="241935" cy="241935"/>
            <wp:effectExtent l="0" t="0" r="5715" b="5080"/>
            <wp:docPr id="33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42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  <w:lang w:val="zh-CN"/>
        </w:rPr>
        <w:t>中硫元素显</w:t>
      </w:r>
      <w:r>
        <w:rPr>
          <w:rFonts w:cs="宋体"/>
          <w:sz w:val="21"/>
        </w:rPr>
        <w:t>+3</w:t>
      </w:r>
      <w:r>
        <w:rPr>
          <w:rFonts w:cs="宋体"/>
          <w:sz w:val="21"/>
          <w:lang w:val="zh-CN"/>
        </w:rPr>
        <w:t>价，具有还原性，</w:t>
      </w:r>
      <w:r>
        <w:rPr>
          <w:rFonts w:cs="宋体"/>
          <w:sz w:val="21"/>
        </w:rPr>
        <w:t>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具有氧化性，二者可以发生氧化还原反应，离子方程式为</w:t>
      </w:r>
      <w:r>
        <w:rPr>
          <w:rFonts w:cs="宋体"/>
          <w:sz w:val="21"/>
        </w:rPr>
        <w:t>2NO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+4S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vertAlign w:val="subscript"/>
        </w:rPr>
        <w:drawing>
          <wp:inline distT="0" distB="0" distL="114300" distR="114300">
            <wp:extent cx="241935" cy="241935"/>
            <wp:effectExtent l="0" t="0" r="5715" b="5080"/>
            <wp:docPr id="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3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+8OH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  <w:vertAlign w:val="superscript"/>
        </w:rPr>
        <w:drawing>
          <wp:inline distT="0" distB="0" distL="114300" distR="114300">
            <wp:extent cx="219075" cy="124460"/>
            <wp:effectExtent l="0" t="0" r="9525" b="8890"/>
            <wp:docPr id="17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4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8S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10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5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+N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+4H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lang w:val="zh-CN"/>
        </w:rPr>
        <w:t>，所以反应中氧化剂与还原剂的物质的量之比为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∶</w:t>
      </w:r>
      <w:r>
        <w:rPr>
          <w:rFonts w:cs="宋体"/>
          <w:sz w:val="21"/>
        </w:rPr>
        <w:t>2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  <w:r>
        <w:rPr>
          <w:rFonts w:cs="宋体"/>
          <w:sz w:val="21"/>
        </w:rPr>
        <w:drawing>
          <wp:inline distT="0" distB="0" distL="114300" distR="114300">
            <wp:extent cx="1075690" cy="340995"/>
            <wp:effectExtent l="0" t="0" r="10160" b="1905"/>
            <wp:docPr id="43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6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趁热打铁，事半功倍。请老师布置同学们完成《单元检测卷》中的练习。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C6C7"/>
    <w:multiLevelType w:val="multilevel"/>
    <w:tmpl w:val="5743C6C7"/>
    <w:lvl w:ilvl="0" w:tentative="0">
      <w:start w:val="1"/>
      <w:numFmt w:val="decimal"/>
      <w:lvlText w:val="%1"/>
      <w:lvlJc w:val="left"/>
      <w:pPr>
        <w:tabs>
          <w:tab w:val="left" w:pos="840"/>
        </w:tabs>
        <w:ind w:hanging="360"/>
      </w:pPr>
      <w:rPr>
        <w:rFonts w:ascii="宋体" w:hAnsi="宋体"/>
        <w:color w:val="00000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hanging="420"/>
      </w:pPr>
      <w:rPr>
        <w:rFonts w:ascii="Times New Roman" w:hAnsi="Times New Roman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hanging="420"/>
      </w:pPr>
      <w:rPr>
        <w:rFonts w:ascii="Times New Roman" w:hAnsi="Times New Roman"/>
        <w:sz w:val="24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hanging="420"/>
      </w:pPr>
      <w:rPr>
        <w:rFonts w:ascii="Times New Roman" w:hAnsi="Times New Roman"/>
        <w:sz w:val="24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hanging="420"/>
      </w:pPr>
      <w:rPr>
        <w:rFonts w:ascii="Times New Roman" w:hAnsi="Times New Roman"/>
        <w:sz w:val="24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hanging="420"/>
      </w:pPr>
      <w:rPr>
        <w:rFonts w:ascii="Times New Roman" w:hAnsi="Times New Roman"/>
        <w:sz w:val="24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hanging="420"/>
      </w:pPr>
      <w:rPr>
        <w:rFonts w:ascii="Times New Roman" w:hAnsi="Times New Roman"/>
        <w:sz w:val="24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hanging="420"/>
      </w:pPr>
      <w:rPr>
        <w:rFonts w:ascii="Times New Roman" w:hAnsi="Times New Roman"/>
        <w:sz w:val="24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hanging="420"/>
      </w:pPr>
      <w:rPr>
        <w:rFonts w:ascii="Times New Roman" w:hAnsi="Times New Roman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87598"/>
    <w:rsid w:val="019875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8" Type="http://schemas.openxmlformats.org/officeDocument/2006/relationships/fontTable" Target="fontTable.xml"/><Relationship Id="rId47" Type="http://schemas.openxmlformats.org/officeDocument/2006/relationships/numbering" Target="numbering.xml"/><Relationship Id="rId46" Type="http://schemas.openxmlformats.org/officeDocument/2006/relationships/customXml" Target="../customXml/item1.xml"/><Relationship Id="rId45" Type="http://schemas.openxmlformats.org/officeDocument/2006/relationships/image" Target="media/image36.jpeg"/><Relationship Id="rId44" Type="http://schemas.openxmlformats.org/officeDocument/2006/relationships/image" Target="media/image35.wmf"/><Relationship Id="rId43" Type="http://schemas.openxmlformats.org/officeDocument/2006/relationships/image" Target="media/image34.wmf"/><Relationship Id="rId42" Type="http://schemas.openxmlformats.org/officeDocument/2006/relationships/image" Target="media/image33.wmf"/><Relationship Id="rId41" Type="http://schemas.openxmlformats.org/officeDocument/2006/relationships/image" Target="media/image32.wmf"/><Relationship Id="rId40" Type="http://schemas.openxmlformats.org/officeDocument/2006/relationships/image" Target="media/image31.wmf"/><Relationship Id="rId4" Type="http://schemas.openxmlformats.org/officeDocument/2006/relationships/header" Target="header2.xml"/><Relationship Id="rId39" Type="http://schemas.openxmlformats.org/officeDocument/2006/relationships/image" Target="media/image30.wmf"/><Relationship Id="rId38" Type="http://schemas.openxmlformats.org/officeDocument/2006/relationships/image" Target="media/image29.wmf"/><Relationship Id="rId37" Type="http://schemas.openxmlformats.org/officeDocument/2006/relationships/image" Target="media/image28.wmf"/><Relationship Id="rId36" Type="http://schemas.openxmlformats.org/officeDocument/2006/relationships/image" Target="media/image27.wmf"/><Relationship Id="rId35" Type="http://schemas.openxmlformats.org/officeDocument/2006/relationships/image" Target="media/image26.wmf"/><Relationship Id="rId34" Type="http://schemas.openxmlformats.org/officeDocument/2006/relationships/image" Target="media/image25.jpeg"/><Relationship Id="rId33" Type="http://schemas.openxmlformats.org/officeDocument/2006/relationships/image" Target="media/image24.jpeg"/><Relationship Id="rId32" Type="http://schemas.openxmlformats.org/officeDocument/2006/relationships/image" Target="media/image23.wmf"/><Relationship Id="rId31" Type="http://schemas.openxmlformats.org/officeDocument/2006/relationships/image" Target="media/image22.jpeg"/><Relationship Id="rId30" Type="http://schemas.openxmlformats.org/officeDocument/2006/relationships/image" Target="media/image21.png"/><Relationship Id="rId3" Type="http://schemas.openxmlformats.org/officeDocument/2006/relationships/header" Target="header1.xml"/><Relationship Id="rId29" Type="http://schemas.openxmlformats.org/officeDocument/2006/relationships/image" Target="media/image20.png"/><Relationship Id="rId28" Type="http://schemas.openxmlformats.org/officeDocument/2006/relationships/image" Target="media/image19.png"/><Relationship Id="rId27" Type="http://schemas.openxmlformats.org/officeDocument/2006/relationships/image" Target="media/image18.png"/><Relationship Id="rId26" Type="http://schemas.openxmlformats.org/officeDocument/2006/relationships/image" Target="media/image17.wmf"/><Relationship Id="rId25" Type="http://schemas.openxmlformats.org/officeDocument/2006/relationships/image" Target="media/image16.wmf"/><Relationship Id="rId24" Type="http://schemas.openxmlformats.org/officeDocument/2006/relationships/image" Target="media/image15.wmf"/><Relationship Id="rId23" Type="http://schemas.openxmlformats.org/officeDocument/2006/relationships/image" Target="media/image14.wmf"/><Relationship Id="rId22" Type="http://schemas.openxmlformats.org/officeDocument/2006/relationships/image" Target="media/image13.jpeg"/><Relationship Id="rId21" Type="http://schemas.openxmlformats.org/officeDocument/2006/relationships/image" Target="media/image12.wmf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image" Target="media/image9.wmf"/><Relationship Id="rId17" Type="http://schemas.openxmlformats.org/officeDocument/2006/relationships/image" Target="media/image8.wmf"/><Relationship Id="rId16" Type="http://schemas.openxmlformats.org/officeDocument/2006/relationships/image" Target="media/image7.wmf"/><Relationship Id="rId15" Type="http://schemas.openxmlformats.org/officeDocument/2006/relationships/image" Target="media/image6.wmf"/><Relationship Id="rId14" Type="http://schemas.openxmlformats.org/officeDocument/2006/relationships/image" Target="media/image5.wmf"/><Relationship Id="rId13" Type="http://schemas.openxmlformats.org/officeDocument/2006/relationships/image" Target="media/image4.wmf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2016-09-08T06:37:00Z</dcterms:created>
  <dc:creator>Administrator</dc:creator>
  <cp:lastModifiedBy>Administrator</cp:lastModifiedBy>
  <dcterms:modified xsi:type="dcterms:W3CDTF">2016-09-08T06:38:28Z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