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3"/>
        <w:ind w:left="0"/>
        <w:rPr>
          <w:rFonts w:ascii="Times New Roman"/>
          <w:sz w:val="20"/>
        </w:rPr>
      </w:pPr>
    </w:p>
    <w:p>
      <w:pPr>
        <w:pStyle w:val="Heading1"/>
        <w:ind w:left="2146" w:right="0"/>
        <w:jc w:val="left"/>
      </w:pPr>
      <w:r>
        <w:rPr/>
        <w:t>2018 年全国导游资格考试大纲</w:t>
      </w:r>
    </w:p>
    <w:p>
      <w:pPr>
        <w:pStyle w:val="BodyText"/>
        <w:spacing w:before="4"/>
        <w:ind w:left="0"/>
        <w:rPr>
          <w:rFonts w:ascii="宋体"/>
          <w:sz w:val="53"/>
        </w:rPr>
      </w:pPr>
    </w:p>
    <w:p>
      <w:pPr>
        <w:pStyle w:val="BodyText"/>
        <w:ind w:left="752"/>
        <w:rPr>
          <w:rFonts w:ascii="黑体" w:eastAsia="黑体" w:hint="eastAsia"/>
        </w:rPr>
      </w:pPr>
      <w:r>
        <w:rPr>
          <w:rFonts w:ascii="黑体" w:eastAsia="黑体" w:hint="eastAsia"/>
        </w:rPr>
        <w:t>一、考试性质</w:t>
      </w:r>
    </w:p>
    <w:p>
      <w:pPr>
        <w:pStyle w:val="BodyText"/>
        <w:spacing w:line="304" w:lineRule="auto" w:before="111"/>
        <w:ind w:right="157" w:firstLine="640"/>
      </w:pPr>
      <w:r>
        <w:rPr>
          <w:spacing w:val="-7"/>
        </w:rPr>
        <w:t>全国导游资格考试是依据《中华人民共和国旅游法》，为国</w:t>
      </w:r>
      <w:r>
        <w:rPr>
          <w:spacing w:val="-8"/>
        </w:rPr>
        <w:t>家和社会选拔合格导游人才的全国统一的准入类职业资格考试。</w:t>
      </w:r>
      <w:r>
        <w:rPr>
          <w:spacing w:val="-12"/>
        </w:rPr>
        <w:t>考试遵循公平、公正的原则，目的是检验考生是否具备从事导游职业的基本素养、基础知识和基本技能。</w:t>
      </w:r>
    </w:p>
    <w:p>
      <w:pPr>
        <w:pStyle w:val="BodyText"/>
        <w:spacing w:line="409" w:lineRule="exact"/>
        <w:ind w:left="752"/>
        <w:rPr>
          <w:rFonts w:ascii="黑体" w:eastAsia="黑体" w:hint="eastAsia"/>
        </w:rPr>
      </w:pPr>
      <w:r>
        <w:rPr>
          <w:rFonts w:ascii="黑体" w:eastAsia="黑体" w:hint="eastAsia"/>
        </w:rPr>
        <w:t>二、考试科目、语种与要求</w:t>
      </w:r>
    </w:p>
    <w:p>
      <w:pPr>
        <w:pStyle w:val="BodyText"/>
        <w:spacing w:line="304" w:lineRule="auto" w:before="108"/>
        <w:ind w:right="268" w:firstLine="640"/>
        <w:jc w:val="both"/>
      </w:pPr>
      <w:r>
        <w:rPr>
          <w:spacing w:val="-7"/>
        </w:rPr>
        <w:t>全国导游资格考试科目包括：科目一“政策与法律法规”、</w:t>
      </w:r>
      <w:r>
        <w:rPr>
          <w:spacing w:val="-24"/>
        </w:rPr>
        <w:t>科目二“导游业务”、科目三“全国导游基础知识”、科目四“地</w:t>
      </w:r>
      <w:r>
        <w:rPr>
          <w:spacing w:val="-21"/>
        </w:rPr>
        <w:t>方导游基础知识”、科目五“导游服务能力”。</w:t>
      </w:r>
    </w:p>
    <w:p>
      <w:pPr>
        <w:pStyle w:val="BodyText"/>
        <w:spacing w:line="304" w:lineRule="auto"/>
        <w:ind w:right="109" w:firstLine="640"/>
      </w:pPr>
      <w:r>
        <w:rPr>
          <w:spacing w:val="-16"/>
        </w:rPr>
        <w:t>考试语种分为中文和外语两种，其中外语类包括英语、日语、</w:t>
      </w:r>
      <w:r>
        <w:rPr/>
        <w:t>俄语、法语、德语、西班牙语、朝鲜语、泰语等。</w:t>
      </w:r>
    </w:p>
    <w:p>
      <w:pPr>
        <w:pStyle w:val="BodyText"/>
        <w:spacing w:line="302" w:lineRule="auto"/>
        <w:ind w:right="269" w:firstLine="640"/>
      </w:pPr>
      <w:r>
        <w:rPr>
          <w:spacing w:val="-12"/>
        </w:rPr>
        <w:t>上述科目内容，分别从了解、熟悉、掌握等三个层次对考生</w:t>
      </w:r>
      <w:r>
        <w:rPr/>
        <w:t>进行考察。</w:t>
      </w:r>
    </w:p>
    <w:p>
      <w:pPr>
        <w:pStyle w:val="BodyText"/>
        <w:spacing w:before="5"/>
        <w:ind w:left="752"/>
        <w:rPr>
          <w:rFonts w:ascii="黑体" w:eastAsia="黑体" w:hint="eastAsia"/>
        </w:rPr>
      </w:pPr>
      <w:r>
        <w:rPr>
          <w:rFonts w:ascii="黑体" w:eastAsia="黑体" w:hint="eastAsia"/>
        </w:rPr>
        <w:t>三、考试方式</w:t>
      </w:r>
    </w:p>
    <w:p>
      <w:pPr>
        <w:pStyle w:val="BodyText"/>
        <w:spacing w:line="304" w:lineRule="auto" w:before="110"/>
        <w:ind w:right="109" w:firstLine="640"/>
      </w:pPr>
      <w:r>
        <w:rPr>
          <w:spacing w:val="-16"/>
        </w:rPr>
        <w:t>考试形式分笔试与现场考试两种，科目一、科目二、科目三、</w:t>
      </w:r>
      <w:r>
        <w:rPr>
          <w:spacing w:val="-12"/>
        </w:rPr>
        <w:t>科目四为笔试，科目五为现场考试。笔试实行全国统一的计算机</w:t>
      </w:r>
      <w:r>
        <w:rPr>
          <w:spacing w:val="-13"/>
        </w:rPr>
        <w:t>考试。现场考试以模拟考试方式进行，由省级考试单位根据考试大纲和《全国导游资格考试现场考试工作标准（试行</w:t>
      </w:r>
      <w:r>
        <w:rPr>
          <w:spacing w:val="-159"/>
        </w:rPr>
        <w:t>）</w:t>
      </w:r>
      <w:r>
        <w:rPr/>
        <w:t>》组织。</w:t>
      </w:r>
    </w:p>
    <w:p>
      <w:pPr>
        <w:pStyle w:val="BodyText"/>
        <w:spacing w:line="304" w:lineRule="auto"/>
        <w:ind w:right="104" w:firstLine="640"/>
        <w:jc w:val="both"/>
      </w:pPr>
      <w:r>
        <w:rPr>
          <w:spacing w:val="-13"/>
        </w:rPr>
        <w:t>科目一、科目二合并为 </w:t>
      </w:r>
      <w:r>
        <w:rPr/>
        <w:t>1</w:t>
      </w:r>
      <w:r>
        <w:rPr>
          <w:spacing w:val="-14"/>
        </w:rPr>
        <w:t> 张试卷进行测试，其中科目一、科</w:t>
      </w:r>
      <w:r>
        <w:rPr>
          <w:spacing w:val="-20"/>
        </w:rPr>
        <w:t>目二分值所占比例各为 </w:t>
      </w:r>
      <w:r>
        <w:rPr>
          <w:spacing w:val="-5"/>
        </w:rPr>
        <w:t>50</w:t>
      </w:r>
      <w:r>
        <w:rPr>
          <w:spacing w:val="-12"/>
        </w:rPr>
        <w:t>%；科目三、科目四合并为 </w:t>
      </w:r>
      <w:r>
        <w:rPr/>
        <w:t>1</w:t>
      </w:r>
      <w:r>
        <w:rPr>
          <w:spacing w:val="-17"/>
        </w:rPr>
        <w:t> 张试卷进</w:t>
      </w:r>
      <w:r>
        <w:rPr>
          <w:spacing w:val="-13"/>
        </w:rPr>
        <w:t>行测试。考试题型包括判断题、单项选择题、多项选择题。每张</w:t>
      </w:r>
      <w:r>
        <w:rPr>
          <w:spacing w:val="-24"/>
        </w:rPr>
        <w:t>试卷考试时间为 </w:t>
      </w:r>
      <w:r>
        <w:rPr/>
        <w:t>90</w:t>
      </w:r>
      <w:r>
        <w:rPr>
          <w:spacing w:val="-60"/>
        </w:rPr>
        <w:t> 分钟，含 </w:t>
      </w:r>
      <w:r>
        <w:rPr/>
        <w:t>165</w:t>
      </w:r>
      <w:r>
        <w:rPr>
          <w:spacing w:val="-71"/>
        </w:rPr>
        <w:t> 题，共 </w:t>
      </w:r>
      <w:r>
        <w:rPr/>
        <w:t>100</w:t>
      </w:r>
      <w:r>
        <w:rPr>
          <w:spacing w:val="-42"/>
        </w:rPr>
        <w:t> 分，其中判断题 </w:t>
      </w:r>
      <w:r>
        <w:rPr/>
        <w:t>40</w:t>
      </w:r>
      <w:r>
        <w:rPr>
          <w:spacing w:val="-33"/>
        </w:rPr>
        <w:t> 题，</w:t>
      </w:r>
    </w:p>
    <w:p>
      <w:pPr>
        <w:pStyle w:val="BodyText"/>
        <w:spacing w:line="408" w:lineRule="exact"/>
        <w:ind w:left="94" w:right="89"/>
        <w:jc w:val="center"/>
      </w:pPr>
      <w:r>
        <w:rPr>
          <w:spacing w:val="-27"/>
        </w:rPr>
        <w:t>每题 </w:t>
      </w:r>
      <w:r>
        <w:rPr/>
        <w:t>0.5</w:t>
      </w:r>
      <w:r>
        <w:rPr>
          <w:spacing w:val="-55"/>
        </w:rPr>
        <w:t> 分，共 </w:t>
      </w:r>
      <w:r>
        <w:rPr/>
        <w:t>20</w:t>
      </w:r>
      <w:r>
        <w:rPr>
          <w:spacing w:val="-33"/>
        </w:rPr>
        <w:t> 分；单项选择题 </w:t>
      </w:r>
      <w:r>
        <w:rPr/>
        <w:t>90</w:t>
      </w:r>
      <w:r>
        <w:rPr>
          <w:spacing w:val="-46"/>
        </w:rPr>
        <w:t> 题，每题 </w:t>
      </w:r>
      <w:r>
        <w:rPr/>
        <w:t>0.5</w:t>
      </w:r>
      <w:r>
        <w:rPr>
          <w:spacing w:val="-55"/>
        </w:rPr>
        <w:t> 分，共 </w:t>
      </w:r>
      <w:r>
        <w:rPr/>
        <w:t>45</w:t>
      </w:r>
      <w:r>
        <w:rPr>
          <w:spacing w:val="-28"/>
        </w:rPr>
        <w:t> 分；</w:t>
      </w:r>
    </w:p>
    <w:p>
      <w:pPr>
        <w:spacing w:after="0" w:line="408" w:lineRule="exact"/>
        <w:jc w:val="center"/>
        <w:sectPr>
          <w:footerReference w:type="default" r:id="rId5"/>
          <w:footerReference w:type="even" r:id="rId6"/>
          <w:type w:val="continuous"/>
          <w:pgSz w:w="11910" w:h="16840"/>
          <w:pgMar w:footer="1103" w:top="1580" w:bottom="1300" w:left="1420" w:right="1260"/>
          <w:pgNumType w:start="1"/>
        </w:sectPr>
      </w:pPr>
    </w:p>
    <w:p>
      <w:pPr>
        <w:pStyle w:val="BodyText"/>
        <w:ind w:left="0"/>
        <w:rPr>
          <w:sz w:val="20"/>
        </w:rPr>
      </w:pPr>
    </w:p>
    <w:p>
      <w:pPr>
        <w:pStyle w:val="BodyText"/>
        <w:spacing w:before="2"/>
        <w:ind w:left="0"/>
        <w:rPr>
          <w:sz w:val="22"/>
        </w:rPr>
      </w:pPr>
    </w:p>
    <w:p>
      <w:pPr>
        <w:pStyle w:val="BodyText"/>
        <w:spacing w:before="54"/>
      </w:pPr>
      <w:r>
        <w:rPr/>
        <w:t>多项选择题 35 题，每题 1 分，共 35 分。</w:t>
      </w:r>
    </w:p>
    <w:p>
      <w:pPr>
        <w:pStyle w:val="BodyText"/>
        <w:spacing w:before="111"/>
        <w:ind w:left="752"/>
      </w:pPr>
      <w:r>
        <w:rPr>
          <w:spacing w:val="-4"/>
        </w:rPr>
        <w:t>科目五考试中文类考生每人不少于 </w:t>
      </w:r>
      <w:r>
        <w:rPr/>
        <w:t>15</w:t>
      </w:r>
      <w:r>
        <w:rPr>
          <w:spacing w:val="-8"/>
        </w:rPr>
        <w:t> 分钟，备考旅游景区</w:t>
      </w:r>
    </w:p>
    <w:p>
      <w:pPr>
        <w:pStyle w:val="BodyText"/>
        <w:spacing w:before="109"/>
      </w:pPr>
      <w:r>
        <w:rPr>
          <w:spacing w:val="-20"/>
        </w:rPr>
        <w:t>不少于 </w:t>
      </w:r>
      <w:r>
        <w:rPr/>
        <w:t>12</w:t>
      </w:r>
      <w:r>
        <w:rPr>
          <w:spacing w:val="-19"/>
        </w:rPr>
        <w:t> 个；外语类考生每人不少于 </w:t>
      </w:r>
      <w:r>
        <w:rPr/>
        <w:t>25</w:t>
      </w:r>
      <w:r>
        <w:rPr>
          <w:spacing w:val="-16"/>
        </w:rPr>
        <w:t> 分钟，备考旅游景区不</w:t>
      </w:r>
    </w:p>
    <w:p>
      <w:pPr>
        <w:pStyle w:val="BodyText"/>
        <w:spacing w:line="304" w:lineRule="auto" w:before="110"/>
        <w:ind w:right="106"/>
      </w:pPr>
      <w:r>
        <w:rPr>
          <w:spacing w:val="-27"/>
        </w:rPr>
        <w:t>少于 </w:t>
      </w:r>
      <w:r>
        <w:rPr/>
        <w:t>5</w:t>
      </w:r>
      <w:r>
        <w:rPr>
          <w:spacing w:val="-15"/>
        </w:rPr>
        <w:t> 个。考试成绩采用百分制，中文类分值比例为：礼貌礼仪</w:t>
      </w:r>
      <w:r>
        <w:rPr>
          <w:spacing w:val="-49"/>
        </w:rPr>
        <w:t>占 </w:t>
      </w:r>
      <w:r>
        <w:rPr>
          <w:spacing w:val="-13"/>
        </w:rPr>
        <w:t>5</w:t>
      </w:r>
      <w:r>
        <w:rPr>
          <w:spacing w:val="-15"/>
        </w:rPr>
        <w:t>%，语言表达占 </w:t>
      </w:r>
      <w:r>
        <w:rPr>
          <w:spacing w:val="-10"/>
        </w:rPr>
        <w:t>20</w:t>
      </w:r>
      <w:r>
        <w:rPr>
          <w:spacing w:val="-15"/>
        </w:rPr>
        <w:t>%，景点讲解占 </w:t>
      </w:r>
      <w:r>
        <w:rPr>
          <w:spacing w:val="-10"/>
        </w:rPr>
        <w:t>45</w:t>
      </w:r>
      <w:r>
        <w:rPr>
          <w:spacing w:val="-13"/>
        </w:rPr>
        <w:t>%，导游服务规范占 </w:t>
      </w:r>
      <w:r>
        <w:rPr/>
        <w:t>10%， </w:t>
      </w:r>
      <w:r>
        <w:rPr>
          <w:spacing w:val="-10"/>
        </w:rPr>
        <w:t>应变能力占 </w:t>
      </w:r>
      <w:r>
        <w:rPr/>
        <w:t>10</w:t>
      </w:r>
      <w:r>
        <w:rPr>
          <w:spacing w:val="-8"/>
        </w:rPr>
        <w:t>%，综合知识占 </w:t>
      </w:r>
      <w:r>
        <w:rPr/>
        <w:t>10%；外语类分值比例为：礼貌礼</w:t>
      </w:r>
      <w:r>
        <w:rPr>
          <w:spacing w:val="1"/>
          <w:w w:val="99"/>
        </w:rPr>
        <w:t>仪占</w:t>
      </w:r>
      <w:r>
        <w:rPr>
          <w:spacing w:val="-79"/>
        </w:rPr>
        <w:t> </w:t>
      </w:r>
      <w:r>
        <w:rPr>
          <w:spacing w:val="-2"/>
          <w:w w:val="99"/>
        </w:rPr>
        <w:t>5</w:t>
      </w:r>
      <w:r>
        <w:rPr>
          <w:spacing w:val="-22"/>
          <w:w w:val="99"/>
        </w:rPr>
        <w:t>%，语言表达占</w:t>
      </w:r>
      <w:r>
        <w:rPr>
          <w:spacing w:val="-78"/>
        </w:rPr>
        <w:t> </w:t>
      </w:r>
      <w:r>
        <w:rPr>
          <w:spacing w:val="-2"/>
          <w:w w:val="99"/>
        </w:rPr>
        <w:t>2</w:t>
      </w:r>
      <w:r>
        <w:rPr>
          <w:w w:val="99"/>
        </w:rPr>
        <w:t>5</w:t>
      </w:r>
      <w:r>
        <w:rPr>
          <w:spacing w:val="-21"/>
          <w:w w:val="99"/>
        </w:rPr>
        <w:t>%，景点讲解占</w:t>
      </w:r>
      <w:r>
        <w:rPr>
          <w:spacing w:val="-78"/>
        </w:rPr>
        <w:t> </w:t>
      </w:r>
      <w:r>
        <w:rPr>
          <w:spacing w:val="-2"/>
          <w:w w:val="99"/>
        </w:rPr>
        <w:t>3</w:t>
      </w:r>
      <w:r>
        <w:rPr>
          <w:w w:val="99"/>
        </w:rPr>
        <w:t>0</w:t>
      </w:r>
      <w:r>
        <w:rPr>
          <w:spacing w:val="-17"/>
          <w:w w:val="99"/>
        </w:rPr>
        <w:t>%，导游服务规范占</w:t>
      </w:r>
      <w:r>
        <w:rPr>
          <w:spacing w:val="-80"/>
        </w:rPr>
        <w:t> </w:t>
      </w:r>
      <w:r>
        <w:rPr>
          <w:spacing w:val="1"/>
          <w:w w:val="99"/>
        </w:rPr>
        <w:t>10</w:t>
      </w:r>
      <w:r>
        <w:rPr>
          <w:spacing w:val="-1"/>
          <w:w w:val="99"/>
        </w:rPr>
        <w:t>%，</w:t>
      </w:r>
      <w:r>
        <w:rPr>
          <w:spacing w:val="-15"/>
        </w:rPr>
        <w:t>应变能力占 </w:t>
      </w:r>
      <w:r>
        <w:rPr/>
        <w:t>5</w:t>
      </w:r>
      <w:r>
        <w:rPr>
          <w:spacing w:val="-10"/>
        </w:rPr>
        <w:t>%，综合知识占 </w:t>
      </w:r>
      <w:r>
        <w:rPr/>
        <w:t>5</w:t>
      </w:r>
      <w:r>
        <w:rPr>
          <w:spacing w:val="-13"/>
        </w:rPr>
        <w:t>%，口译占 </w:t>
      </w:r>
      <w:r>
        <w:rPr/>
        <w:t>20%。</w:t>
      </w:r>
    </w:p>
    <w:p>
      <w:pPr>
        <w:pStyle w:val="BodyText"/>
        <w:spacing w:line="406" w:lineRule="exact"/>
        <w:ind w:left="752"/>
        <w:rPr>
          <w:rFonts w:ascii="黑体" w:eastAsia="黑体" w:hint="eastAsia"/>
        </w:rPr>
      </w:pPr>
      <w:r>
        <w:rPr>
          <w:rFonts w:ascii="黑体" w:eastAsia="黑体" w:hint="eastAsia"/>
        </w:rPr>
        <w:t>四、各科目考试大纲</w:t>
      </w:r>
    </w:p>
    <w:p>
      <w:pPr>
        <w:pStyle w:val="BodyText"/>
        <w:spacing w:before="111"/>
        <w:ind w:left="752"/>
        <w:rPr>
          <w:rFonts w:ascii="楷体" w:eastAsia="楷体" w:hint="eastAsia"/>
        </w:rPr>
      </w:pPr>
      <w:r>
        <w:rPr>
          <w:rFonts w:ascii="楷体" w:eastAsia="楷体" w:hint="eastAsia"/>
        </w:rPr>
        <w:t>科目一《政策与法律法规》考试大纲</w:t>
      </w:r>
    </w:p>
    <w:p>
      <w:pPr>
        <w:pStyle w:val="BodyText"/>
        <w:spacing w:before="111"/>
        <w:ind w:left="752"/>
        <w:rPr>
          <w:rFonts w:ascii="楷体" w:eastAsia="楷体" w:hint="eastAsia"/>
        </w:rPr>
      </w:pPr>
      <w:r>
        <w:rPr>
          <w:rFonts w:ascii="楷体" w:eastAsia="楷体" w:hint="eastAsia"/>
        </w:rPr>
        <w:t>（一）考试目的</w:t>
      </w:r>
    </w:p>
    <w:p>
      <w:pPr>
        <w:pStyle w:val="BodyText"/>
        <w:spacing w:line="304" w:lineRule="auto" w:before="109"/>
        <w:ind w:right="157" w:firstLine="640"/>
      </w:pPr>
      <w:r>
        <w:rPr/>
        <w:t>通过本科目的考试，检查考生对党和国家的基本国策、根本制度、根本任务、重大方针政策以及与旅游业发展相关的法律、法规、方针政策的了解、熟悉和掌握程度。</w:t>
      </w:r>
    </w:p>
    <w:p>
      <w:pPr>
        <w:pStyle w:val="BodyText"/>
        <w:spacing w:line="408" w:lineRule="exact"/>
        <w:ind w:left="752"/>
        <w:rPr>
          <w:rFonts w:ascii="楷体" w:eastAsia="楷体" w:hint="eastAsia"/>
        </w:rPr>
      </w:pPr>
      <w:r>
        <w:rPr>
          <w:rFonts w:ascii="楷体" w:eastAsia="楷体" w:hint="eastAsia"/>
        </w:rPr>
        <w:t>（二）考试内容</w:t>
      </w:r>
    </w:p>
    <w:p>
      <w:pPr>
        <w:pStyle w:val="ListParagraph"/>
        <w:numPr>
          <w:ilvl w:val="0"/>
          <w:numId w:val="1"/>
        </w:numPr>
        <w:tabs>
          <w:tab w:pos="1082" w:val="left" w:leader="none"/>
        </w:tabs>
        <w:spacing w:line="304" w:lineRule="auto" w:before="111" w:after="0"/>
        <w:ind w:left="111" w:right="271" w:firstLine="641"/>
        <w:jc w:val="both"/>
        <w:rPr>
          <w:sz w:val="32"/>
        </w:rPr>
      </w:pPr>
      <w:r>
        <w:rPr>
          <w:spacing w:val="6"/>
          <w:w w:val="95"/>
          <w:sz w:val="32"/>
        </w:rPr>
        <w:t>熟悉习近平新时代中国特色社会主义思想的历史地位和 </w:t>
      </w:r>
      <w:r>
        <w:rPr>
          <w:spacing w:val="-11"/>
          <w:sz w:val="32"/>
        </w:rPr>
        <w:t>丰富内涵；掌握党的十九大大会主题；了解十八大以来党和国家</w:t>
      </w:r>
      <w:r>
        <w:rPr>
          <w:spacing w:val="-12"/>
          <w:sz w:val="32"/>
        </w:rPr>
        <w:t>事业发生的历史性变革；了解中国特色社会主义进入新时代的重大意义；掌握新时代我国社会的主要矛盾；熟悉新时代中国共产</w:t>
      </w:r>
      <w:r>
        <w:rPr>
          <w:spacing w:val="-11"/>
          <w:sz w:val="32"/>
        </w:rPr>
        <w:t>党的历史使命；掌握“两个一百年”奋斗目标的任务要求；熟悉</w:t>
      </w:r>
      <w:r>
        <w:rPr>
          <w:spacing w:val="-10"/>
          <w:sz w:val="32"/>
        </w:rPr>
        <w:t>社会主义经济建设、政治建设、文化建设、社会建设、生态文明</w:t>
      </w:r>
      <w:r>
        <w:rPr>
          <w:spacing w:val="-9"/>
          <w:sz w:val="32"/>
        </w:rPr>
        <w:t>建设等方面的重大部署；了解国防和军队建设、港澳台工作、外</w:t>
      </w:r>
      <w:r>
        <w:rPr>
          <w:sz w:val="32"/>
        </w:rPr>
        <w:t>交工作的重大部署；了解坚定不移从严治党的重大部署。</w:t>
      </w:r>
    </w:p>
    <w:p>
      <w:pPr>
        <w:pStyle w:val="ListParagraph"/>
        <w:numPr>
          <w:ilvl w:val="0"/>
          <w:numId w:val="1"/>
        </w:numPr>
        <w:tabs>
          <w:tab w:pos="1074" w:val="left" w:leader="none"/>
        </w:tabs>
        <w:spacing w:line="304" w:lineRule="auto" w:before="0" w:after="0"/>
        <w:ind w:left="111" w:right="269" w:firstLine="641"/>
        <w:jc w:val="left"/>
        <w:rPr>
          <w:sz w:val="32"/>
        </w:rPr>
      </w:pPr>
      <w:r>
        <w:rPr>
          <w:spacing w:val="-12"/>
          <w:sz w:val="32"/>
        </w:rPr>
        <w:t>了解《中共中央关于全面推进依法治国若干重大问题的决</w:t>
      </w:r>
      <w:r>
        <w:rPr>
          <w:spacing w:val="-95"/>
          <w:sz w:val="32"/>
        </w:rPr>
        <w:t>定》</w:t>
      </w:r>
      <w:r>
        <w:rPr>
          <w:sz w:val="32"/>
        </w:rPr>
        <w:t>（</w:t>
      </w:r>
      <w:r>
        <w:rPr>
          <w:spacing w:val="-26"/>
          <w:sz w:val="32"/>
        </w:rPr>
        <w:t>以下简称《决定》</w:t>
      </w:r>
      <w:r>
        <w:rPr>
          <w:spacing w:val="-29"/>
          <w:sz w:val="32"/>
        </w:rPr>
        <w:t>）</w:t>
      </w:r>
      <w:r>
        <w:rPr>
          <w:spacing w:val="-3"/>
          <w:sz w:val="32"/>
        </w:rPr>
        <w:t>所提出的全面依法治国的重大意义、指</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57"/>
      </w:pPr>
      <w:r>
        <w:rPr>
          <w:spacing w:val="-1"/>
        </w:rPr>
        <w:t>导思想和总目标；熟悉《决定》规定的依法治国的“五大体系、</w:t>
      </w:r>
      <w:r>
        <w:rPr>
          <w:spacing w:val="-12"/>
          <w:w w:val="99"/>
        </w:rPr>
        <w:t>六大任务”；熟悉党的十九大关于新时代深化依法治国实践的内</w:t>
      </w:r>
      <w:r>
        <w:rPr>
          <w:spacing w:val="-12"/>
        </w:rPr>
        <w:t>容。</w:t>
      </w:r>
    </w:p>
    <w:p>
      <w:pPr>
        <w:pStyle w:val="ListParagraph"/>
        <w:numPr>
          <w:ilvl w:val="0"/>
          <w:numId w:val="1"/>
        </w:numPr>
        <w:tabs>
          <w:tab w:pos="1074" w:val="left" w:leader="none"/>
        </w:tabs>
        <w:spacing w:line="304" w:lineRule="auto" w:before="0" w:after="0"/>
        <w:ind w:left="111" w:right="266" w:firstLine="641"/>
        <w:jc w:val="both"/>
        <w:rPr>
          <w:sz w:val="32"/>
        </w:rPr>
      </w:pPr>
      <w:r>
        <w:rPr>
          <w:spacing w:val="-6"/>
          <w:w w:val="95"/>
          <w:sz w:val="32"/>
        </w:rPr>
        <w:t>熟悉《中华人民共和国宪法</w:t>
      </w:r>
      <w:r>
        <w:rPr>
          <w:spacing w:val="-190"/>
          <w:w w:val="95"/>
          <w:sz w:val="32"/>
        </w:rPr>
        <w:t>》</w:t>
      </w:r>
      <w:r>
        <w:rPr>
          <w:w w:val="95"/>
          <w:sz w:val="32"/>
        </w:rPr>
        <w:t>（</w:t>
      </w:r>
      <w:r>
        <w:rPr>
          <w:spacing w:val="-25"/>
          <w:w w:val="95"/>
          <w:sz w:val="32"/>
        </w:rPr>
        <w:t>以下简称《宪法》</w:t>
      </w:r>
      <w:r>
        <w:rPr>
          <w:spacing w:val="-27"/>
          <w:w w:val="95"/>
          <w:sz w:val="32"/>
        </w:rPr>
        <w:t>）</w:t>
      </w:r>
      <w:r>
        <w:rPr>
          <w:w w:val="95"/>
          <w:sz w:val="32"/>
        </w:rPr>
        <w:t>序言和 </w:t>
      </w:r>
      <w:r>
        <w:rPr>
          <w:spacing w:val="-12"/>
          <w:sz w:val="32"/>
        </w:rPr>
        <w:t>总纲的内容，熟悉《宪法》规定的指导思想、基本原则、基本国策、基本制度、根本任务；掌握《宪法》规定的公民基本权利和义务；熟悉《宪法》规定的国家机构以及国旗、国歌、国徽和首</w:t>
      </w:r>
      <w:r>
        <w:rPr>
          <w:sz w:val="32"/>
        </w:rPr>
        <w:t>都。</w:t>
      </w:r>
    </w:p>
    <w:p>
      <w:pPr>
        <w:pStyle w:val="ListParagraph"/>
        <w:numPr>
          <w:ilvl w:val="0"/>
          <w:numId w:val="1"/>
        </w:numPr>
        <w:tabs>
          <w:tab w:pos="1074" w:val="left" w:leader="none"/>
        </w:tabs>
        <w:spacing w:line="406" w:lineRule="exact" w:before="0" w:after="0"/>
        <w:ind w:left="1074" w:right="0" w:hanging="322"/>
        <w:jc w:val="left"/>
        <w:rPr>
          <w:sz w:val="32"/>
        </w:rPr>
      </w:pPr>
      <w:r>
        <w:rPr>
          <w:spacing w:val="-31"/>
          <w:sz w:val="32"/>
        </w:rPr>
        <w:t>了解《国民旅游休闲纲要</w:t>
      </w:r>
      <w:r>
        <w:rPr>
          <w:sz w:val="32"/>
        </w:rPr>
        <w:t>（2013—2020</w:t>
      </w:r>
      <w:r>
        <w:rPr>
          <w:spacing w:val="-61"/>
          <w:sz w:val="32"/>
        </w:rPr>
        <w:t> 年</w:t>
      </w:r>
      <w:r>
        <w:rPr>
          <w:spacing w:val="-159"/>
          <w:sz w:val="32"/>
        </w:rPr>
        <w:t>）</w:t>
      </w:r>
      <w:r>
        <w:rPr>
          <w:spacing w:val="-54"/>
          <w:sz w:val="32"/>
        </w:rPr>
        <w:t>》(国办发〔</w:t>
      </w:r>
      <w:r>
        <w:rPr>
          <w:sz w:val="32"/>
        </w:rPr>
        <w:t>2013〕</w:t>
      </w:r>
    </w:p>
    <w:p>
      <w:pPr>
        <w:pStyle w:val="BodyText"/>
        <w:spacing w:line="304" w:lineRule="auto" w:before="109"/>
        <w:ind w:right="265"/>
        <w:jc w:val="both"/>
      </w:pPr>
      <w:r>
        <w:rPr/>
        <w:t>10</w:t>
      </w:r>
      <w:r>
        <w:rPr>
          <w:spacing w:val="-12"/>
        </w:rPr>
        <w:t> 号)、《国务院办公厅关于进一步促进旅游投资和消费的若干</w:t>
      </w:r>
      <w:r>
        <w:rPr>
          <w:spacing w:val="-64"/>
        </w:rPr>
        <w:t>意见》</w:t>
      </w:r>
      <w:r>
        <w:rPr/>
        <w:t>（</w:t>
      </w:r>
      <w:r>
        <w:rPr>
          <w:spacing w:val="-3"/>
        </w:rPr>
        <w:t>国办发〔</w:t>
      </w:r>
      <w:r>
        <w:rPr/>
        <w:t>2015</w:t>
      </w:r>
      <w:r>
        <w:rPr>
          <w:spacing w:val="-5"/>
        </w:rPr>
        <w:t>〕</w:t>
      </w:r>
      <w:r>
        <w:rPr/>
        <w:t>62</w:t>
      </w:r>
      <w:r>
        <w:rPr>
          <w:spacing w:val="-45"/>
        </w:rPr>
        <w:t> 号</w:t>
      </w:r>
      <w:r>
        <w:rPr>
          <w:spacing w:val="-5"/>
        </w:rPr>
        <w:t>）</w:t>
      </w:r>
      <w:r>
        <w:rPr>
          <w:spacing w:val="-3"/>
        </w:rPr>
        <w:t>和《国务院办公厅关于加强旅游</w:t>
      </w:r>
      <w:r>
        <w:rPr>
          <w:spacing w:val="-19"/>
        </w:rPr>
        <w:t>市场综合监管的通知》</w:t>
      </w:r>
      <w:r>
        <w:rPr/>
        <w:t>（国办发〔2016</w:t>
      </w:r>
      <w:r>
        <w:rPr>
          <w:spacing w:val="4"/>
        </w:rPr>
        <w:t>〕</w:t>
      </w:r>
      <w:r>
        <w:rPr/>
        <w:t>5</w:t>
      </w:r>
      <w:r>
        <w:rPr>
          <w:spacing w:val="9"/>
        </w:rPr>
        <w:t> 号</w:t>
      </w:r>
      <w:r>
        <w:rPr/>
        <w:t>）的主要内容以及</w:t>
      </w:r>
      <w:r>
        <w:rPr>
          <w:spacing w:val="-9"/>
        </w:rPr>
        <w:t>对我国旅游业发展的影响；熟悉《国务院办公厅关于促进全域旅</w:t>
      </w:r>
      <w:r>
        <w:rPr>
          <w:spacing w:val="-27"/>
        </w:rPr>
        <w:t>游发展的指导意见》</w:t>
      </w:r>
      <w:r>
        <w:rPr/>
        <w:t>（</w:t>
      </w:r>
      <w:r>
        <w:rPr>
          <w:spacing w:val="-3"/>
        </w:rPr>
        <w:t>国办发〔</w:t>
      </w:r>
      <w:r>
        <w:rPr/>
        <w:t>2018</w:t>
      </w:r>
      <w:r>
        <w:rPr>
          <w:spacing w:val="-7"/>
        </w:rPr>
        <w:t>〕</w:t>
      </w:r>
      <w:r>
        <w:rPr/>
        <w:t>15</w:t>
      </w:r>
      <w:r>
        <w:rPr>
          <w:spacing w:val="-45"/>
        </w:rPr>
        <w:t> 号</w:t>
      </w:r>
      <w:r>
        <w:rPr>
          <w:spacing w:val="-10"/>
        </w:rPr>
        <w:t>）</w:t>
      </w:r>
      <w:r>
        <w:rPr/>
        <w:t>的主要内容以及对</w:t>
      </w:r>
      <w:r>
        <w:rPr>
          <w:spacing w:val="-8"/>
        </w:rPr>
        <w:t>我国旅游业发展的影响；了解《中华人民共和国“十三五”旅游</w:t>
      </w:r>
      <w:r>
        <w:rPr>
          <w:spacing w:val="-13"/>
        </w:rPr>
        <w:t>业发展规划》的制定背景、发展趋势、指导思想、基本原则、主</w:t>
      </w:r>
      <w:r>
        <w:rPr/>
        <w:t>要目标、规划指标和主要任务。</w:t>
      </w:r>
    </w:p>
    <w:p>
      <w:pPr>
        <w:pStyle w:val="ListParagraph"/>
        <w:numPr>
          <w:ilvl w:val="0"/>
          <w:numId w:val="1"/>
        </w:numPr>
        <w:tabs>
          <w:tab w:pos="1074" w:val="left" w:leader="none"/>
        </w:tabs>
        <w:spacing w:line="304" w:lineRule="auto" w:before="0" w:after="0"/>
        <w:ind w:left="111" w:right="269" w:firstLine="641"/>
        <w:jc w:val="both"/>
        <w:rPr>
          <w:sz w:val="32"/>
        </w:rPr>
      </w:pPr>
      <w:r>
        <w:rPr>
          <w:spacing w:val="-6"/>
          <w:sz w:val="32"/>
        </w:rPr>
        <w:t>了解《中华人民共和国旅游法</w:t>
      </w:r>
      <w:r>
        <w:rPr>
          <w:spacing w:val="-190"/>
          <w:sz w:val="32"/>
        </w:rPr>
        <w:t>》</w:t>
      </w:r>
      <w:r>
        <w:rPr>
          <w:sz w:val="32"/>
        </w:rPr>
        <w:t>（</w:t>
      </w:r>
      <w:r>
        <w:rPr>
          <w:spacing w:val="-23"/>
          <w:sz w:val="32"/>
        </w:rPr>
        <w:t>以下简称《旅游法》</w:t>
      </w:r>
      <w:r>
        <w:rPr>
          <w:spacing w:val="-29"/>
          <w:sz w:val="32"/>
        </w:rPr>
        <w:t>）</w:t>
      </w:r>
      <w:r>
        <w:rPr>
          <w:spacing w:val="-12"/>
          <w:sz w:val="32"/>
        </w:rPr>
        <w:t>的</w:t>
      </w:r>
      <w:r>
        <w:rPr>
          <w:spacing w:val="-10"/>
          <w:sz w:val="32"/>
        </w:rPr>
        <w:t>立法背景和框架；熟悉《旅游法》的立法目的、适用范围、发展</w:t>
      </w:r>
      <w:r>
        <w:rPr>
          <w:spacing w:val="-11"/>
          <w:sz w:val="32"/>
        </w:rPr>
        <w:t>原则等总则的内容；掌握《旅游法》的基本内容、主要法律制度</w:t>
      </w:r>
      <w:r>
        <w:rPr>
          <w:sz w:val="32"/>
        </w:rPr>
        <w:t>及其相关法律责任。</w:t>
      </w:r>
    </w:p>
    <w:p>
      <w:pPr>
        <w:pStyle w:val="ListParagraph"/>
        <w:numPr>
          <w:ilvl w:val="0"/>
          <w:numId w:val="1"/>
        </w:numPr>
        <w:tabs>
          <w:tab w:pos="1074" w:val="left" w:leader="none"/>
        </w:tabs>
        <w:spacing w:line="304" w:lineRule="auto" w:before="0" w:after="0"/>
        <w:ind w:left="111" w:right="157" w:firstLine="641"/>
        <w:jc w:val="left"/>
        <w:rPr>
          <w:sz w:val="32"/>
        </w:rPr>
      </w:pPr>
      <w:r>
        <w:rPr>
          <w:spacing w:val="-12"/>
          <w:sz w:val="32"/>
        </w:rPr>
        <w:t>掌握《中华人民共和国旅游法》关于旅游者权利和义务的</w:t>
      </w:r>
      <w:r>
        <w:rPr>
          <w:spacing w:val="-13"/>
          <w:sz w:val="32"/>
        </w:rPr>
        <w:t>规定。熟悉《中华人民共和国消费者权益保护法》的基本原则、</w:t>
      </w:r>
      <w:r>
        <w:rPr>
          <w:spacing w:val="-10"/>
          <w:sz w:val="32"/>
        </w:rPr>
        <w:t>消费者及其权利、经营者的义务、消费者权益的国家保护、消费</w:t>
      </w:r>
      <w:r>
        <w:rPr>
          <w:spacing w:val="-15"/>
          <w:sz w:val="32"/>
        </w:rPr>
        <w:t>者协会的公益性职责和禁止行为及其相关法律责任。了解《国家</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旅游局关于旅游不文明行为记录管理暂行办法</w:t>
      </w:r>
      <w:r>
        <w:rPr>
          <w:spacing w:val="-219"/>
        </w:rPr>
        <w:t>》</w:t>
      </w:r>
      <w:r>
        <w:rPr/>
        <w:t>（</w:t>
      </w:r>
      <w:r>
        <w:rPr>
          <w:spacing w:val="-14"/>
        </w:rPr>
        <w:t>旅办发〔</w:t>
      </w:r>
      <w:r>
        <w:rPr/>
        <w:t>2016〕</w:t>
      </w:r>
    </w:p>
    <w:p>
      <w:pPr>
        <w:pStyle w:val="BodyText"/>
        <w:spacing w:line="304" w:lineRule="auto" w:before="111"/>
        <w:ind w:right="109"/>
      </w:pPr>
      <w:r>
        <w:rPr/>
        <w:t>139</w:t>
      </w:r>
      <w:r>
        <w:rPr>
          <w:spacing w:val="-41"/>
        </w:rPr>
        <w:t> 号</w:t>
      </w:r>
      <w:r>
        <w:rPr>
          <w:spacing w:val="-13"/>
        </w:rPr>
        <w:t>）</w:t>
      </w:r>
      <w:r>
        <w:rPr>
          <w:spacing w:val="-4"/>
        </w:rPr>
        <w:t>关于旅游者、旅游从业人员被纳入“旅游不文明行为记</w:t>
      </w:r>
      <w:r>
        <w:rPr>
          <w:spacing w:val="-14"/>
        </w:rPr>
        <w:t>录”的主要行为、“旅游不文明行为记录”信息内容以及评审、</w:t>
      </w:r>
      <w:r>
        <w:rPr>
          <w:spacing w:val="-20"/>
        </w:rPr>
        <w:t>申辩、动态管理的规定。了解《中华人民共和国治安管理处罚法》</w:t>
      </w:r>
      <w:r>
        <w:rPr>
          <w:spacing w:val="-8"/>
        </w:rPr>
        <w:t>关于治安管理处罚的种类及适用、旅游者违反治安管理的行为及处罚的规定。</w:t>
      </w:r>
    </w:p>
    <w:p>
      <w:pPr>
        <w:pStyle w:val="ListParagraph"/>
        <w:numPr>
          <w:ilvl w:val="0"/>
          <w:numId w:val="1"/>
        </w:numPr>
        <w:tabs>
          <w:tab w:pos="1074" w:val="left" w:leader="none"/>
        </w:tabs>
        <w:spacing w:line="304" w:lineRule="auto" w:before="0" w:after="0"/>
        <w:ind w:left="111" w:right="109" w:firstLine="641"/>
        <w:jc w:val="left"/>
        <w:rPr>
          <w:sz w:val="32"/>
        </w:rPr>
      </w:pPr>
      <w:r>
        <w:rPr>
          <w:spacing w:val="-19"/>
          <w:sz w:val="32"/>
        </w:rPr>
        <w:t>了解《中华人民共和国合同法》的基本原则、合同的订立、</w:t>
      </w:r>
      <w:r>
        <w:rPr>
          <w:spacing w:val="-10"/>
          <w:sz w:val="32"/>
        </w:rPr>
        <w:t>合同的内容与形式；熟悉合同的效力、合同的履行以及合同的变</w:t>
      </w:r>
      <w:r>
        <w:rPr>
          <w:spacing w:val="-12"/>
          <w:sz w:val="32"/>
        </w:rPr>
        <w:t>更、转让、解除和终止；掌握关于防止损失扩大义务的规定；熟</w:t>
      </w:r>
      <w:r>
        <w:rPr>
          <w:spacing w:val="-18"/>
          <w:sz w:val="32"/>
        </w:rPr>
        <w:t>悉合同违约责任的构成要件和承担方式。掌握《中华人民共和国旅游法》关于旅游服务合同的规定。</w:t>
      </w:r>
    </w:p>
    <w:p>
      <w:pPr>
        <w:pStyle w:val="ListParagraph"/>
        <w:numPr>
          <w:ilvl w:val="0"/>
          <w:numId w:val="1"/>
        </w:numPr>
        <w:tabs>
          <w:tab w:pos="1074" w:val="left" w:leader="none"/>
        </w:tabs>
        <w:spacing w:line="304" w:lineRule="auto" w:before="0" w:after="0"/>
        <w:ind w:left="111" w:right="109" w:firstLine="641"/>
        <w:jc w:val="left"/>
        <w:rPr>
          <w:sz w:val="32"/>
        </w:rPr>
      </w:pPr>
      <w:r>
        <w:rPr>
          <w:spacing w:val="-18"/>
          <w:sz w:val="32"/>
        </w:rPr>
        <w:t>了解《中华人民共和国侵权责任法》关于一般规定的内容； </w:t>
      </w:r>
      <w:r>
        <w:rPr>
          <w:sz w:val="32"/>
        </w:rPr>
        <w:t>熟悉责任构成和责任方式；了解不承担责任和减轻责任的情形； 熟悉监护人责任、用人责任的规定；熟悉机动车交通事故责任、</w:t>
      </w:r>
      <w:r>
        <w:rPr>
          <w:spacing w:val="-8"/>
          <w:sz w:val="32"/>
        </w:rPr>
        <w:t>高度危险活动致人损害责任、饲养动物致人损害责任、物件致人损害责任的规定；掌握关于违反安全保障义务的责任的规定。</w:t>
      </w:r>
    </w:p>
    <w:p>
      <w:pPr>
        <w:pStyle w:val="ListParagraph"/>
        <w:numPr>
          <w:ilvl w:val="0"/>
          <w:numId w:val="1"/>
        </w:numPr>
        <w:tabs>
          <w:tab w:pos="1074" w:val="left" w:leader="none"/>
        </w:tabs>
        <w:spacing w:line="304" w:lineRule="auto" w:before="0" w:after="0"/>
        <w:ind w:left="111" w:right="271" w:firstLine="641"/>
        <w:jc w:val="left"/>
        <w:rPr>
          <w:sz w:val="32"/>
        </w:rPr>
      </w:pPr>
      <w:r>
        <w:rPr>
          <w:spacing w:val="-18"/>
          <w:sz w:val="32"/>
        </w:rPr>
        <w:t>了解《中华人民共和国旅游法》</w:t>
      </w:r>
      <w:r>
        <w:rPr>
          <w:spacing w:val="-47"/>
          <w:sz w:val="32"/>
        </w:rPr>
        <w:t>、《旅行社条例》、《旅行社</w:t>
      </w:r>
      <w:r>
        <w:rPr>
          <w:spacing w:val="-25"/>
          <w:sz w:val="32"/>
        </w:rPr>
        <w:t>条例实施细则》、《旅游服务质量保证金存取管理办法》</w:t>
      </w:r>
      <w:r>
        <w:rPr>
          <w:sz w:val="32"/>
        </w:rPr>
        <w:t>（</w:t>
      </w:r>
      <w:r>
        <w:rPr>
          <w:spacing w:val="1"/>
          <w:sz w:val="32"/>
        </w:rPr>
        <w:t>旅办发</w:t>
      </w:r>
    </w:p>
    <w:p>
      <w:pPr>
        <w:pStyle w:val="BodyText"/>
        <w:spacing w:line="304" w:lineRule="auto"/>
        <w:ind w:right="157"/>
        <w:jc w:val="both"/>
      </w:pPr>
      <w:r>
        <w:rPr/>
        <w:t>〔2013</w:t>
      </w:r>
      <w:r>
        <w:rPr>
          <w:spacing w:val="-10"/>
        </w:rPr>
        <w:t>〕</w:t>
      </w:r>
      <w:r>
        <w:rPr/>
        <w:t>170</w:t>
      </w:r>
      <w:r>
        <w:rPr>
          <w:spacing w:val="-43"/>
        </w:rPr>
        <w:t> 号</w:t>
      </w:r>
      <w:r>
        <w:rPr>
          <w:spacing w:val="-8"/>
        </w:rPr>
        <w:t>）</w:t>
      </w:r>
      <w:r>
        <w:rPr>
          <w:spacing w:val="-2"/>
        </w:rPr>
        <w:t>关于旅行社</w:t>
      </w:r>
      <w:r>
        <w:rPr/>
        <w:t>（包括分支机构</w:t>
      </w:r>
      <w:r>
        <w:rPr>
          <w:spacing w:val="-10"/>
        </w:rPr>
        <w:t>）</w:t>
      </w:r>
      <w:r>
        <w:rPr/>
        <w:t>设立与变更的规</w:t>
      </w:r>
      <w:r>
        <w:rPr>
          <w:spacing w:val="-12"/>
        </w:rPr>
        <w:t>定；熟悉旅行社经营范围、经营原则的规定；掌握旅行社的经营</w:t>
      </w:r>
      <w:r>
        <w:rPr>
          <w:spacing w:val="-13"/>
        </w:rPr>
        <w:t>规范、旅行社权利和义务等法律制度及其相关法律责任的规定。</w:t>
      </w:r>
    </w:p>
    <w:p>
      <w:pPr>
        <w:pStyle w:val="ListParagraph"/>
        <w:numPr>
          <w:ilvl w:val="0"/>
          <w:numId w:val="1"/>
        </w:numPr>
        <w:tabs>
          <w:tab w:pos="1235" w:val="left" w:leader="none"/>
        </w:tabs>
        <w:spacing w:line="304" w:lineRule="auto" w:before="0" w:after="0"/>
        <w:ind w:left="111" w:right="264" w:firstLine="641"/>
        <w:jc w:val="both"/>
        <w:rPr>
          <w:sz w:val="32"/>
        </w:rPr>
      </w:pPr>
      <w:r>
        <w:rPr>
          <w:spacing w:val="-28"/>
          <w:sz w:val="32"/>
        </w:rPr>
        <w:t>掌握《中华人民共和国旅游法》、《旅行社条例》、《导游</w:t>
      </w:r>
      <w:r>
        <w:rPr>
          <w:spacing w:val="-27"/>
          <w:sz w:val="32"/>
        </w:rPr>
        <w:t>人员管理条例》、《导游管理办法》等法律、行政法规、部门规章</w:t>
      </w:r>
      <w:r>
        <w:rPr>
          <w:spacing w:val="-20"/>
          <w:sz w:val="32"/>
        </w:rPr>
        <w:t>关于导游资格考试、导游执业许可和导游执业管理、导游执业保</w:t>
      </w:r>
      <w:r>
        <w:rPr>
          <w:spacing w:val="-16"/>
          <w:sz w:val="32"/>
        </w:rPr>
        <w:t>障与激励、导游从事领队服务的条件、导游的权利和义务及其相</w:t>
      </w:r>
    </w:p>
    <w:p>
      <w:pPr>
        <w:spacing w:after="0" w:line="304" w:lineRule="auto"/>
        <w:jc w:val="both"/>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关法律责任的规定。</w:t>
      </w:r>
    </w:p>
    <w:p>
      <w:pPr>
        <w:pStyle w:val="ListParagraph"/>
        <w:numPr>
          <w:ilvl w:val="0"/>
          <w:numId w:val="1"/>
        </w:numPr>
        <w:tabs>
          <w:tab w:pos="1235" w:val="left" w:leader="none"/>
        </w:tabs>
        <w:spacing w:line="304" w:lineRule="auto" w:before="111" w:after="0"/>
        <w:ind w:left="111" w:right="155" w:firstLine="641"/>
        <w:jc w:val="left"/>
        <w:rPr>
          <w:sz w:val="32"/>
        </w:rPr>
      </w:pPr>
      <w:r>
        <w:rPr>
          <w:spacing w:val="-18"/>
          <w:sz w:val="32"/>
        </w:rPr>
        <w:t>掌握《中华人民共和国旅游法》、《旅游安全管理办法》关于旅游安全法律制度、旅游经营者安全经营义务与责任、旅游</w:t>
      </w:r>
      <w:r>
        <w:rPr>
          <w:spacing w:val="-20"/>
          <w:sz w:val="32"/>
        </w:rPr>
        <w:t>目的地安全风险提示制度的规定；熟悉旅游主管部门的安全管理</w:t>
      </w:r>
      <w:r>
        <w:rPr>
          <w:spacing w:val="-14"/>
          <w:sz w:val="32"/>
        </w:rPr>
        <w:t>职责；了解旅游突发事件等级及相关罚则的规定；熟悉《中华人</w:t>
      </w:r>
      <w:r>
        <w:rPr>
          <w:spacing w:val="-32"/>
          <w:sz w:val="32"/>
        </w:rPr>
        <w:t>民共和国旅游法》、《旅行社条例》、《旅行社责任保险管理办法》</w:t>
      </w:r>
      <w:r>
        <w:rPr>
          <w:sz w:val="32"/>
        </w:rPr>
        <w:t>关于责任保险制度的相关规定。</w:t>
      </w:r>
    </w:p>
    <w:p>
      <w:pPr>
        <w:pStyle w:val="ListParagraph"/>
        <w:numPr>
          <w:ilvl w:val="0"/>
          <w:numId w:val="1"/>
        </w:numPr>
        <w:tabs>
          <w:tab w:pos="1235" w:val="left" w:leader="none"/>
        </w:tabs>
        <w:spacing w:line="304" w:lineRule="auto" w:before="0" w:after="0"/>
        <w:ind w:left="111" w:right="267" w:firstLine="641"/>
        <w:jc w:val="both"/>
        <w:rPr>
          <w:sz w:val="32"/>
        </w:rPr>
      </w:pPr>
      <w:r>
        <w:rPr>
          <w:spacing w:val="-17"/>
          <w:sz w:val="32"/>
        </w:rPr>
        <w:t>掌握《中华人民共和国出境入境管理法》、《中华人民共</w:t>
      </w:r>
      <w:r>
        <w:rPr>
          <w:spacing w:val="-15"/>
          <w:sz w:val="32"/>
        </w:rPr>
        <w:t>和国护照法》关于中国公民出境入境和外国人入境出境的证件制</w:t>
      </w:r>
      <w:r>
        <w:rPr>
          <w:spacing w:val="-11"/>
          <w:sz w:val="32"/>
        </w:rPr>
        <w:t>度；熟悉义务性规定和禁止性规定及其相关法律责任的规定。了</w:t>
      </w:r>
      <w:r>
        <w:rPr>
          <w:spacing w:val="-12"/>
          <w:w w:val="95"/>
          <w:sz w:val="32"/>
        </w:rPr>
        <w:t>解《中华人民共和国民用航空法》关于公共航空运输企业权利和 </w:t>
      </w:r>
      <w:r>
        <w:rPr>
          <w:spacing w:val="-15"/>
          <w:sz w:val="32"/>
        </w:rPr>
        <w:t>义务的规定；熟悉相关法律责任的规定。了解《中华人民共和国</w:t>
      </w:r>
      <w:r>
        <w:rPr>
          <w:spacing w:val="-14"/>
          <w:sz w:val="32"/>
        </w:rPr>
        <w:t>铁路法》关于铁路运输企业权利和义务的规定；熟悉相关法律责</w:t>
      </w:r>
      <w:r>
        <w:rPr>
          <w:spacing w:val="-12"/>
          <w:sz w:val="32"/>
        </w:rPr>
        <w:t>任、旅客权利和义务的规定。了解《中华人民共和国道路运输条例》关于道路运输企业权利和义务的规定；熟悉相关法律责任的</w:t>
      </w:r>
      <w:r>
        <w:rPr>
          <w:spacing w:val="-13"/>
          <w:sz w:val="32"/>
        </w:rPr>
        <w:t>规定。了解《国内水路运输管理条例》关于水路运输企业权利和义务的规定；熟悉相关法律责任的规定。</w:t>
      </w:r>
    </w:p>
    <w:p>
      <w:pPr>
        <w:pStyle w:val="ListParagraph"/>
        <w:numPr>
          <w:ilvl w:val="0"/>
          <w:numId w:val="1"/>
        </w:numPr>
        <w:tabs>
          <w:tab w:pos="1235" w:val="left" w:leader="none"/>
        </w:tabs>
        <w:spacing w:line="304" w:lineRule="auto" w:before="0" w:after="0"/>
        <w:ind w:left="111" w:right="266" w:firstLine="641"/>
        <w:jc w:val="both"/>
        <w:rPr>
          <w:sz w:val="32"/>
        </w:rPr>
      </w:pPr>
      <w:r>
        <w:rPr>
          <w:sz w:val="32"/>
        </w:rPr>
        <w:t>了解《中华人民共和国食品安全法》关于食品安全保障</w:t>
      </w:r>
      <w:r>
        <w:rPr>
          <w:spacing w:val="-6"/>
          <w:sz w:val="32"/>
        </w:rPr>
        <w:t>法律制度的规定及其相关法律责任的规定；熟悉食品安全事故处</w:t>
      </w:r>
      <w:r>
        <w:rPr>
          <w:spacing w:val="6"/>
          <w:w w:val="95"/>
          <w:sz w:val="32"/>
        </w:rPr>
        <w:t>理制度及其相关法律责任的规定。熟悉《中华人民共和国旅游 </w:t>
      </w:r>
      <w:r>
        <w:rPr>
          <w:spacing w:val="-23"/>
          <w:sz w:val="32"/>
        </w:rPr>
        <w:t>法》、《旅馆业治安管理办法》以及有关法律法规关于饭店经营者</w:t>
      </w:r>
      <w:r>
        <w:rPr>
          <w:spacing w:val="-21"/>
          <w:w w:val="95"/>
          <w:sz w:val="32"/>
        </w:rPr>
        <w:t>权利和义务及其相关责任的规定。熟悉《娱乐场所管理条例》关 </w:t>
      </w:r>
      <w:r>
        <w:rPr>
          <w:spacing w:val="-18"/>
          <w:sz w:val="32"/>
        </w:rPr>
        <w:t>于娱乐场所的设立、经营规则、监督管理及其相关法律责任的规定。</w:t>
      </w:r>
    </w:p>
    <w:p>
      <w:pPr>
        <w:pStyle w:val="ListParagraph"/>
        <w:numPr>
          <w:ilvl w:val="0"/>
          <w:numId w:val="1"/>
        </w:numPr>
        <w:tabs>
          <w:tab w:pos="1235" w:val="left" w:leader="none"/>
        </w:tabs>
        <w:spacing w:line="406" w:lineRule="exact" w:before="0" w:after="0"/>
        <w:ind w:left="1234" w:right="0" w:hanging="482"/>
        <w:jc w:val="left"/>
        <w:rPr>
          <w:sz w:val="32"/>
        </w:rPr>
      </w:pPr>
      <w:r>
        <w:rPr>
          <w:sz w:val="32"/>
        </w:rPr>
        <w:t>熟悉《风景名胜区条例》关于风景名胜区设立、规划、</w:t>
      </w:r>
    </w:p>
    <w:p>
      <w:pPr>
        <w:spacing w:after="0" w:line="406" w:lineRule="exact"/>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11"/>
      </w:pPr>
      <w:r>
        <w:rPr>
          <w:spacing w:val="-10"/>
        </w:rPr>
        <w:t>保护、合理利用和管理及其相关法律责任的规定。熟悉《中华人</w:t>
      </w:r>
      <w:r>
        <w:rPr>
          <w:spacing w:val="-22"/>
        </w:rPr>
        <w:t>民共和国自然保护区条例》关于自然保护区设立条件、区域构成、</w:t>
      </w:r>
      <w:r>
        <w:rPr>
          <w:spacing w:val="-10"/>
        </w:rPr>
        <w:t>管理制度、保护和合理利用及其相关法律责任的规定。熟悉《中</w:t>
      </w:r>
      <w:r>
        <w:rPr>
          <w:spacing w:val="-21"/>
        </w:rPr>
        <w:t>华人民共和国野生动物保护法》</w:t>
      </w:r>
      <w:r>
        <w:rPr>
          <w:spacing w:val="-22"/>
        </w:rPr>
        <w:t>、《中华人民共和国野生植物保护条例》关于野生动植物的保护、管理及其相关法律责任的规定。</w:t>
      </w:r>
      <w:r>
        <w:rPr>
          <w:spacing w:val="-12"/>
        </w:rPr>
        <w:t>熟悉《中华人民共和国文物保护法》关于不可移动文物、馆藏文</w:t>
      </w:r>
      <w:r>
        <w:rPr>
          <w:spacing w:val="-25"/>
        </w:rPr>
        <w:t>物、民间收藏文物、文物出境及其相关法律责任的规定。熟悉《中</w:t>
      </w:r>
      <w:r>
        <w:rPr>
          <w:spacing w:val="6"/>
        </w:rPr>
        <w:t>华人民共和国非物质文化遗产法》关于非物质文化遗产保护原</w:t>
      </w:r>
      <w:r>
        <w:rPr>
          <w:spacing w:val="-11"/>
        </w:rPr>
        <w:t>则，非物质文化遗产代表性项目名录、传承与传播及其相关法律</w:t>
      </w:r>
      <w:r>
        <w:rPr>
          <w:spacing w:val="-25"/>
        </w:rPr>
        <w:t>责任的规定。了解《博物馆条例》、《博物馆管理办法》关于博物</w:t>
      </w:r>
      <w:r>
        <w:rPr>
          <w:spacing w:val="-14"/>
        </w:rPr>
        <w:t>馆设立、管理、社会服务及其相关法律责任的规定。了解《保护</w:t>
      </w:r>
      <w:r>
        <w:rPr>
          <w:spacing w:val="-27"/>
        </w:rPr>
        <w:t>世界文化和自然遗产公约》</w:t>
      </w:r>
      <w:r>
        <w:rPr>
          <w:spacing w:val="-20"/>
        </w:rPr>
        <w:t>、《保护非物质文化遗产公约》关于世界文化遗产和自然遗产名录、非物质文化遗产名录以及缔约国义务的规定。</w:t>
      </w:r>
    </w:p>
    <w:p>
      <w:pPr>
        <w:pStyle w:val="ListParagraph"/>
        <w:numPr>
          <w:ilvl w:val="0"/>
          <w:numId w:val="1"/>
        </w:numPr>
        <w:tabs>
          <w:tab w:pos="1235" w:val="left" w:leader="none"/>
        </w:tabs>
        <w:spacing w:line="304" w:lineRule="auto" w:before="0" w:after="0"/>
        <w:ind w:left="111" w:right="157" w:firstLine="641"/>
        <w:jc w:val="left"/>
        <w:rPr>
          <w:sz w:val="32"/>
        </w:rPr>
      </w:pPr>
      <w:r>
        <w:rPr>
          <w:sz w:val="32"/>
        </w:rPr>
        <w:t>了解旅游纠纷及其特点；熟悉《旅游投诉处理办法》关</w:t>
      </w:r>
      <w:r>
        <w:rPr>
          <w:spacing w:val="-8"/>
          <w:sz w:val="32"/>
        </w:rPr>
        <w:t>于旅游投诉及其构成要件的规定；掌握旅游投诉案件的受理和处</w:t>
      </w:r>
      <w:r>
        <w:rPr>
          <w:spacing w:val="-13"/>
          <w:sz w:val="32"/>
        </w:rPr>
        <w:t>理的规定。熟悉《中华人民共和国消费者权益保护法》关于消费</w:t>
      </w:r>
      <w:r>
        <w:rPr>
          <w:spacing w:val="-14"/>
          <w:sz w:val="32"/>
        </w:rPr>
        <w:t>者权益争议的解决的规定。熟悉《中华人民共和国民事诉讼法》</w:t>
      </w:r>
      <w:r>
        <w:rPr>
          <w:spacing w:val="-1"/>
          <w:sz w:val="32"/>
        </w:rPr>
        <w:t>关于民事证据的种类、证明对象、证明责任、证明标准的规定。</w:t>
      </w:r>
      <w:r>
        <w:rPr>
          <w:spacing w:val="-14"/>
          <w:sz w:val="32"/>
        </w:rPr>
        <w:t>熟悉《旅行社服务质量赔偿标准》</w:t>
      </w:r>
      <w:r>
        <w:rPr>
          <w:sz w:val="32"/>
        </w:rPr>
        <w:t>（</w:t>
      </w:r>
      <w:r>
        <w:rPr>
          <w:spacing w:val="-2"/>
          <w:sz w:val="32"/>
        </w:rPr>
        <w:t>旅办发〔</w:t>
      </w:r>
      <w:r>
        <w:rPr>
          <w:sz w:val="32"/>
        </w:rPr>
        <w:t>2011</w:t>
      </w:r>
      <w:r>
        <w:rPr>
          <w:spacing w:val="-5"/>
          <w:sz w:val="32"/>
        </w:rPr>
        <w:t>〕</w:t>
      </w:r>
      <w:r>
        <w:rPr>
          <w:sz w:val="32"/>
        </w:rPr>
        <w:t>44</w:t>
      </w:r>
      <w:r>
        <w:rPr>
          <w:spacing w:val="-43"/>
          <w:sz w:val="32"/>
        </w:rPr>
        <w:t> 号</w:t>
      </w:r>
      <w:r>
        <w:rPr>
          <w:spacing w:val="-8"/>
          <w:sz w:val="32"/>
        </w:rPr>
        <w:t>）</w:t>
      </w:r>
      <w:r>
        <w:rPr>
          <w:sz w:val="32"/>
        </w:rPr>
        <w:t>关于</w:t>
      </w:r>
      <w:r>
        <w:rPr>
          <w:spacing w:val="-6"/>
          <w:sz w:val="32"/>
        </w:rPr>
        <w:t>旅游主管部门调解旅游纠纷时执行的赔偿依据的规定。了解《最</w:t>
      </w:r>
      <w:r>
        <w:rPr>
          <w:spacing w:val="-11"/>
          <w:sz w:val="32"/>
        </w:rPr>
        <w:t>高人民法院关于审理旅游纠纷案件适用法律若干问题的规定》的规定。</w:t>
      </w:r>
    </w:p>
    <w:p>
      <w:pPr>
        <w:pStyle w:val="ListParagraph"/>
        <w:numPr>
          <w:ilvl w:val="0"/>
          <w:numId w:val="1"/>
        </w:numPr>
        <w:tabs>
          <w:tab w:pos="1235" w:val="left" w:leader="none"/>
        </w:tabs>
        <w:spacing w:line="404" w:lineRule="exact" w:before="0" w:after="0"/>
        <w:ind w:left="1234" w:right="0" w:hanging="482"/>
        <w:jc w:val="left"/>
        <w:rPr>
          <w:sz w:val="32"/>
        </w:rPr>
      </w:pPr>
      <w:r>
        <w:rPr>
          <w:spacing w:val="-27"/>
          <w:sz w:val="32"/>
        </w:rPr>
        <w:t>了解 </w:t>
      </w:r>
      <w:r>
        <w:rPr>
          <w:sz w:val="32"/>
        </w:rPr>
        <w:t>2017</w:t>
      </w:r>
      <w:r>
        <w:rPr>
          <w:spacing w:val="-54"/>
          <w:sz w:val="32"/>
        </w:rPr>
        <w:t> 年 </w:t>
      </w:r>
      <w:r>
        <w:rPr>
          <w:sz w:val="32"/>
        </w:rPr>
        <w:t>10</w:t>
      </w:r>
      <w:r>
        <w:rPr>
          <w:spacing w:val="-10"/>
          <w:sz w:val="32"/>
        </w:rPr>
        <w:t> 月以来的国内外时事政治。</w:t>
      </w:r>
    </w:p>
    <w:p>
      <w:pPr>
        <w:pStyle w:val="BodyText"/>
        <w:spacing w:before="102"/>
        <w:ind w:left="752"/>
        <w:rPr>
          <w:rFonts w:ascii="楷体" w:eastAsia="楷体" w:hint="eastAsia"/>
        </w:rPr>
      </w:pPr>
      <w:r>
        <w:rPr>
          <w:rFonts w:ascii="楷体" w:eastAsia="楷体" w:hint="eastAsia"/>
        </w:rPr>
        <w:t>科目二《导游业务》考试大纲</w:t>
      </w:r>
    </w:p>
    <w:p>
      <w:pPr>
        <w:spacing w:after="0"/>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BodyText"/>
        <w:spacing w:before="54"/>
        <w:ind w:left="752"/>
        <w:rPr>
          <w:rFonts w:ascii="楷体" w:eastAsia="楷体" w:hint="eastAsia"/>
        </w:rPr>
      </w:pPr>
      <w:r>
        <w:rPr>
          <w:rFonts w:ascii="楷体" w:eastAsia="楷体" w:hint="eastAsia"/>
        </w:rPr>
        <w:t>（一）考试目的</w:t>
      </w:r>
    </w:p>
    <w:p>
      <w:pPr>
        <w:pStyle w:val="BodyText"/>
        <w:spacing w:line="304" w:lineRule="auto" w:before="111"/>
        <w:ind w:right="272" w:firstLine="640"/>
        <w:jc w:val="both"/>
      </w:pPr>
      <w:r>
        <w:rPr>
          <w:spacing w:val="-12"/>
        </w:rPr>
        <w:t>通过本科目的考试，检查考生对导游职业道德规范和素质要</w:t>
      </w:r>
      <w:r>
        <w:rPr>
          <w:spacing w:val="-13"/>
        </w:rPr>
        <w:t>求、导游服务规范，以及导游服务相关知识的了解、熟悉和掌握</w:t>
      </w:r>
      <w:r>
        <w:rPr>
          <w:spacing w:val="-12"/>
        </w:rPr>
        <w:t>程度，检查考生对导游语言技能、带团技能、讲解技能和应变技</w:t>
      </w:r>
      <w:r>
        <w:rPr/>
        <w:t>能的了解、熟悉和掌握程度。</w:t>
      </w:r>
    </w:p>
    <w:p>
      <w:pPr>
        <w:pStyle w:val="BodyText"/>
        <w:spacing w:line="406" w:lineRule="exact"/>
        <w:ind w:left="752"/>
        <w:rPr>
          <w:rFonts w:ascii="楷体" w:eastAsia="楷体" w:hint="eastAsia"/>
        </w:rPr>
      </w:pPr>
      <w:r>
        <w:rPr>
          <w:rFonts w:ascii="楷体" w:eastAsia="楷体" w:hint="eastAsia"/>
        </w:rPr>
        <w:t>（二）考试内容</w:t>
      </w:r>
    </w:p>
    <w:p>
      <w:pPr>
        <w:pStyle w:val="ListParagraph"/>
        <w:numPr>
          <w:ilvl w:val="0"/>
          <w:numId w:val="2"/>
        </w:numPr>
        <w:tabs>
          <w:tab w:pos="1074" w:val="left" w:leader="none"/>
        </w:tabs>
        <w:spacing w:line="304" w:lineRule="auto" w:before="111" w:after="0"/>
        <w:ind w:left="111" w:right="258" w:firstLine="641"/>
        <w:jc w:val="both"/>
        <w:rPr>
          <w:sz w:val="32"/>
        </w:rPr>
      </w:pPr>
      <w:r>
        <w:rPr>
          <w:spacing w:val="-9"/>
          <w:sz w:val="32"/>
        </w:rPr>
        <w:t>了解旅行社的发展历史、主要业务和产品类型，了解旅游</w:t>
      </w:r>
      <w:r>
        <w:rPr>
          <w:spacing w:val="-15"/>
          <w:sz w:val="32"/>
        </w:rPr>
        <w:t>饭店星级的划分和旅游景区质量等级的划分；了解导游服务的产</w:t>
      </w:r>
      <w:r>
        <w:rPr>
          <w:spacing w:val="-5"/>
          <w:w w:val="95"/>
          <w:sz w:val="32"/>
        </w:rPr>
        <w:t>生及其发展历程，了解导游服务的定义和现代导游服务的特点， </w:t>
      </w:r>
      <w:r>
        <w:rPr>
          <w:spacing w:val="-13"/>
          <w:sz w:val="32"/>
        </w:rPr>
        <w:t>熟悉导游服务的性质、地位和作用；熟悉导游职业道德规范的基本内容；掌握社会主义核心价值观和旅游行业核心价值观。</w:t>
      </w:r>
    </w:p>
    <w:p>
      <w:pPr>
        <w:pStyle w:val="ListParagraph"/>
        <w:numPr>
          <w:ilvl w:val="0"/>
          <w:numId w:val="2"/>
        </w:numPr>
        <w:tabs>
          <w:tab w:pos="1074" w:val="left" w:leader="none"/>
        </w:tabs>
        <w:spacing w:line="304" w:lineRule="auto" w:before="0" w:after="0"/>
        <w:ind w:left="111" w:right="269" w:firstLine="641"/>
        <w:jc w:val="both"/>
        <w:rPr>
          <w:sz w:val="32"/>
        </w:rPr>
      </w:pPr>
      <w:r>
        <w:rPr>
          <w:spacing w:val="-12"/>
          <w:sz w:val="32"/>
        </w:rPr>
        <w:t>掌握《导游领队引导文明旅游规范》的内容，引导游客文</w:t>
      </w:r>
      <w:r>
        <w:rPr>
          <w:sz w:val="32"/>
        </w:rPr>
        <w:t>明旅游。</w:t>
      </w:r>
    </w:p>
    <w:p>
      <w:pPr>
        <w:pStyle w:val="ListParagraph"/>
        <w:numPr>
          <w:ilvl w:val="0"/>
          <w:numId w:val="2"/>
        </w:numPr>
        <w:tabs>
          <w:tab w:pos="1074" w:val="left" w:leader="none"/>
        </w:tabs>
        <w:spacing w:line="304" w:lineRule="auto" w:before="0" w:after="0"/>
        <w:ind w:left="111" w:right="158" w:firstLine="641"/>
        <w:jc w:val="left"/>
        <w:rPr>
          <w:sz w:val="32"/>
        </w:rPr>
      </w:pPr>
      <w:r>
        <w:rPr>
          <w:spacing w:val="-1"/>
          <w:sz w:val="32"/>
        </w:rPr>
        <w:t>了解导游资格考试的报考条件；熟悉导游的定义和分类； </w:t>
      </w:r>
      <w:r>
        <w:rPr>
          <w:spacing w:val="-9"/>
          <w:sz w:val="32"/>
        </w:rPr>
        <w:t>熟悉导游的从业素质、职责及礼仪规范；熟悉导游应该具备的修养和工作中的行为规范。</w:t>
      </w:r>
    </w:p>
    <w:p>
      <w:pPr>
        <w:pStyle w:val="ListParagraph"/>
        <w:numPr>
          <w:ilvl w:val="0"/>
          <w:numId w:val="2"/>
        </w:numPr>
        <w:tabs>
          <w:tab w:pos="1074" w:val="left" w:leader="none"/>
        </w:tabs>
        <w:spacing w:line="408" w:lineRule="exact" w:before="0" w:after="0"/>
        <w:ind w:left="1074" w:right="0" w:hanging="322"/>
        <w:jc w:val="left"/>
        <w:rPr>
          <w:sz w:val="32"/>
        </w:rPr>
      </w:pPr>
      <w:r>
        <w:rPr>
          <w:sz w:val="32"/>
        </w:rPr>
        <w:t>掌握旅游团队的导游服务程序和服务质量要求。</w:t>
      </w:r>
    </w:p>
    <w:p>
      <w:pPr>
        <w:pStyle w:val="ListParagraph"/>
        <w:numPr>
          <w:ilvl w:val="0"/>
          <w:numId w:val="2"/>
        </w:numPr>
        <w:tabs>
          <w:tab w:pos="1074" w:val="left" w:leader="none"/>
        </w:tabs>
        <w:spacing w:line="304" w:lineRule="auto" w:before="105" w:after="0"/>
        <w:ind w:left="111" w:right="272" w:firstLine="641"/>
        <w:jc w:val="both"/>
        <w:rPr>
          <w:sz w:val="32"/>
        </w:rPr>
      </w:pPr>
      <w:r>
        <w:rPr>
          <w:spacing w:val="-10"/>
          <w:sz w:val="32"/>
        </w:rPr>
        <w:t>了解散客旅游的定义和特点，掌握散客导游服务程序和服</w:t>
      </w:r>
      <w:r>
        <w:rPr>
          <w:sz w:val="32"/>
        </w:rPr>
        <w:t>务质量要求。</w:t>
      </w:r>
    </w:p>
    <w:p>
      <w:pPr>
        <w:pStyle w:val="ListParagraph"/>
        <w:numPr>
          <w:ilvl w:val="0"/>
          <w:numId w:val="2"/>
        </w:numPr>
        <w:tabs>
          <w:tab w:pos="1074" w:val="left" w:leader="none"/>
        </w:tabs>
        <w:spacing w:line="304" w:lineRule="auto" w:before="0" w:after="0"/>
        <w:ind w:left="111" w:right="272" w:firstLine="641"/>
        <w:jc w:val="both"/>
        <w:rPr>
          <w:sz w:val="32"/>
        </w:rPr>
      </w:pPr>
      <w:r>
        <w:rPr>
          <w:spacing w:val="-10"/>
          <w:sz w:val="32"/>
        </w:rPr>
        <w:t>了解导游语言的内涵和特性，掌握导游口头语言的表达技</w:t>
      </w:r>
      <w:r>
        <w:rPr>
          <w:spacing w:val="-9"/>
          <w:sz w:val="32"/>
        </w:rPr>
        <w:t>巧和态势语言的运用技巧，熟悉导游语言的沟通技巧；熟悉导游</w:t>
      </w:r>
      <w:r>
        <w:rPr>
          <w:sz w:val="32"/>
        </w:rPr>
        <w:t>讲解的原则和要求，掌握常用的导游讲解方法和技巧。</w:t>
      </w:r>
    </w:p>
    <w:p>
      <w:pPr>
        <w:pStyle w:val="ListParagraph"/>
        <w:numPr>
          <w:ilvl w:val="0"/>
          <w:numId w:val="2"/>
        </w:numPr>
        <w:tabs>
          <w:tab w:pos="1074" w:val="left" w:leader="none"/>
        </w:tabs>
        <w:spacing w:line="304" w:lineRule="auto" w:before="0" w:after="0"/>
        <w:ind w:left="111" w:right="272" w:firstLine="641"/>
        <w:jc w:val="both"/>
        <w:rPr>
          <w:sz w:val="32"/>
        </w:rPr>
      </w:pPr>
      <w:r>
        <w:rPr>
          <w:spacing w:val="-10"/>
          <w:sz w:val="32"/>
        </w:rPr>
        <w:t>了解导游带团的特点和原则，熟悉导游主导地位的确立和导游形象的塑造，掌握导游提供心理服务、活跃气氛、引导游客</w:t>
      </w:r>
      <w:r>
        <w:rPr>
          <w:sz w:val="32"/>
        </w:rPr>
        <w:t>审美、组织和协调、接待重点游客的方法和技巧。</w:t>
      </w:r>
    </w:p>
    <w:p>
      <w:pPr>
        <w:spacing w:after="0" w:line="304" w:lineRule="auto"/>
        <w:jc w:val="both"/>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2"/>
        </w:numPr>
        <w:tabs>
          <w:tab w:pos="1074" w:val="left" w:leader="none"/>
        </w:tabs>
        <w:spacing w:line="304" w:lineRule="auto" w:before="54" w:after="0"/>
        <w:ind w:left="111" w:right="156" w:firstLine="641"/>
        <w:jc w:val="left"/>
        <w:rPr>
          <w:sz w:val="32"/>
        </w:rPr>
      </w:pPr>
      <w:r>
        <w:rPr>
          <w:spacing w:val="-1"/>
          <w:sz w:val="32"/>
        </w:rPr>
        <w:t>了解游客个别要求的处理原则，掌握游客在餐饮、住宿、</w:t>
      </w:r>
      <w:r>
        <w:rPr>
          <w:spacing w:val="-11"/>
          <w:sz w:val="32"/>
        </w:rPr>
        <w:t>交通、游览、购物、娱乐等方面个别要求的处理办法，掌握游客</w:t>
      </w:r>
      <w:r>
        <w:rPr>
          <w:spacing w:val="-15"/>
          <w:sz w:val="32"/>
        </w:rPr>
        <w:t>要求自由活动、亲友随团活动、中途退团、延长旅游期限的处理办法。</w:t>
      </w:r>
    </w:p>
    <w:p>
      <w:pPr>
        <w:pStyle w:val="ListParagraph"/>
        <w:numPr>
          <w:ilvl w:val="0"/>
          <w:numId w:val="2"/>
        </w:numPr>
        <w:tabs>
          <w:tab w:pos="1074" w:val="left" w:leader="none"/>
        </w:tabs>
        <w:spacing w:line="304" w:lineRule="auto" w:before="0" w:after="0"/>
        <w:ind w:left="111" w:right="109" w:firstLine="641"/>
        <w:jc w:val="left"/>
        <w:rPr>
          <w:sz w:val="32"/>
        </w:rPr>
      </w:pPr>
      <w:r>
        <w:rPr>
          <w:spacing w:val="-17"/>
          <w:sz w:val="32"/>
        </w:rPr>
        <w:t>了解旅游事故的类型和特点；熟悉漏接、错接和误机</w:t>
      </w:r>
      <w:r>
        <w:rPr>
          <w:sz w:val="32"/>
        </w:rPr>
        <w:t>（</w:t>
      </w:r>
      <w:r>
        <w:rPr>
          <w:spacing w:val="-7"/>
          <w:sz w:val="32"/>
        </w:rPr>
        <w:t>车、</w:t>
      </w:r>
      <w:r>
        <w:rPr>
          <w:sz w:val="32"/>
        </w:rPr>
        <w:t>船</w:t>
      </w:r>
      <w:r>
        <w:rPr>
          <w:spacing w:val="-20"/>
          <w:sz w:val="32"/>
        </w:rPr>
        <w:t>）</w:t>
      </w:r>
      <w:r>
        <w:rPr>
          <w:spacing w:val="-6"/>
          <w:sz w:val="32"/>
        </w:rPr>
        <w:t>事故产生的原因，掌握漏接、错接和误机</w:t>
      </w:r>
      <w:r>
        <w:rPr>
          <w:sz w:val="32"/>
        </w:rPr>
        <w:t>（</w:t>
      </w:r>
      <w:r>
        <w:rPr>
          <w:spacing w:val="-7"/>
          <w:sz w:val="32"/>
        </w:rPr>
        <w:t>车、船</w:t>
      </w:r>
      <w:r>
        <w:rPr>
          <w:spacing w:val="-17"/>
          <w:sz w:val="32"/>
        </w:rPr>
        <w:t>）</w:t>
      </w:r>
      <w:r>
        <w:rPr>
          <w:sz w:val="32"/>
        </w:rPr>
        <w:t>事故的</w:t>
      </w:r>
      <w:r>
        <w:rPr>
          <w:spacing w:val="-9"/>
          <w:sz w:val="32"/>
        </w:rPr>
        <w:t>预防与处理方法；掌握旅游计划和行程变更的处理方法；掌握游</w:t>
      </w:r>
      <w:r>
        <w:rPr>
          <w:spacing w:val="-13"/>
          <w:sz w:val="32"/>
        </w:rPr>
        <w:t>客证件、行李、钱物遗失和游客走失的预防与处理方法；掌握游</w:t>
      </w:r>
      <w:r>
        <w:rPr>
          <w:spacing w:val="-17"/>
          <w:sz w:val="32"/>
        </w:rPr>
        <w:t>客在旅游过程中患病的处理方法，熟悉游客死亡的处理方法；掌</w:t>
      </w:r>
      <w:r>
        <w:rPr>
          <w:spacing w:val="-18"/>
          <w:sz w:val="32"/>
        </w:rPr>
        <w:t>握游客不当言行的处理方法；掌握旅游交通事故、治安事故、火灾事故、食物中毒、溺水等事故的预防与处理方法；掌握地震、泥石流、洪水、台风、海啸等重大自然灾害的避险方法。</w:t>
      </w:r>
    </w:p>
    <w:p>
      <w:pPr>
        <w:pStyle w:val="ListParagraph"/>
        <w:numPr>
          <w:ilvl w:val="0"/>
          <w:numId w:val="2"/>
        </w:numPr>
        <w:tabs>
          <w:tab w:pos="1235" w:val="left" w:leader="none"/>
        </w:tabs>
        <w:spacing w:line="405" w:lineRule="exact" w:before="0" w:after="0"/>
        <w:ind w:left="1234" w:right="0" w:hanging="482"/>
        <w:jc w:val="left"/>
        <w:rPr>
          <w:sz w:val="32"/>
        </w:rPr>
      </w:pPr>
      <w:r>
        <w:rPr>
          <w:sz w:val="32"/>
        </w:rPr>
        <w:t>了解游客投诉的心理，熟悉游客投诉的处理方法。</w:t>
      </w:r>
    </w:p>
    <w:p>
      <w:pPr>
        <w:pStyle w:val="ListParagraph"/>
        <w:numPr>
          <w:ilvl w:val="0"/>
          <w:numId w:val="2"/>
        </w:numPr>
        <w:tabs>
          <w:tab w:pos="1235" w:val="left" w:leader="none"/>
        </w:tabs>
        <w:spacing w:line="302" w:lineRule="auto" w:before="109" w:after="0"/>
        <w:ind w:left="111" w:right="266" w:firstLine="641"/>
        <w:jc w:val="left"/>
        <w:rPr>
          <w:sz w:val="32"/>
        </w:rPr>
      </w:pPr>
      <w:r>
        <w:rPr>
          <w:sz w:val="32"/>
        </w:rPr>
        <w:t>掌握旅客出入境应持有的证件和需要办理的手续，熟悉我国海关有关出入境物品和人员的规定。</w:t>
      </w:r>
    </w:p>
    <w:p>
      <w:pPr>
        <w:pStyle w:val="ListParagraph"/>
        <w:numPr>
          <w:ilvl w:val="0"/>
          <w:numId w:val="2"/>
        </w:numPr>
        <w:tabs>
          <w:tab w:pos="1235" w:val="left" w:leader="none"/>
        </w:tabs>
        <w:spacing w:line="304" w:lineRule="auto" w:before="6" w:after="0"/>
        <w:ind w:left="111" w:right="266" w:firstLine="641"/>
        <w:jc w:val="both"/>
        <w:rPr>
          <w:sz w:val="32"/>
        </w:rPr>
      </w:pPr>
      <w:r>
        <w:rPr>
          <w:sz w:val="32"/>
        </w:rPr>
        <w:t>掌握航空、铁路、水运购票、退票和携带物品的规定， </w:t>
      </w:r>
      <w:r>
        <w:rPr>
          <w:spacing w:val="-10"/>
          <w:sz w:val="32"/>
        </w:rPr>
        <w:t>熟悉航空机票种类、旅客误机、航班延误或取消、行李赔偿的相关知识。</w:t>
      </w:r>
    </w:p>
    <w:p>
      <w:pPr>
        <w:pStyle w:val="ListParagraph"/>
        <w:numPr>
          <w:ilvl w:val="0"/>
          <w:numId w:val="2"/>
        </w:numPr>
        <w:tabs>
          <w:tab w:pos="1235" w:val="left" w:leader="none"/>
        </w:tabs>
        <w:spacing w:line="304" w:lineRule="auto" w:before="0" w:after="0"/>
        <w:ind w:left="111" w:right="266" w:firstLine="641"/>
        <w:jc w:val="left"/>
        <w:rPr>
          <w:sz w:val="32"/>
        </w:rPr>
      </w:pPr>
      <w:r>
        <w:rPr>
          <w:sz w:val="32"/>
        </w:rPr>
        <w:t>了解我国货币兑换的相关知识；了解信用卡知识；熟悉旅游保险的种类及相关知识。</w:t>
      </w:r>
    </w:p>
    <w:p>
      <w:pPr>
        <w:pStyle w:val="ListParagraph"/>
        <w:numPr>
          <w:ilvl w:val="0"/>
          <w:numId w:val="2"/>
        </w:numPr>
        <w:tabs>
          <w:tab w:pos="1235" w:val="left" w:leader="none"/>
        </w:tabs>
        <w:spacing w:line="304" w:lineRule="auto" w:before="0" w:after="0"/>
        <w:ind w:left="111" w:right="269" w:firstLine="641"/>
        <w:jc w:val="both"/>
        <w:rPr>
          <w:sz w:val="32"/>
        </w:rPr>
      </w:pPr>
      <w:r>
        <w:rPr>
          <w:spacing w:val="-10"/>
          <w:sz w:val="32"/>
        </w:rPr>
        <w:t>熟悉晕车</w:t>
      </w:r>
      <w:r>
        <w:rPr>
          <w:sz w:val="32"/>
        </w:rPr>
        <w:t>（</w:t>
      </w:r>
      <w:r>
        <w:rPr>
          <w:spacing w:val="-13"/>
          <w:sz w:val="32"/>
        </w:rPr>
        <w:t>机、船</w:t>
      </w:r>
      <w:r>
        <w:rPr>
          <w:spacing w:val="-161"/>
          <w:sz w:val="32"/>
        </w:rPr>
        <w:t>）</w:t>
      </w:r>
      <w:r>
        <w:rPr>
          <w:spacing w:val="-7"/>
          <w:sz w:val="32"/>
        </w:rPr>
        <w:t>、中暑等旅游常见疾病和急症的预防</w:t>
      </w:r>
      <w:r>
        <w:rPr>
          <w:spacing w:val="-10"/>
          <w:sz w:val="32"/>
        </w:rPr>
        <w:t>与现场处置措施；了解高原旅游、冰雪旅游、沙漠旅游、低空旅</w:t>
      </w:r>
      <w:r>
        <w:rPr>
          <w:sz w:val="32"/>
        </w:rPr>
        <w:t>游、漂流和温泉旅游的安全常识。</w:t>
      </w:r>
    </w:p>
    <w:p>
      <w:pPr>
        <w:pStyle w:val="ListParagraph"/>
        <w:numPr>
          <w:ilvl w:val="0"/>
          <w:numId w:val="2"/>
        </w:numPr>
        <w:tabs>
          <w:tab w:pos="1235" w:val="left" w:leader="none"/>
        </w:tabs>
        <w:spacing w:line="304" w:lineRule="auto" w:before="0" w:after="0"/>
        <w:ind w:left="111" w:right="266" w:firstLine="641"/>
        <w:jc w:val="left"/>
        <w:rPr>
          <w:sz w:val="32"/>
        </w:rPr>
      </w:pPr>
      <w:r>
        <w:rPr>
          <w:sz w:val="32"/>
        </w:rPr>
        <w:t>了解时差、华氏温度与摄氏温度换算、度量衡换算，以及境外旅客离境退税的相关知识。</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9" w:firstLine="640"/>
        <w:rPr>
          <w:rFonts w:ascii="楷体" w:eastAsia="楷体" w:hint="eastAsia"/>
        </w:rPr>
      </w:pPr>
      <w:r>
        <w:rPr>
          <w:rFonts w:ascii="楷体" w:eastAsia="楷体" w:hint="eastAsia"/>
          <w:spacing w:val="-18"/>
        </w:rPr>
        <w:t>科目三《全国导游基础知识》和科目四《地方导游基础知识》</w:t>
      </w:r>
      <w:r>
        <w:rPr>
          <w:rFonts w:ascii="楷体" w:eastAsia="楷体" w:hint="eastAsia"/>
        </w:rPr>
        <w:t>考试大纲</w:t>
      </w:r>
    </w:p>
    <w:p>
      <w:pPr>
        <w:pStyle w:val="BodyText"/>
        <w:spacing w:line="408" w:lineRule="exact"/>
        <w:ind w:left="752"/>
        <w:rPr>
          <w:rFonts w:ascii="楷体" w:eastAsia="楷体" w:hint="eastAsia"/>
        </w:rPr>
      </w:pPr>
      <w:r>
        <w:rPr>
          <w:rFonts w:ascii="楷体" w:eastAsia="楷体" w:hint="eastAsia"/>
        </w:rPr>
        <w:t>（一）考试目的</w:t>
      </w:r>
    </w:p>
    <w:p>
      <w:pPr>
        <w:pStyle w:val="BodyText"/>
        <w:spacing w:line="304" w:lineRule="auto" w:before="111"/>
        <w:ind w:right="269" w:firstLine="640"/>
        <w:jc w:val="both"/>
      </w:pPr>
      <w:r>
        <w:rPr>
          <w:spacing w:val="-11"/>
        </w:rPr>
        <w:t>通过本科目的考试，检查考生对中国共产党历史，中国旅游业发展概况，中国历史文化，中国旅游文学，中国古代建筑，中国古典园林，中国民族民俗，中国四大宗教，中国饮食文化，中国风物特产，中国旅游景观，中国各省、自治区、直辖市的基本</w:t>
      </w:r>
      <w:r>
        <w:rPr>
          <w:spacing w:val="-12"/>
        </w:rPr>
        <w:t>概况以及中国香港、澳门、台湾和中国主要旅游客源国概况的了</w:t>
      </w:r>
      <w:r>
        <w:rPr/>
        <w:t>解、熟悉和掌握的程度。</w:t>
      </w:r>
    </w:p>
    <w:p>
      <w:pPr>
        <w:pStyle w:val="BodyText"/>
        <w:spacing w:line="406" w:lineRule="exact"/>
        <w:ind w:left="752"/>
        <w:rPr>
          <w:rFonts w:ascii="楷体" w:eastAsia="楷体" w:hint="eastAsia"/>
        </w:rPr>
      </w:pPr>
      <w:r>
        <w:rPr>
          <w:rFonts w:ascii="楷体" w:eastAsia="楷体" w:hint="eastAsia"/>
        </w:rPr>
        <w:t>（二） 考试内容</w:t>
      </w:r>
    </w:p>
    <w:p>
      <w:pPr>
        <w:pStyle w:val="ListParagraph"/>
        <w:numPr>
          <w:ilvl w:val="0"/>
          <w:numId w:val="3"/>
        </w:numPr>
        <w:tabs>
          <w:tab w:pos="1074" w:val="left" w:leader="none"/>
        </w:tabs>
        <w:spacing w:line="304" w:lineRule="auto" w:before="111" w:after="0"/>
        <w:ind w:left="111" w:right="272" w:firstLine="641"/>
        <w:jc w:val="left"/>
        <w:rPr>
          <w:sz w:val="32"/>
        </w:rPr>
      </w:pPr>
      <w:r>
        <w:rPr>
          <w:spacing w:val="-10"/>
          <w:sz w:val="32"/>
        </w:rPr>
        <w:t>熟悉中国共产党的发展历程，掌握中国共产党历史上的重</w:t>
      </w:r>
      <w:r>
        <w:rPr>
          <w:sz w:val="32"/>
        </w:rPr>
        <w:t>大事件，了解中国共产党的成功经验。</w:t>
      </w:r>
    </w:p>
    <w:p>
      <w:pPr>
        <w:pStyle w:val="ListParagraph"/>
        <w:numPr>
          <w:ilvl w:val="0"/>
          <w:numId w:val="3"/>
        </w:numPr>
        <w:tabs>
          <w:tab w:pos="1074" w:val="left" w:leader="none"/>
        </w:tabs>
        <w:spacing w:line="408" w:lineRule="exact" w:before="0" w:after="0"/>
        <w:ind w:left="1074" w:right="0" w:hanging="322"/>
        <w:jc w:val="left"/>
        <w:rPr>
          <w:sz w:val="32"/>
        </w:rPr>
      </w:pPr>
      <w:r>
        <w:rPr>
          <w:sz w:val="32"/>
        </w:rPr>
        <w:t>了解中国旅游业的发展概况。</w:t>
      </w:r>
    </w:p>
    <w:p>
      <w:pPr>
        <w:pStyle w:val="ListParagraph"/>
        <w:numPr>
          <w:ilvl w:val="0"/>
          <w:numId w:val="3"/>
        </w:numPr>
        <w:tabs>
          <w:tab w:pos="1074" w:val="left" w:leader="none"/>
        </w:tabs>
        <w:spacing w:line="304" w:lineRule="auto" w:before="111" w:after="0"/>
        <w:ind w:left="111" w:right="157" w:firstLine="641"/>
        <w:jc w:val="left"/>
        <w:rPr>
          <w:sz w:val="32"/>
        </w:rPr>
      </w:pPr>
      <w:r>
        <w:rPr>
          <w:spacing w:val="-10"/>
          <w:sz w:val="32"/>
        </w:rPr>
        <w:t>了解中国历史的发展历程；熟悉中国历史各个发展阶段的</w:t>
      </w:r>
      <w:r>
        <w:rPr>
          <w:spacing w:val="-11"/>
          <w:sz w:val="32"/>
        </w:rPr>
        <w:t>主要成就；熟悉中国科技发明主要知识；掌握中国哲学、文学、</w:t>
      </w:r>
      <w:r>
        <w:rPr>
          <w:sz w:val="32"/>
        </w:rPr>
        <w:t>戏剧戏曲、中医中药、书画艺术和历史文化常识。</w:t>
      </w:r>
    </w:p>
    <w:p>
      <w:pPr>
        <w:pStyle w:val="ListParagraph"/>
        <w:numPr>
          <w:ilvl w:val="0"/>
          <w:numId w:val="3"/>
        </w:numPr>
        <w:tabs>
          <w:tab w:pos="1074" w:val="left" w:leader="none"/>
        </w:tabs>
        <w:spacing w:line="304" w:lineRule="auto" w:before="0" w:after="0"/>
        <w:ind w:left="111" w:right="269" w:firstLine="641"/>
        <w:jc w:val="both"/>
        <w:rPr>
          <w:sz w:val="32"/>
        </w:rPr>
      </w:pPr>
      <w:r>
        <w:rPr>
          <w:spacing w:val="-9"/>
          <w:sz w:val="32"/>
        </w:rPr>
        <w:t>了解中国汉字的起源及诗词、楹联格律常识；熟悉名胜古</w:t>
      </w:r>
      <w:r>
        <w:rPr>
          <w:spacing w:val="-10"/>
          <w:sz w:val="32"/>
        </w:rPr>
        <w:t>迹中的著名楹联、历代游记名篇的主要内容和艺术特点；掌握古</w:t>
      </w:r>
      <w:r>
        <w:rPr>
          <w:sz w:val="32"/>
        </w:rPr>
        <w:t>典旅游诗词名篇的主要内容和艺术特点。</w:t>
      </w:r>
    </w:p>
    <w:p>
      <w:pPr>
        <w:pStyle w:val="ListParagraph"/>
        <w:numPr>
          <w:ilvl w:val="0"/>
          <w:numId w:val="3"/>
        </w:numPr>
        <w:tabs>
          <w:tab w:pos="1074" w:val="left" w:leader="none"/>
        </w:tabs>
        <w:spacing w:line="304" w:lineRule="auto" w:before="0" w:after="0"/>
        <w:ind w:left="111" w:right="268" w:firstLine="641"/>
        <w:jc w:val="both"/>
        <w:rPr>
          <w:sz w:val="32"/>
        </w:rPr>
      </w:pPr>
      <w:r>
        <w:rPr>
          <w:spacing w:val="-8"/>
          <w:sz w:val="32"/>
        </w:rPr>
        <w:t>了解中国古代建筑的历史沿革和基本特征；熟悉中国古代建筑的基本构成与等级观念；掌握宫殿、坛庙、陵墓、古城、古</w:t>
      </w:r>
      <w:r>
        <w:rPr>
          <w:spacing w:val="-13"/>
          <w:sz w:val="32"/>
        </w:rPr>
        <w:t>长城、古镇古村、古楼阁、古石桥和古塔的类型、布局、特点等</w:t>
      </w:r>
      <w:r>
        <w:rPr>
          <w:sz w:val="32"/>
        </w:rPr>
        <w:t>相关知识。</w:t>
      </w:r>
    </w:p>
    <w:p>
      <w:pPr>
        <w:pStyle w:val="ListParagraph"/>
        <w:numPr>
          <w:ilvl w:val="0"/>
          <w:numId w:val="3"/>
        </w:numPr>
        <w:tabs>
          <w:tab w:pos="1074" w:val="left" w:leader="none"/>
        </w:tabs>
        <w:spacing w:line="304" w:lineRule="auto" w:before="0" w:after="0"/>
        <w:ind w:left="111" w:right="271" w:firstLine="641"/>
        <w:jc w:val="left"/>
        <w:rPr>
          <w:sz w:val="32"/>
        </w:rPr>
      </w:pPr>
      <w:r>
        <w:rPr>
          <w:spacing w:val="-9"/>
          <w:sz w:val="32"/>
        </w:rPr>
        <w:t>了解中国古典园林的起源与发展；熟悉中国古典园林的特</w:t>
      </w:r>
      <w:r>
        <w:rPr>
          <w:spacing w:val="-11"/>
          <w:sz w:val="32"/>
        </w:rPr>
        <w:t>色和分类；掌握中国古典园林的构成要素、造园艺术、构景手段</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w w:val="95"/>
        </w:rPr>
        <w:t>和代表性园林。</w:t>
      </w:r>
    </w:p>
    <w:p>
      <w:pPr>
        <w:pStyle w:val="ListParagraph"/>
        <w:numPr>
          <w:ilvl w:val="0"/>
          <w:numId w:val="3"/>
        </w:numPr>
        <w:tabs>
          <w:tab w:pos="1074" w:val="left" w:leader="none"/>
        </w:tabs>
        <w:spacing w:line="302" w:lineRule="auto" w:before="111" w:after="0"/>
        <w:ind w:left="111" w:right="272" w:firstLine="641"/>
        <w:jc w:val="both"/>
        <w:rPr>
          <w:sz w:val="32"/>
        </w:rPr>
      </w:pPr>
      <w:r>
        <w:rPr>
          <w:spacing w:val="-10"/>
          <w:sz w:val="32"/>
        </w:rPr>
        <w:t>了解我国民族民俗的基本概况；熟悉我国各民族的地理分</w:t>
      </w:r>
      <w:r>
        <w:rPr>
          <w:sz w:val="32"/>
        </w:rPr>
        <w:t>布、文化特点与习俗风情。</w:t>
      </w:r>
    </w:p>
    <w:p>
      <w:pPr>
        <w:pStyle w:val="ListParagraph"/>
        <w:numPr>
          <w:ilvl w:val="0"/>
          <w:numId w:val="3"/>
        </w:numPr>
        <w:tabs>
          <w:tab w:pos="1074" w:val="left" w:leader="none"/>
        </w:tabs>
        <w:spacing w:line="304" w:lineRule="auto" w:before="6" w:after="0"/>
        <w:ind w:left="111" w:right="269" w:firstLine="641"/>
        <w:jc w:val="both"/>
        <w:rPr>
          <w:sz w:val="32"/>
        </w:rPr>
      </w:pPr>
      <w:r>
        <w:rPr>
          <w:spacing w:val="-12"/>
          <w:sz w:val="32"/>
        </w:rPr>
        <w:t>掌握佛教、道教、基督教和伊斯兰教的基本概况。熟悉宗</w:t>
      </w:r>
      <w:r>
        <w:rPr>
          <w:sz w:val="32"/>
        </w:rPr>
        <w:t>教旅游景观的相关知识。</w:t>
      </w:r>
    </w:p>
    <w:p>
      <w:pPr>
        <w:pStyle w:val="ListParagraph"/>
        <w:numPr>
          <w:ilvl w:val="0"/>
          <w:numId w:val="3"/>
        </w:numPr>
        <w:tabs>
          <w:tab w:pos="1082" w:val="left" w:leader="none"/>
        </w:tabs>
        <w:spacing w:line="408" w:lineRule="exact" w:before="0" w:after="0"/>
        <w:ind w:left="1081" w:right="0" w:hanging="329"/>
        <w:jc w:val="left"/>
        <w:rPr>
          <w:sz w:val="32"/>
        </w:rPr>
      </w:pPr>
      <w:r>
        <w:rPr>
          <w:spacing w:val="6"/>
          <w:sz w:val="32"/>
        </w:rPr>
        <w:t>了解中国烹饪的发展历史及风味流派的形成；掌握中国</w:t>
      </w:r>
    </w:p>
    <w:p>
      <w:pPr>
        <w:pStyle w:val="BodyText"/>
        <w:spacing w:before="111"/>
      </w:pPr>
      <w:r>
        <w:rPr/>
        <w:t>“四大菜系”的形成、特点及代表性菜品；熟悉中国风味特色菜</w:t>
      </w:r>
    </w:p>
    <w:p>
      <w:pPr>
        <w:pStyle w:val="BodyText"/>
        <w:spacing w:line="302" w:lineRule="auto" w:before="111"/>
        <w:ind w:right="272"/>
      </w:pPr>
      <w:r>
        <w:rPr>
          <w:rFonts w:ascii="黑体" w:hAnsi="黑体" w:eastAsia="黑体" w:hint="eastAsia"/>
        </w:rPr>
        <w:t>——</w:t>
      </w:r>
      <w:r>
        <w:rPr>
          <w:spacing w:val="-12"/>
        </w:rPr>
        <w:t>宫廷菜、官府菜、寺院菜的特点和代表菜品；掌握中国传统</w:t>
      </w:r>
      <w:r>
        <w:rPr/>
        <w:t>名茶、名酒的分类与特点等相关知识。</w:t>
      </w:r>
    </w:p>
    <w:p>
      <w:pPr>
        <w:pStyle w:val="ListParagraph"/>
        <w:numPr>
          <w:ilvl w:val="0"/>
          <w:numId w:val="3"/>
        </w:numPr>
        <w:tabs>
          <w:tab w:pos="1235" w:val="left" w:leader="none"/>
        </w:tabs>
        <w:spacing w:line="304" w:lineRule="auto" w:before="6" w:after="0"/>
        <w:ind w:left="111" w:right="266" w:firstLine="641"/>
        <w:jc w:val="both"/>
        <w:rPr>
          <w:sz w:val="32"/>
        </w:rPr>
      </w:pPr>
      <w:r>
        <w:rPr>
          <w:sz w:val="32"/>
        </w:rPr>
        <w:t>了解中国陶器、瓷器的发展简史，熟悉我国陶器、瓷器</w:t>
      </w:r>
      <w:r>
        <w:rPr>
          <w:spacing w:val="-10"/>
          <w:sz w:val="32"/>
        </w:rPr>
        <w:t>的主要产地和特色；掌握中国四大刺绣及其代表作；熟悉我国漆</w:t>
      </w:r>
      <w:r>
        <w:rPr>
          <w:spacing w:val="-11"/>
          <w:w w:val="95"/>
          <w:sz w:val="32"/>
        </w:rPr>
        <w:t>器、玉器的主要产地和特色；掌握我国文房四宝、年画、剪纸和 </w:t>
      </w:r>
      <w:r>
        <w:rPr>
          <w:spacing w:val="-11"/>
          <w:sz w:val="32"/>
        </w:rPr>
        <w:t>风筝的主要产地和特色。</w:t>
      </w:r>
    </w:p>
    <w:p>
      <w:pPr>
        <w:pStyle w:val="ListParagraph"/>
        <w:numPr>
          <w:ilvl w:val="0"/>
          <w:numId w:val="3"/>
        </w:numPr>
        <w:tabs>
          <w:tab w:pos="1235" w:val="left" w:leader="none"/>
        </w:tabs>
        <w:spacing w:line="304" w:lineRule="auto" w:before="0" w:after="0"/>
        <w:ind w:left="111" w:right="266" w:firstLine="641"/>
        <w:jc w:val="both"/>
        <w:rPr>
          <w:sz w:val="32"/>
        </w:rPr>
      </w:pPr>
      <w:r>
        <w:rPr>
          <w:sz w:val="32"/>
        </w:rPr>
        <w:t>了解中国旅游景观相关知识；掌握中国主要地貌类型及</w:t>
      </w:r>
      <w:r>
        <w:rPr>
          <w:spacing w:val="-9"/>
          <w:sz w:val="32"/>
        </w:rPr>
        <w:t>代表性地貌景观；熟悉山、水、动物、植物、天象等自然景观知识。</w:t>
      </w:r>
    </w:p>
    <w:p>
      <w:pPr>
        <w:pStyle w:val="ListParagraph"/>
        <w:numPr>
          <w:ilvl w:val="0"/>
          <w:numId w:val="3"/>
        </w:numPr>
        <w:tabs>
          <w:tab w:pos="1235" w:val="left" w:leader="none"/>
        </w:tabs>
        <w:spacing w:line="304" w:lineRule="auto" w:before="0" w:after="0"/>
        <w:ind w:left="111" w:right="266" w:firstLine="641"/>
        <w:jc w:val="both"/>
        <w:rPr>
          <w:sz w:val="32"/>
        </w:rPr>
      </w:pPr>
      <w:r>
        <w:rPr>
          <w:sz w:val="32"/>
        </w:rPr>
        <w:t>熟悉香港、澳门、台湾的基本概况、民俗风情，掌握香</w:t>
      </w:r>
      <w:r>
        <w:rPr>
          <w:spacing w:val="-13"/>
          <w:sz w:val="32"/>
        </w:rPr>
        <w:t>港、澳门、台湾的知名景点；了解中国主要旅游客源国的基本概况、风俗习惯。</w:t>
      </w:r>
    </w:p>
    <w:p>
      <w:pPr>
        <w:pStyle w:val="ListParagraph"/>
        <w:numPr>
          <w:ilvl w:val="0"/>
          <w:numId w:val="3"/>
        </w:numPr>
        <w:tabs>
          <w:tab w:pos="1235" w:val="left" w:leader="none"/>
        </w:tabs>
        <w:spacing w:line="302" w:lineRule="auto" w:before="0" w:after="0"/>
        <w:ind w:left="111" w:right="266" w:firstLine="641"/>
        <w:jc w:val="both"/>
        <w:rPr>
          <w:sz w:val="32"/>
        </w:rPr>
      </w:pPr>
      <w:r>
        <w:rPr>
          <w:sz w:val="32"/>
        </w:rPr>
        <w:t>熟悉中国各省、自治区、直辖市的地理、气候、区划、人口、经济、交通、资源等概况。</w:t>
      </w:r>
    </w:p>
    <w:p>
      <w:pPr>
        <w:pStyle w:val="ListParagraph"/>
        <w:numPr>
          <w:ilvl w:val="0"/>
          <w:numId w:val="3"/>
        </w:numPr>
        <w:tabs>
          <w:tab w:pos="1235" w:val="left" w:leader="none"/>
        </w:tabs>
        <w:spacing w:line="304" w:lineRule="auto" w:before="1" w:after="0"/>
        <w:ind w:left="111" w:right="266" w:firstLine="641"/>
        <w:jc w:val="both"/>
        <w:rPr>
          <w:sz w:val="32"/>
        </w:rPr>
      </w:pPr>
      <w:r>
        <w:rPr>
          <w:sz w:val="32"/>
        </w:rPr>
        <w:t>了解中国各省、自治区、直辖市的中国历史文化名城、全国重点文物保护单位、国家级风景名胜区和国家公园。</w:t>
      </w:r>
    </w:p>
    <w:p>
      <w:pPr>
        <w:pStyle w:val="ListParagraph"/>
        <w:numPr>
          <w:ilvl w:val="0"/>
          <w:numId w:val="3"/>
        </w:numPr>
        <w:tabs>
          <w:tab w:pos="1235" w:val="left" w:leader="none"/>
        </w:tabs>
        <w:spacing w:line="304" w:lineRule="auto" w:before="0" w:after="0"/>
        <w:ind w:left="111" w:right="266" w:firstLine="641"/>
        <w:jc w:val="both"/>
        <w:rPr>
          <w:sz w:val="32"/>
        </w:rPr>
      </w:pPr>
      <w:r>
        <w:rPr>
          <w:sz w:val="32"/>
        </w:rPr>
        <w:t>了解中国各省、自治区、直辖市的旅游资源概况；掌握</w:t>
      </w:r>
      <w:r>
        <w:rPr>
          <w:spacing w:val="-12"/>
          <w:sz w:val="32"/>
        </w:rPr>
        <w:t>列入《世界遗产名录》的中国遗产地景观，熟悉列入《人类非物</w:t>
      </w:r>
    </w:p>
    <w:p>
      <w:pPr>
        <w:spacing w:after="0" w:line="304" w:lineRule="auto"/>
        <w:jc w:val="both"/>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72"/>
      </w:pPr>
      <w:r>
        <w:rPr>
          <w:spacing w:val="-10"/>
        </w:rPr>
        <w:t>质文化遗产代表作名录》和《世界地质公园名录》的中国项目景</w:t>
      </w:r>
      <w:r>
        <w:rPr/>
        <w:t>观。</w:t>
      </w:r>
    </w:p>
    <w:p>
      <w:pPr>
        <w:pStyle w:val="ListParagraph"/>
        <w:numPr>
          <w:ilvl w:val="0"/>
          <w:numId w:val="3"/>
        </w:numPr>
        <w:tabs>
          <w:tab w:pos="1235" w:val="left" w:leader="none"/>
        </w:tabs>
        <w:spacing w:line="408" w:lineRule="exact" w:before="0" w:after="0"/>
        <w:ind w:left="1234" w:right="0" w:hanging="482"/>
        <w:jc w:val="left"/>
        <w:rPr>
          <w:sz w:val="32"/>
        </w:rPr>
      </w:pPr>
      <w:r>
        <w:rPr>
          <w:spacing w:val="-11"/>
          <w:sz w:val="32"/>
        </w:rPr>
        <w:t>了解中国各省、自治区、直辖市的历史文化和民俗风情。</w:t>
      </w:r>
    </w:p>
    <w:p>
      <w:pPr>
        <w:pStyle w:val="ListParagraph"/>
        <w:numPr>
          <w:ilvl w:val="0"/>
          <w:numId w:val="3"/>
        </w:numPr>
        <w:tabs>
          <w:tab w:pos="1235" w:val="left" w:leader="none"/>
        </w:tabs>
        <w:spacing w:line="304" w:lineRule="auto" w:before="111" w:after="0"/>
        <w:ind w:left="111" w:right="266" w:firstLine="641"/>
        <w:jc w:val="left"/>
        <w:rPr>
          <w:sz w:val="32"/>
        </w:rPr>
      </w:pPr>
      <w:r>
        <w:rPr>
          <w:sz w:val="32"/>
        </w:rPr>
        <w:t>熟悉中国各省、自治区、直辖市的饮食特点、主要美食和风物特产。</w:t>
      </w:r>
    </w:p>
    <w:p>
      <w:pPr>
        <w:pStyle w:val="BodyText"/>
        <w:spacing w:line="408" w:lineRule="exact"/>
        <w:ind w:left="752"/>
        <w:rPr>
          <w:rFonts w:ascii="楷体" w:eastAsia="楷体" w:hint="eastAsia"/>
        </w:rPr>
      </w:pPr>
      <w:r>
        <w:rPr>
          <w:rFonts w:ascii="楷体" w:eastAsia="楷体" w:hint="eastAsia"/>
        </w:rPr>
        <w:t>科目五《导游服务能力》考试大纲（分地区）</w:t>
      </w:r>
    </w:p>
    <w:p>
      <w:pPr>
        <w:spacing w:after="0" w:line="408" w:lineRule="exact"/>
        <w:rPr>
          <w:rFonts w:ascii="楷体" w:eastAsia="楷体" w:hint="eastAsia"/>
        </w:rPr>
        <w:sectPr>
          <w:footerReference w:type="default" r:id="rId7"/>
          <w:footerReference w:type="even" r:id="rId8"/>
          <w:pgSz w:w="11910" w:h="16840"/>
          <w:pgMar w:footer="1103" w:header="0" w:top="1580" w:bottom="1300" w:left="1420" w:right="1260"/>
          <w:pgNumType w:start="11"/>
        </w:sectPr>
      </w:pPr>
    </w:p>
    <w:p>
      <w:pPr>
        <w:pStyle w:val="BodyText"/>
        <w:ind w:left="0"/>
        <w:rPr>
          <w:rFonts w:ascii="楷体"/>
          <w:sz w:val="20"/>
        </w:rPr>
      </w:pPr>
    </w:p>
    <w:p>
      <w:pPr>
        <w:pStyle w:val="BodyText"/>
        <w:spacing w:before="3"/>
        <w:ind w:left="0"/>
        <w:rPr>
          <w:rFonts w:ascii="楷体"/>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（北京市）</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8" w:firstLine="640"/>
        <w:jc w:val="both"/>
      </w:pPr>
      <w:r>
        <w:rPr>
          <w:spacing w:val="-12"/>
        </w:rPr>
        <w:t>科目五《导游服务能力》的考试，以室内计算机模拟考试的</w:t>
      </w:r>
      <w:r>
        <w:rPr>
          <w:spacing w:val="-11"/>
        </w:rPr>
        <w:t>方式对考生进行现场考试，重点考察考生应具备的基本能力和素</w:t>
      </w:r>
      <w:r>
        <w:rPr/>
        <w:t>质要求。</w:t>
      </w:r>
    </w:p>
    <w:p>
      <w:pPr>
        <w:pStyle w:val="BodyText"/>
        <w:spacing w:line="302" w:lineRule="auto"/>
        <w:ind w:right="268" w:firstLine="640"/>
        <w:jc w:val="both"/>
      </w:pPr>
      <w:r>
        <w:rPr>
          <w:rFonts w:ascii="楷体" w:eastAsia="楷体" w:hint="eastAsia"/>
        </w:rPr>
        <w:t>（一</w:t>
      </w:r>
      <w:r>
        <w:rPr>
          <w:rFonts w:ascii="楷体" w:eastAsia="楷体" w:hint="eastAsia"/>
          <w:spacing w:val="-39"/>
        </w:rPr>
        <w:t>）</w:t>
      </w:r>
      <w:r>
        <w:rPr>
          <w:rFonts w:ascii="楷体" w:eastAsia="楷体" w:hint="eastAsia"/>
          <w:spacing w:val="-8"/>
        </w:rPr>
        <w:t>语言表达：</w:t>
      </w:r>
      <w:r>
        <w:rPr>
          <w:spacing w:val="-5"/>
        </w:rPr>
        <w:t>考察考生的语言能力，包括语言表达的准</w:t>
      </w:r>
      <w:r>
        <w:rPr/>
        <w:t>确性、流畅性、逻辑性、生动性、感染力、说服力等。</w:t>
      </w:r>
    </w:p>
    <w:p>
      <w:pPr>
        <w:pStyle w:val="BodyText"/>
        <w:spacing w:line="304" w:lineRule="auto" w:before="4"/>
        <w:ind w:right="268" w:firstLine="640"/>
        <w:jc w:val="both"/>
      </w:pPr>
      <w:r>
        <w:rPr>
          <w:rFonts w:ascii="楷体" w:eastAsia="楷体" w:hint="eastAsia"/>
        </w:rPr>
        <w:t>（二</w:t>
      </w:r>
      <w:r>
        <w:rPr>
          <w:rFonts w:ascii="楷体" w:eastAsia="楷体" w:hint="eastAsia"/>
          <w:spacing w:val="-29"/>
        </w:rPr>
        <w:t>）</w:t>
      </w:r>
      <w:r>
        <w:rPr>
          <w:rFonts w:ascii="楷体" w:eastAsia="楷体" w:hint="eastAsia"/>
          <w:spacing w:val="-11"/>
        </w:rPr>
        <w:t>仪表、礼仪：</w:t>
      </w:r>
      <w:r>
        <w:rPr>
          <w:spacing w:val="-4"/>
        </w:rPr>
        <w:t>考察考生的仪表仪容和对礼节、礼仪的</w:t>
      </w:r>
      <w:r>
        <w:rPr/>
        <w:t>运用。</w:t>
      </w:r>
    </w:p>
    <w:p>
      <w:pPr>
        <w:pStyle w:val="BodyText"/>
        <w:spacing w:line="304" w:lineRule="auto"/>
        <w:ind w:right="268" w:firstLine="640"/>
        <w:jc w:val="both"/>
      </w:pPr>
      <w:r>
        <w:rPr>
          <w:rFonts w:ascii="楷体" w:eastAsia="楷体" w:hint="eastAsia"/>
        </w:rPr>
        <w:t>（三</w:t>
      </w:r>
      <w:r>
        <w:rPr>
          <w:rFonts w:ascii="楷体" w:eastAsia="楷体" w:hint="eastAsia"/>
          <w:spacing w:val="-39"/>
        </w:rPr>
        <w:t>）</w:t>
      </w:r>
      <w:r>
        <w:rPr>
          <w:rFonts w:ascii="楷体" w:eastAsia="楷体" w:hint="eastAsia"/>
          <w:spacing w:val="-8"/>
        </w:rPr>
        <w:t>景点讲解：</w:t>
      </w:r>
      <w:r>
        <w:rPr>
          <w:spacing w:val="-4"/>
        </w:rPr>
        <w:t>考察考生导游讲解是否符合规范程序，对</w:t>
      </w:r>
      <w:r>
        <w:rPr>
          <w:spacing w:val="-12"/>
        </w:rPr>
        <w:t>北京市城市概况、历史传统、文化特点和景区景点基本知识讲解</w:t>
      </w:r>
      <w:r>
        <w:rPr>
          <w:spacing w:val="-10"/>
        </w:rPr>
        <w:t>的正确性和条理性，讲解是否详略得当、重点突出，是否具有一</w:t>
      </w:r>
      <w:r>
        <w:rPr/>
        <w:t>定讲解技巧以及回答景点问题的准确性。</w:t>
      </w:r>
    </w:p>
    <w:p>
      <w:pPr>
        <w:pStyle w:val="BodyText"/>
        <w:spacing w:line="304" w:lineRule="auto"/>
        <w:ind w:right="271" w:firstLine="640"/>
        <w:jc w:val="both"/>
      </w:pPr>
      <w:r>
        <w:rPr>
          <w:rFonts w:ascii="楷体" w:eastAsia="楷体" w:hint="eastAsia"/>
        </w:rPr>
        <w:t>（四</w:t>
      </w:r>
      <w:r>
        <w:rPr>
          <w:rFonts w:ascii="楷体" w:eastAsia="楷体" w:hint="eastAsia"/>
          <w:spacing w:val="-58"/>
        </w:rPr>
        <w:t>）</w:t>
      </w:r>
      <w:r>
        <w:rPr>
          <w:rFonts w:ascii="楷体" w:eastAsia="楷体" w:hint="eastAsia"/>
          <w:spacing w:val="-12"/>
        </w:rPr>
        <w:t>导游规范：</w:t>
      </w:r>
      <w:r>
        <w:rPr>
          <w:spacing w:val="-1"/>
        </w:rPr>
        <w:t>考察考生对导游服务规范及工作程序的掌</w:t>
      </w:r>
      <w:r>
        <w:rPr/>
        <w:t>握和运用。</w:t>
      </w:r>
    </w:p>
    <w:p>
      <w:pPr>
        <w:pStyle w:val="BodyText"/>
        <w:spacing w:line="408" w:lineRule="exact"/>
        <w:ind w:left="752"/>
      </w:pPr>
      <w:r>
        <w:rPr>
          <w:rFonts w:ascii="楷体" w:eastAsia="楷体" w:hint="eastAsia"/>
        </w:rPr>
        <w:t>（五</w:t>
      </w:r>
      <w:r>
        <w:rPr>
          <w:rFonts w:ascii="楷体" w:eastAsia="楷体" w:hint="eastAsia"/>
          <w:spacing w:val="-140"/>
        </w:rPr>
        <w:t>）</w:t>
      </w:r>
      <w:r>
        <w:rPr>
          <w:rFonts w:ascii="楷体" w:eastAsia="楷体" w:hint="eastAsia"/>
          <w:spacing w:val="-28"/>
        </w:rPr>
        <w:t>应变能力：</w:t>
      </w:r>
      <w:r>
        <w:rPr/>
        <w:t>考察考生处理突发事件和特殊问题的能力。</w:t>
      </w:r>
    </w:p>
    <w:p>
      <w:pPr>
        <w:pStyle w:val="BodyText"/>
        <w:spacing w:line="304" w:lineRule="auto" w:before="107"/>
        <w:ind w:right="268" w:firstLine="640"/>
        <w:jc w:val="both"/>
      </w:pPr>
      <w:r>
        <w:rPr>
          <w:rFonts w:ascii="楷体" w:eastAsia="楷体" w:hint="eastAsia"/>
        </w:rPr>
        <w:t>（六</w:t>
      </w:r>
      <w:r>
        <w:rPr>
          <w:rFonts w:ascii="楷体" w:eastAsia="楷体" w:hint="eastAsia"/>
          <w:spacing w:val="-39"/>
        </w:rPr>
        <w:t>）</w:t>
      </w:r>
      <w:r>
        <w:rPr>
          <w:rFonts w:ascii="楷体" w:eastAsia="楷体" w:hint="eastAsia"/>
          <w:spacing w:val="-8"/>
        </w:rPr>
        <w:t>综合知识：</w:t>
      </w:r>
      <w:r>
        <w:rPr>
          <w:spacing w:val="-4"/>
        </w:rPr>
        <w:t>主要考察考生对北京历史文化、重要景点</w:t>
      </w:r>
      <w:r>
        <w:rPr>
          <w:spacing w:val="-9"/>
        </w:rPr>
        <w:t>知识的掌握程度，考察考生对当代北京时政、经济、社会发展等方面的综合知识的了解程度。</w:t>
      </w:r>
    </w:p>
    <w:p>
      <w:pPr>
        <w:pStyle w:val="BodyText"/>
        <w:spacing w:line="304" w:lineRule="auto"/>
        <w:ind w:right="268" w:firstLine="640"/>
        <w:jc w:val="both"/>
      </w:pPr>
      <w:r>
        <w:rPr>
          <w:rFonts w:ascii="楷体" w:eastAsia="楷体" w:hint="eastAsia"/>
        </w:rPr>
        <w:t>（七</w:t>
      </w:r>
      <w:r>
        <w:rPr>
          <w:rFonts w:ascii="楷体" w:eastAsia="楷体" w:hint="eastAsia"/>
          <w:spacing w:val="-39"/>
        </w:rPr>
        <w:t>）</w:t>
      </w:r>
      <w:r>
        <w:rPr>
          <w:rFonts w:ascii="楷体" w:eastAsia="楷体" w:hint="eastAsia"/>
          <w:spacing w:val="-13"/>
        </w:rPr>
        <w:t>口译：</w:t>
      </w:r>
      <w:r>
        <w:rPr>
          <w:spacing w:val="-4"/>
        </w:rPr>
        <w:t>主要考察外语类考生在导游服务过程中，使用</w:t>
      </w:r>
      <w:r>
        <w:rPr/>
        <w:t>中文和外语之间口头互译的基本能力。</w:t>
      </w:r>
    </w:p>
    <w:p>
      <w:pPr>
        <w:pStyle w:val="BodyText"/>
        <w:spacing w:line="408" w:lineRule="exact"/>
        <w:ind w:left="752"/>
        <w:rPr>
          <w:rFonts w:ascii="黑体" w:eastAsia="黑体" w:hint="eastAsia"/>
        </w:rPr>
      </w:pPr>
      <w:r>
        <w:rPr>
          <w:rFonts w:ascii="黑体" w:eastAsia="黑体" w:hint="eastAsia"/>
        </w:rPr>
        <w:t>二、考试内容</w:t>
      </w:r>
    </w:p>
    <w:p>
      <w:pPr>
        <w:pStyle w:val="BodyText"/>
        <w:spacing w:before="110"/>
        <w:ind w:left="752"/>
        <w:rPr>
          <w:rFonts w:ascii="楷体" w:eastAsia="楷体" w:hint="eastAsia"/>
        </w:rPr>
      </w:pPr>
      <w:r>
        <w:rPr>
          <w:rFonts w:ascii="楷体" w:eastAsia="楷体" w:hint="eastAsia"/>
        </w:rPr>
        <w:t>（一）景点讲解</w:t>
      </w:r>
    </w:p>
    <w:p>
      <w:pPr>
        <w:spacing w:after="0"/>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BodyText"/>
        <w:spacing w:line="304" w:lineRule="auto" w:before="54"/>
        <w:ind w:right="269" w:firstLine="640"/>
        <w:jc w:val="both"/>
      </w:pPr>
      <w:r>
        <w:rPr>
          <w:spacing w:val="-11"/>
        </w:rPr>
        <w:t>景点讲解的对象，中文类考生为：天安门和天安门广场、故</w:t>
      </w:r>
      <w:r>
        <w:rPr>
          <w:spacing w:val="-12"/>
        </w:rPr>
        <w:t>宫、天坛、颐和园、明十三陵、长城、北海、雍和宫、景山、国家体育场（鸟巢）和国家游泳中心（水立方</w:t>
      </w:r>
      <w:r>
        <w:rPr>
          <w:spacing w:val="-159"/>
        </w:rPr>
        <w:t>）</w:t>
      </w:r>
      <w:r>
        <w:rPr/>
        <w:t>、孔庙和国子监、恭王府。</w:t>
      </w:r>
    </w:p>
    <w:p>
      <w:pPr>
        <w:pStyle w:val="BodyText"/>
        <w:spacing w:line="304" w:lineRule="auto"/>
        <w:ind w:right="269" w:firstLine="640"/>
      </w:pPr>
      <w:r>
        <w:rPr>
          <w:spacing w:val="-9"/>
        </w:rPr>
        <w:t>外语类考生景点讲解对象为：故宫、天坛、颐和园、明十三</w:t>
      </w:r>
      <w:r>
        <w:rPr/>
        <w:t>陵、长城。</w:t>
      </w:r>
    </w:p>
    <w:p>
      <w:pPr>
        <w:pStyle w:val="BodyText"/>
        <w:spacing w:line="408" w:lineRule="exact"/>
        <w:ind w:left="752"/>
        <w:rPr>
          <w:rFonts w:ascii="楷体" w:eastAsia="楷体" w:hint="eastAsia"/>
        </w:rPr>
      </w:pPr>
      <w:r>
        <w:rPr>
          <w:rFonts w:ascii="楷体" w:eastAsia="楷体" w:hint="eastAsia"/>
        </w:rPr>
        <w:t>（二）导游服务规范</w:t>
      </w:r>
    </w:p>
    <w:p>
      <w:pPr>
        <w:pStyle w:val="Heading2"/>
        <w:numPr>
          <w:ilvl w:val="0"/>
          <w:numId w:val="4"/>
        </w:numPr>
        <w:tabs>
          <w:tab w:pos="1077" w:val="left" w:leader="none"/>
        </w:tabs>
        <w:spacing w:line="240" w:lineRule="auto" w:before="109" w:after="0"/>
        <w:ind w:left="1076" w:right="0" w:hanging="322"/>
        <w:jc w:val="left"/>
      </w:pPr>
      <w:r>
        <w:rPr/>
        <w:t>导游的服务技能</w:t>
      </w:r>
    </w:p>
    <w:p>
      <w:pPr>
        <w:pStyle w:val="ListParagraph"/>
        <w:numPr>
          <w:ilvl w:val="0"/>
          <w:numId w:val="5"/>
        </w:numPr>
        <w:tabs>
          <w:tab w:pos="1554" w:val="left" w:leader="none"/>
        </w:tabs>
        <w:spacing w:line="304" w:lineRule="auto" w:before="109" w:after="0"/>
        <w:ind w:left="111" w:right="157" w:firstLine="641"/>
        <w:jc w:val="left"/>
        <w:rPr>
          <w:sz w:val="32"/>
        </w:rPr>
      </w:pPr>
      <w:r>
        <w:rPr>
          <w:sz w:val="32"/>
        </w:rPr>
        <w:t>导游应具有处理各种关系的组织协调能力：包括导游</w:t>
      </w:r>
      <w:r>
        <w:rPr>
          <w:spacing w:val="-1"/>
          <w:sz w:val="32"/>
        </w:rPr>
        <w:t>服务集体内部的关系、导游与其他旅游接待单位和个人的关系、</w:t>
      </w:r>
      <w:r>
        <w:rPr>
          <w:sz w:val="32"/>
        </w:rPr>
        <w:t>导游与旅游者的关系；</w:t>
      </w:r>
    </w:p>
    <w:p>
      <w:pPr>
        <w:pStyle w:val="ListParagraph"/>
        <w:numPr>
          <w:ilvl w:val="0"/>
          <w:numId w:val="5"/>
        </w:numPr>
        <w:tabs>
          <w:tab w:pos="1554" w:val="left" w:leader="none"/>
        </w:tabs>
        <w:spacing w:line="304" w:lineRule="auto" w:before="0" w:after="0"/>
        <w:ind w:left="111" w:right="272" w:firstLine="641"/>
        <w:jc w:val="both"/>
        <w:rPr>
          <w:sz w:val="32"/>
        </w:rPr>
      </w:pPr>
      <w:r>
        <w:rPr>
          <w:sz w:val="32"/>
        </w:rPr>
        <w:t>掌握对残疾人、老年人、未成年人应享受的优惠和便</w:t>
      </w:r>
      <w:r>
        <w:rPr>
          <w:spacing w:val="-12"/>
          <w:sz w:val="32"/>
        </w:rPr>
        <w:t>利，以及对宗教界人士、夏令营、研学旅游团队、公商务团组等</w:t>
      </w:r>
      <w:r>
        <w:rPr>
          <w:sz w:val="32"/>
        </w:rPr>
        <w:t>特殊团队的接待要点。</w:t>
      </w:r>
    </w:p>
    <w:p>
      <w:pPr>
        <w:pStyle w:val="Heading2"/>
        <w:numPr>
          <w:ilvl w:val="0"/>
          <w:numId w:val="4"/>
        </w:numPr>
        <w:tabs>
          <w:tab w:pos="1077" w:val="left" w:leader="none"/>
        </w:tabs>
        <w:spacing w:line="408" w:lineRule="exact" w:before="0" w:after="0"/>
        <w:ind w:left="1076" w:right="0" w:hanging="322"/>
        <w:jc w:val="left"/>
      </w:pPr>
      <w:r>
        <w:rPr/>
        <w:t>导游的语言技能</w:t>
      </w:r>
    </w:p>
    <w:p>
      <w:pPr>
        <w:pStyle w:val="ListParagraph"/>
        <w:numPr>
          <w:ilvl w:val="0"/>
          <w:numId w:val="6"/>
        </w:numPr>
        <w:tabs>
          <w:tab w:pos="1555" w:val="left" w:leader="none"/>
        </w:tabs>
        <w:spacing w:line="240" w:lineRule="auto" w:before="109" w:after="0"/>
        <w:ind w:left="1555" w:right="0" w:hanging="803"/>
        <w:jc w:val="left"/>
        <w:rPr>
          <w:sz w:val="32"/>
        </w:rPr>
      </w:pPr>
      <w:r>
        <w:rPr>
          <w:spacing w:val="-8"/>
          <w:sz w:val="32"/>
        </w:rPr>
        <w:t>掌握基本的应对技能，包括应答、道歉、回绝、聚谈；</w:t>
      </w:r>
    </w:p>
    <w:p>
      <w:pPr>
        <w:pStyle w:val="ListParagraph"/>
        <w:numPr>
          <w:ilvl w:val="0"/>
          <w:numId w:val="6"/>
        </w:numPr>
        <w:tabs>
          <w:tab w:pos="1554" w:val="left" w:leader="none"/>
        </w:tabs>
        <w:spacing w:line="240" w:lineRule="auto" w:before="110" w:after="0"/>
        <w:ind w:left="1554" w:right="0" w:hanging="802"/>
        <w:jc w:val="left"/>
        <w:rPr>
          <w:sz w:val="32"/>
        </w:rPr>
      </w:pPr>
      <w:r>
        <w:rPr>
          <w:sz w:val="32"/>
        </w:rPr>
        <w:t>掌握常用的导游讲解方法和技巧。</w:t>
      </w:r>
    </w:p>
    <w:p>
      <w:pPr>
        <w:pStyle w:val="Heading2"/>
        <w:numPr>
          <w:ilvl w:val="0"/>
          <w:numId w:val="4"/>
        </w:numPr>
        <w:tabs>
          <w:tab w:pos="1077" w:val="left" w:leader="none"/>
        </w:tabs>
        <w:spacing w:line="240" w:lineRule="auto" w:before="109" w:after="0"/>
        <w:ind w:left="1076" w:right="0" w:hanging="322"/>
        <w:jc w:val="left"/>
      </w:pPr>
      <w:r>
        <w:rPr/>
        <w:t>导游服务规范</w:t>
      </w:r>
    </w:p>
    <w:p>
      <w:pPr>
        <w:pStyle w:val="ListParagraph"/>
        <w:numPr>
          <w:ilvl w:val="0"/>
          <w:numId w:val="7"/>
        </w:numPr>
        <w:tabs>
          <w:tab w:pos="1554" w:val="left" w:leader="none"/>
        </w:tabs>
        <w:spacing w:line="240" w:lineRule="auto" w:before="111" w:after="0"/>
        <w:ind w:left="1554" w:right="0" w:hanging="802"/>
        <w:jc w:val="left"/>
        <w:rPr>
          <w:sz w:val="32"/>
        </w:rPr>
      </w:pPr>
      <w:r>
        <w:rPr>
          <w:sz w:val="32"/>
        </w:rPr>
        <w:t>导游的素质要求；</w:t>
      </w:r>
    </w:p>
    <w:p>
      <w:pPr>
        <w:pStyle w:val="ListParagraph"/>
        <w:numPr>
          <w:ilvl w:val="0"/>
          <w:numId w:val="7"/>
        </w:numPr>
        <w:tabs>
          <w:tab w:pos="1554" w:val="left" w:leader="none"/>
        </w:tabs>
        <w:spacing w:line="240" w:lineRule="auto" w:before="111" w:after="0"/>
        <w:ind w:left="1554" w:right="0" w:hanging="802"/>
        <w:jc w:val="left"/>
        <w:rPr>
          <w:sz w:val="32"/>
        </w:rPr>
      </w:pPr>
      <w:r>
        <w:rPr>
          <w:w w:val="99"/>
          <w:sz w:val="32"/>
        </w:rPr>
        <w:t>导游的职业形象（仪容、仪表和仪态</w:t>
      </w:r>
      <w:r>
        <w:rPr>
          <w:spacing w:val="-161"/>
          <w:w w:val="99"/>
          <w:sz w:val="32"/>
        </w:rPr>
        <w:t>）</w:t>
      </w:r>
      <w:r>
        <w:rPr>
          <w:w w:val="99"/>
          <w:sz w:val="32"/>
        </w:rPr>
        <w:t>；</w:t>
      </w:r>
    </w:p>
    <w:p>
      <w:pPr>
        <w:pStyle w:val="ListParagraph"/>
        <w:numPr>
          <w:ilvl w:val="0"/>
          <w:numId w:val="7"/>
        </w:numPr>
        <w:tabs>
          <w:tab w:pos="1554" w:val="left" w:leader="none"/>
        </w:tabs>
        <w:spacing w:line="240" w:lineRule="auto" w:before="108" w:after="0"/>
        <w:ind w:left="1554" w:right="0" w:hanging="802"/>
        <w:jc w:val="left"/>
        <w:rPr>
          <w:sz w:val="32"/>
        </w:rPr>
      </w:pPr>
      <w:r>
        <w:rPr>
          <w:sz w:val="32"/>
        </w:rPr>
        <w:t>导游的礼节礼貌。</w:t>
      </w:r>
    </w:p>
    <w:p>
      <w:pPr>
        <w:pStyle w:val="Heading2"/>
        <w:numPr>
          <w:ilvl w:val="0"/>
          <w:numId w:val="4"/>
        </w:numPr>
        <w:tabs>
          <w:tab w:pos="1077" w:val="left" w:leader="none"/>
        </w:tabs>
        <w:spacing w:line="240" w:lineRule="auto" w:before="111" w:after="0"/>
        <w:ind w:left="1076" w:right="0" w:hanging="322"/>
        <w:jc w:val="left"/>
      </w:pPr>
      <w:r>
        <w:rPr/>
        <w:t>导游服务程序</w:t>
      </w:r>
    </w:p>
    <w:p>
      <w:pPr>
        <w:pStyle w:val="ListParagraph"/>
        <w:numPr>
          <w:ilvl w:val="0"/>
          <w:numId w:val="8"/>
        </w:numPr>
        <w:tabs>
          <w:tab w:pos="1554" w:val="left" w:leader="none"/>
        </w:tabs>
        <w:spacing w:line="240" w:lineRule="auto" w:before="111" w:after="0"/>
        <w:ind w:left="1554" w:right="0" w:hanging="802"/>
        <w:jc w:val="left"/>
        <w:rPr>
          <w:sz w:val="32"/>
        </w:rPr>
      </w:pPr>
      <w:r>
        <w:rPr>
          <w:sz w:val="32"/>
        </w:rPr>
        <w:t>全陪导游服务与地陪导游服务的职责；</w:t>
      </w:r>
    </w:p>
    <w:p>
      <w:pPr>
        <w:pStyle w:val="ListParagraph"/>
        <w:numPr>
          <w:ilvl w:val="0"/>
          <w:numId w:val="8"/>
        </w:numPr>
        <w:tabs>
          <w:tab w:pos="1554" w:val="left" w:leader="none"/>
        </w:tabs>
        <w:spacing w:line="304" w:lineRule="auto" w:before="108" w:after="0"/>
        <w:ind w:left="111" w:right="315" w:firstLine="641"/>
        <w:jc w:val="left"/>
        <w:rPr>
          <w:sz w:val="32"/>
        </w:rPr>
      </w:pPr>
      <w:r>
        <w:rPr>
          <w:spacing w:val="-1"/>
          <w:sz w:val="32"/>
        </w:rPr>
        <w:t>掌握全陪导游服务程序以及在接团过程中各阶段的主</w:t>
      </w:r>
      <w:r>
        <w:rPr>
          <w:sz w:val="32"/>
        </w:rPr>
        <w:t>要工作和服务要点；</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8"/>
        </w:numPr>
        <w:tabs>
          <w:tab w:pos="1554" w:val="left" w:leader="none"/>
        </w:tabs>
        <w:spacing w:line="304" w:lineRule="auto" w:before="54" w:after="0"/>
        <w:ind w:left="111" w:right="315" w:firstLine="641"/>
        <w:jc w:val="left"/>
        <w:rPr>
          <w:sz w:val="32"/>
        </w:rPr>
      </w:pPr>
      <w:r>
        <w:rPr>
          <w:spacing w:val="-1"/>
          <w:sz w:val="32"/>
        </w:rPr>
        <w:t>掌握地陪导游服务程序以及在接团过程中各阶段的主</w:t>
      </w:r>
      <w:r>
        <w:rPr>
          <w:sz w:val="32"/>
        </w:rPr>
        <w:t>要工作和服务要点。</w:t>
      </w:r>
    </w:p>
    <w:p>
      <w:pPr>
        <w:pStyle w:val="BodyText"/>
        <w:spacing w:line="408" w:lineRule="exact"/>
        <w:ind w:left="752"/>
        <w:rPr>
          <w:rFonts w:ascii="楷体" w:eastAsia="楷体" w:hint="eastAsia"/>
        </w:rPr>
      </w:pPr>
      <w:r>
        <w:rPr>
          <w:rFonts w:ascii="楷体" w:eastAsia="楷体" w:hint="eastAsia"/>
        </w:rPr>
        <w:t>（三）导游服务中若干问题的处理原则</w:t>
      </w:r>
    </w:p>
    <w:p>
      <w:pPr>
        <w:pStyle w:val="Heading2"/>
        <w:numPr>
          <w:ilvl w:val="0"/>
          <w:numId w:val="9"/>
        </w:numPr>
        <w:tabs>
          <w:tab w:pos="1077" w:val="left" w:leader="none"/>
        </w:tabs>
        <w:spacing w:line="240" w:lineRule="auto" w:before="111" w:after="0"/>
        <w:ind w:left="1076" w:right="0" w:hanging="322"/>
        <w:jc w:val="left"/>
      </w:pPr>
      <w:r>
        <w:rPr/>
        <w:t>旅游者个别要求的处理</w:t>
      </w:r>
    </w:p>
    <w:p>
      <w:pPr>
        <w:pStyle w:val="ListParagraph"/>
        <w:numPr>
          <w:ilvl w:val="0"/>
          <w:numId w:val="10"/>
        </w:numPr>
        <w:tabs>
          <w:tab w:pos="1554" w:val="left" w:leader="none"/>
        </w:tabs>
        <w:spacing w:line="240" w:lineRule="auto" w:before="111" w:after="0"/>
        <w:ind w:left="1554" w:right="0" w:hanging="802"/>
        <w:jc w:val="left"/>
        <w:rPr>
          <w:sz w:val="32"/>
        </w:rPr>
      </w:pPr>
      <w:r>
        <w:rPr>
          <w:w w:val="95"/>
          <w:sz w:val="32"/>
        </w:rPr>
        <w:t>餐饮问题个别要求的处理原则；</w:t>
      </w:r>
    </w:p>
    <w:p>
      <w:pPr>
        <w:pStyle w:val="ListParagraph"/>
        <w:numPr>
          <w:ilvl w:val="0"/>
          <w:numId w:val="10"/>
        </w:numPr>
        <w:tabs>
          <w:tab w:pos="1554" w:val="left" w:leader="none"/>
        </w:tabs>
        <w:spacing w:line="240" w:lineRule="auto" w:before="109" w:after="0"/>
        <w:ind w:left="1554" w:right="0" w:hanging="802"/>
        <w:jc w:val="left"/>
        <w:rPr>
          <w:sz w:val="32"/>
        </w:rPr>
      </w:pPr>
      <w:r>
        <w:rPr>
          <w:w w:val="95"/>
          <w:sz w:val="32"/>
        </w:rPr>
        <w:t>住宿问题个别要求的处理原则；</w:t>
      </w:r>
    </w:p>
    <w:p>
      <w:pPr>
        <w:pStyle w:val="ListParagraph"/>
        <w:numPr>
          <w:ilvl w:val="0"/>
          <w:numId w:val="10"/>
        </w:numPr>
        <w:tabs>
          <w:tab w:pos="1554" w:val="left" w:leader="none"/>
        </w:tabs>
        <w:spacing w:line="240" w:lineRule="auto" w:before="111" w:after="0"/>
        <w:ind w:left="1554" w:right="0" w:hanging="802"/>
        <w:jc w:val="left"/>
        <w:rPr>
          <w:sz w:val="32"/>
        </w:rPr>
      </w:pPr>
      <w:r>
        <w:rPr>
          <w:sz w:val="32"/>
        </w:rPr>
        <w:t>乘坐交通工具个别要求的处理原则；</w:t>
      </w:r>
    </w:p>
    <w:p>
      <w:pPr>
        <w:pStyle w:val="ListParagraph"/>
        <w:numPr>
          <w:ilvl w:val="0"/>
          <w:numId w:val="10"/>
        </w:numPr>
        <w:tabs>
          <w:tab w:pos="1554" w:val="left" w:leader="none"/>
        </w:tabs>
        <w:spacing w:line="240" w:lineRule="auto" w:before="111" w:after="0"/>
        <w:ind w:left="1554" w:right="0" w:hanging="802"/>
        <w:jc w:val="left"/>
        <w:rPr>
          <w:sz w:val="32"/>
        </w:rPr>
      </w:pPr>
      <w:r>
        <w:rPr>
          <w:sz w:val="32"/>
        </w:rPr>
        <w:t>购物问题个别要求的处理原则；</w:t>
      </w:r>
    </w:p>
    <w:p>
      <w:pPr>
        <w:pStyle w:val="ListParagraph"/>
        <w:numPr>
          <w:ilvl w:val="0"/>
          <w:numId w:val="10"/>
        </w:numPr>
        <w:tabs>
          <w:tab w:pos="1554" w:val="left" w:leader="none"/>
        </w:tabs>
        <w:spacing w:line="240" w:lineRule="auto" w:before="108" w:after="0"/>
        <w:ind w:left="1554" w:right="0" w:hanging="802"/>
        <w:jc w:val="left"/>
        <w:rPr>
          <w:sz w:val="32"/>
        </w:rPr>
      </w:pPr>
      <w:r>
        <w:rPr>
          <w:w w:val="95"/>
          <w:sz w:val="32"/>
        </w:rPr>
        <w:t>游览活动中个别要求的处理原则；</w:t>
      </w:r>
    </w:p>
    <w:p>
      <w:pPr>
        <w:pStyle w:val="ListParagraph"/>
        <w:numPr>
          <w:ilvl w:val="0"/>
          <w:numId w:val="10"/>
        </w:numPr>
        <w:tabs>
          <w:tab w:pos="1554" w:val="left" w:leader="none"/>
        </w:tabs>
        <w:spacing w:line="240" w:lineRule="auto" w:before="111" w:after="0"/>
        <w:ind w:left="1554" w:right="0" w:hanging="802"/>
        <w:jc w:val="left"/>
        <w:rPr>
          <w:sz w:val="32"/>
        </w:rPr>
      </w:pPr>
      <w:r>
        <w:rPr>
          <w:w w:val="95"/>
          <w:sz w:val="32"/>
        </w:rPr>
        <w:t>文娱活动中个别要求的处理原则；</w:t>
      </w:r>
    </w:p>
    <w:p>
      <w:pPr>
        <w:pStyle w:val="ListParagraph"/>
        <w:numPr>
          <w:ilvl w:val="0"/>
          <w:numId w:val="10"/>
        </w:numPr>
        <w:tabs>
          <w:tab w:pos="1554" w:val="left" w:leader="none"/>
        </w:tabs>
        <w:spacing w:line="240" w:lineRule="auto" w:before="111" w:after="0"/>
        <w:ind w:left="1554" w:right="0" w:hanging="802"/>
        <w:jc w:val="left"/>
        <w:rPr>
          <w:sz w:val="32"/>
        </w:rPr>
      </w:pPr>
      <w:r>
        <w:rPr>
          <w:w w:val="95"/>
          <w:sz w:val="32"/>
        </w:rPr>
        <w:t>自由活动中个别要求的处理原则；</w:t>
      </w:r>
    </w:p>
    <w:p>
      <w:pPr>
        <w:pStyle w:val="ListParagraph"/>
        <w:numPr>
          <w:ilvl w:val="0"/>
          <w:numId w:val="10"/>
        </w:numPr>
        <w:tabs>
          <w:tab w:pos="1554" w:val="left" w:leader="none"/>
        </w:tabs>
        <w:spacing w:line="304" w:lineRule="auto" w:before="108" w:after="0"/>
        <w:ind w:left="111" w:right="312" w:firstLine="641"/>
        <w:jc w:val="left"/>
        <w:rPr>
          <w:sz w:val="32"/>
        </w:rPr>
      </w:pPr>
      <w:r>
        <w:rPr>
          <w:sz w:val="32"/>
        </w:rPr>
        <w:t>其他个别要求处理的原则（</w:t>
      </w:r>
      <w:r>
        <w:rPr>
          <w:spacing w:val="-2"/>
          <w:sz w:val="32"/>
        </w:rPr>
        <w:t>包括旅游证件问题、探视</w:t>
      </w:r>
      <w:r>
        <w:rPr>
          <w:sz w:val="32"/>
        </w:rPr>
        <w:t>亲友、亲友随团、转递物品、中途退团、延长旅游期限等</w:t>
      </w:r>
      <w:r>
        <w:rPr>
          <w:spacing w:val="-161"/>
          <w:sz w:val="32"/>
        </w:rPr>
        <w:t>）</w:t>
      </w:r>
      <w:r>
        <w:rPr>
          <w:sz w:val="32"/>
        </w:rPr>
        <w:t>。</w:t>
      </w:r>
    </w:p>
    <w:p>
      <w:pPr>
        <w:pStyle w:val="Heading2"/>
        <w:numPr>
          <w:ilvl w:val="0"/>
          <w:numId w:val="9"/>
        </w:numPr>
        <w:tabs>
          <w:tab w:pos="1077" w:val="left" w:leader="none"/>
        </w:tabs>
        <w:spacing w:line="240" w:lineRule="auto" w:before="1" w:after="0"/>
        <w:ind w:left="1076" w:right="0" w:hanging="322"/>
        <w:jc w:val="left"/>
      </w:pPr>
      <w:r>
        <w:rPr/>
        <w:t>旅游突发事件的处理</w:t>
      </w:r>
    </w:p>
    <w:p>
      <w:pPr>
        <w:pStyle w:val="BodyText"/>
        <w:spacing w:line="304" w:lineRule="auto" w:before="108"/>
        <w:ind w:right="268" w:firstLine="640"/>
      </w:pPr>
      <w:r>
        <w:rPr>
          <w:spacing w:val="-9"/>
        </w:rPr>
        <w:t>旅游突发事件的基本概念、范围和种类、预警提示、处置原</w:t>
      </w:r>
      <w:r>
        <w:rPr/>
        <w:t>则及程序、救援响应机制等。</w:t>
      </w:r>
    </w:p>
    <w:p>
      <w:pPr>
        <w:pStyle w:val="BodyText"/>
        <w:ind w:left="752"/>
        <w:rPr>
          <w:rFonts w:ascii="楷体" w:eastAsia="楷体" w:hint="eastAsia"/>
        </w:rPr>
      </w:pPr>
      <w:r>
        <w:rPr>
          <w:rFonts w:ascii="楷体" w:eastAsia="楷体" w:hint="eastAsia"/>
        </w:rPr>
        <w:t>（四）综合知识</w:t>
      </w:r>
    </w:p>
    <w:p>
      <w:pPr>
        <w:pStyle w:val="Heading2"/>
        <w:numPr>
          <w:ilvl w:val="0"/>
          <w:numId w:val="11"/>
        </w:numPr>
        <w:tabs>
          <w:tab w:pos="1077" w:val="left" w:leader="none"/>
        </w:tabs>
        <w:spacing w:line="240" w:lineRule="auto" w:before="109" w:after="0"/>
        <w:ind w:left="1076" w:right="0" w:hanging="322"/>
        <w:jc w:val="left"/>
      </w:pPr>
      <w:r>
        <w:rPr/>
        <w:t>北京重要景点</w:t>
      </w:r>
    </w:p>
    <w:p>
      <w:pPr>
        <w:pStyle w:val="BodyText"/>
        <w:spacing w:line="304" w:lineRule="auto" w:before="111"/>
        <w:ind w:right="107" w:firstLine="640"/>
      </w:pPr>
      <w:r>
        <w:rPr/>
        <w:t>以天安门和天安门广场、故宫、天坛、颐和园、明十三陵、</w:t>
      </w:r>
      <w:r>
        <w:rPr>
          <w:spacing w:val="-11"/>
        </w:rPr>
        <w:t>长城、北海、雍和宫、景山、国家体育场</w:t>
      </w:r>
      <w:r>
        <w:rPr/>
        <w:t>（鸟巢</w:t>
      </w:r>
      <w:r>
        <w:rPr>
          <w:spacing w:val="-17"/>
        </w:rPr>
        <w:t>）</w:t>
      </w:r>
      <w:r>
        <w:rPr/>
        <w:t>和国家游泳中</w:t>
      </w:r>
      <w:r>
        <w:rPr>
          <w:spacing w:val="-92"/>
        </w:rPr>
        <w:t>心</w:t>
      </w:r>
      <w:r>
        <w:rPr/>
        <w:t>（水立方</w:t>
      </w:r>
      <w:r>
        <w:rPr>
          <w:spacing w:val="-161"/>
        </w:rPr>
        <w:t>）</w:t>
      </w:r>
      <w:r>
        <w:rPr>
          <w:spacing w:val="-25"/>
        </w:rPr>
        <w:t>、孔庙和国子监、恭王府 </w:t>
      </w:r>
      <w:r>
        <w:rPr/>
        <w:t>12</w:t>
      </w:r>
      <w:r>
        <w:rPr>
          <w:spacing w:val="-11"/>
        </w:rPr>
        <w:t> 个景点为主要测试内容。</w:t>
      </w:r>
    </w:p>
    <w:p>
      <w:pPr>
        <w:pStyle w:val="Heading2"/>
        <w:numPr>
          <w:ilvl w:val="0"/>
          <w:numId w:val="11"/>
        </w:numPr>
        <w:tabs>
          <w:tab w:pos="1077" w:val="left" w:leader="none"/>
        </w:tabs>
        <w:spacing w:line="408" w:lineRule="exact" w:before="0" w:after="0"/>
        <w:ind w:left="1076" w:right="0" w:hanging="322"/>
        <w:jc w:val="left"/>
      </w:pPr>
      <w:r>
        <w:rPr/>
        <w:t>综合知识</w:t>
      </w:r>
    </w:p>
    <w:p>
      <w:pPr>
        <w:pStyle w:val="ListParagraph"/>
        <w:numPr>
          <w:ilvl w:val="0"/>
          <w:numId w:val="12"/>
        </w:numPr>
        <w:tabs>
          <w:tab w:pos="1555" w:val="left" w:leader="none"/>
        </w:tabs>
        <w:spacing w:line="302" w:lineRule="auto" w:before="111" w:after="0"/>
        <w:ind w:left="111" w:right="315" w:firstLine="641"/>
        <w:jc w:val="left"/>
        <w:rPr>
          <w:sz w:val="32"/>
        </w:rPr>
      </w:pPr>
      <w:r>
        <w:rPr>
          <w:spacing w:val="-12"/>
          <w:sz w:val="32"/>
        </w:rPr>
        <w:t>《中华人民共和国宪法修正案》</w:t>
      </w:r>
      <w:r>
        <w:rPr>
          <w:sz w:val="32"/>
        </w:rPr>
        <w:t>（第十三届全国人民</w:t>
      </w:r>
      <w:r>
        <w:rPr>
          <w:spacing w:val="-4"/>
          <w:sz w:val="32"/>
        </w:rPr>
        <w:t>代表大会第一次会议通过</w:t>
      </w:r>
      <w:r>
        <w:rPr>
          <w:sz w:val="32"/>
        </w:rPr>
        <w:t>）主要内容；</w:t>
      </w:r>
    </w:p>
    <w:p>
      <w:pPr>
        <w:pStyle w:val="ListParagraph"/>
        <w:numPr>
          <w:ilvl w:val="0"/>
          <w:numId w:val="12"/>
        </w:numPr>
        <w:tabs>
          <w:tab w:pos="1554" w:val="left" w:leader="none"/>
        </w:tabs>
        <w:spacing w:line="240" w:lineRule="auto" w:before="6" w:after="0"/>
        <w:ind w:left="1554" w:right="0" w:hanging="802"/>
        <w:jc w:val="left"/>
        <w:rPr>
          <w:sz w:val="32"/>
        </w:rPr>
      </w:pPr>
      <w:r>
        <w:rPr>
          <w:sz w:val="32"/>
        </w:rPr>
        <w:t>掌握《京津冀协同发展规划纲要》的主要内容，北京</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城市副中心发展建设的主要内容；</w:t>
      </w:r>
    </w:p>
    <w:p>
      <w:pPr>
        <w:pStyle w:val="ListParagraph"/>
        <w:numPr>
          <w:ilvl w:val="0"/>
          <w:numId w:val="12"/>
        </w:numPr>
        <w:tabs>
          <w:tab w:pos="1553" w:val="left" w:leader="none"/>
        </w:tabs>
        <w:spacing w:line="302" w:lineRule="auto" w:before="111" w:after="0"/>
        <w:ind w:left="111" w:right="269" w:firstLine="641"/>
        <w:jc w:val="left"/>
        <w:rPr>
          <w:sz w:val="32"/>
        </w:rPr>
      </w:pPr>
      <w:r>
        <w:rPr>
          <w:spacing w:val="-7"/>
          <w:sz w:val="32"/>
        </w:rPr>
        <w:t>掌握《北京市旅游条例</w:t>
      </w:r>
      <w:r>
        <w:rPr>
          <w:spacing w:val="-197"/>
          <w:sz w:val="32"/>
        </w:rPr>
        <w:t>》</w:t>
      </w:r>
      <w:r>
        <w:rPr>
          <w:sz w:val="32"/>
        </w:rPr>
        <w:t>（北京市第十四届人民代表</w:t>
      </w:r>
      <w:r>
        <w:rPr>
          <w:spacing w:val="-4"/>
          <w:sz w:val="32"/>
        </w:rPr>
        <w:t>大会常务委员会第三十八次会议通过</w:t>
      </w:r>
      <w:r>
        <w:rPr>
          <w:sz w:val="32"/>
        </w:rPr>
        <w:t>）内容；</w:t>
      </w:r>
    </w:p>
    <w:p>
      <w:pPr>
        <w:pStyle w:val="ListParagraph"/>
        <w:numPr>
          <w:ilvl w:val="0"/>
          <w:numId w:val="12"/>
        </w:numPr>
        <w:tabs>
          <w:tab w:pos="1554" w:val="left" w:leader="none"/>
        </w:tabs>
        <w:spacing w:line="304" w:lineRule="auto" w:before="6" w:after="0"/>
        <w:ind w:left="111" w:right="313" w:firstLine="641"/>
        <w:jc w:val="left"/>
        <w:rPr>
          <w:sz w:val="32"/>
        </w:rPr>
      </w:pPr>
      <w:r>
        <w:rPr>
          <w:spacing w:val="-1"/>
          <w:sz w:val="32"/>
        </w:rPr>
        <w:t>掌握北京市的首都功能定位、行政区划、发展目标、</w:t>
      </w:r>
      <w:r>
        <w:rPr>
          <w:sz w:val="32"/>
        </w:rPr>
        <w:t>城市空间布局、民族、人口等情况；</w:t>
      </w:r>
    </w:p>
    <w:p>
      <w:pPr>
        <w:pStyle w:val="ListParagraph"/>
        <w:numPr>
          <w:ilvl w:val="0"/>
          <w:numId w:val="12"/>
        </w:numPr>
        <w:tabs>
          <w:tab w:pos="1554" w:val="left" w:leader="none"/>
        </w:tabs>
        <w:spacing w:line="304" w:lineRule="auto" w:before="0" w:after="0"/>
        <w:ind w:left="111" w:right="157" w:firstLine="641"/>
        <w:jc w:val="left"/>
        <w:rPr>
          <w:sz w:val="32"/>
        </w:rPr>
      </w:pPr>
      <w:r>
        <w:rPr>
          <w:sz w:val="32"/>
        </w:rPr>
        <w:t>掌握北京市旅游基础设施建设情况，北京市旅游业规</w:t>
      </w:r>
      <w:r>
        <w:rPr>
          <w:spacing w:val="-1"/>
          <w:sz w:val="32"/>
        </w:rPr>
        <w:t>模特点及产业结构，北京市文化产业及旅游相关产业发展情况。</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（天津市）</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一、总体要求</w:t>
      </w:r>
    </w:p>
    <w:p>
      <w:pPr>
        <w:pStyle w:val="BodyText"/>
        <w:spacing w:line="304" w:lineRule="auto" w:before="111"/>
        <w:ind w:right="157" w:firstLine="640"/>
      </w:pPr>
      <w:r>
        <w:rPr>
          <w:spacing w:val="-10"/>
        </w:rPr>
        <w:t>通过本科目的考试，检查考生对天津市的主要景区、导游服</w:t>
      </w:r>
      <w:r>
        <w:rPr>
          <w:spacing w:val="-11"/>
        </w:rPr>
        <w:t>务规范、突发事件和特殊问题的处理、综合知识等方面的了解、</w:t>
      </w:r>
      <w:r>
        <w:rPr>
          <w:spacing w:val="-9"/>
        </w:rPr>
        <w:t>熟悉和掌握程度；测查考生的语言表达、礼节礼仪的运用、景点</w:t>
      </w:r>
      <w:r>
        <w:rPr>
          <w:spacing w:val="-13"/>
        </w:rPr>
        <w:t>讲解、导游服务程序、应急事故的处理、中外语言互译等方面技能水平；考察考生是否具有从事导游服务工作的能力。</w:t>
      </w:r>
    </w:p>
    <w:p>
      <w:pPr>
        <w:pStyle w:val="BodyText"/>
        <w:spacing w:line="406" w:lineRule="exact"/>
        <w:ind w:left="752"/>
        <w:rPr>
          <w:rFonts w:ascii="黑体" w:eastAsia="黑体" w:hint="eastAsia"/>
        </w:rPr>
      </w:pPr>
      <w:r>
        <w:rPr>
          <w:rFonts w:ascii="黑体" w:eastAsia="黑体" w:hint="eastAsia"/>
        </w:rPr>
        <w:t>二、景点讲解</w:t>
      </w:r>
    </w:p>
    <w:p>
      <w:pPr>
        <w:pStyle w:val="BodyText"/>
        <w:spacing w:before="111"/>
        <w:ind w:left="752"/>
        <w:rPr>
          <w:rFonts w:ascii="楷体" w:eastAsia="楷体" w:hint="eastAsia"/>
        </w:rPr>
      </w:pPr>
      <w:r>
        <w:rPr>
          <w:rFonts w:ascii="楷体" w:eastAsia="楷体" w:hint="eastAsia"/>
        </w:rPr>
        <w:t>（一）考试目的</w:t>
      </w:r>
    </w:p>
    <w:p>
      <w:pPr>
        <w:pStyle w:val="BodyText"/>
        <w:spacing w:line="304" w:lineRule="auto" w:before="109"/>
        <w:ind w:right="272" w:firstLine="640"/>
      </w:pPr>
      <w:r>
        <w:rPr>
          <w:spacing w:val="-12"/>
        </w:rPr>
        <w:t>通过本章的考试，检查考生对旅游景点的熟悉程度和运用导</w:t>
      </w:r>
      <w:r>
        <w:rPr/>
        <w:t>游讲解方法与技巧的能力。</w:t>
      </w:r>
    </w:p>
    <w:p>
      <w:pPr>
        <w:pStyle w:val="BodyText"/>
        <w:ind w:left="752"/>
        <w:rPr>
          <w:rFonts w:ascii="楷体" w:eastAsia="楷体" w:hint="eastAsia"/>
        </w:rPr>
      </w:pPr>
      <w:r>
        <w:rPr>
          <w:rFonts w:ascii="楷体" w:eastAsia="楷体" w:hint="eastAsia"/>
        </w:rPr>
        <w:t>（二）考试内容</w:t>
      </w:r>
    </w:p>
    <w:p>
      <w:pPr>
        <w:pStyle w:val="Heading2"/>
        <w:numPr>
          <w:ilvl w:val="0"/>
          <w:numId w:val="13"/>
        </w:numPr>
        <w:tabs>
          <w:tab w:pos="1077" w:val="left" w:leader="none"/>
        </w:tabs>
        <w:spacing w:line="240" w:lineRule="auto" w:before="108" w:after="0"/>
        <w:ind w:left="1076" w:right="0" w:hanging="322"/>
        <w:jc w:val="left"/>
      </w:pPr>
      <w:r>
        <w:rPr/>
        <w:t>考察景点</w:t>
      </w:r>
    </w:p>
    <w:p>
      <w:pPr>
        <w:pStyle w:val="ListParagraph"/>
        <w:numPr>
          <w:ilvl w:val="0"/>
          <w:numId w:val="14"/>
        </w:numPr>
        <w:tabs>
          <w:tab w:pos="1554" w:val="left" w:leader="none"/>
        </w:tabs>
        <w:spacing w:line="240" w:lineRule="auto" w:before="111" w:after="0"/>
        <w:ind w:left="1554" w:right="0" w:hanging="802"/>
        <w:jc w:val="left"/>
        <w:rPr>
          <w:sz w:val="32"/>
        </w:rPr>
      </w:pPr>
      <w:r>
        <w:rPr>
          <w:w w:val="95"/>
          <w:sz w:val="32"/>
        </w:rPr>
        <w:t>天津市主要旅游景点概况—天津旅游概况（中外文）</w:t>
      </w:r>
    </w:p>
    <w:p>
      <w:pPr>
        <w:pStyle w:val="ListParagraph"/>
        <w:numPr>
          <w:ilvl w:val="0"/>
          <w:numId w:val="14"/>
        </w:numPr>
        <w:tabs>
          <w:tab w:pos="1554" w:val="left" w:leader="none"/>
        </w:tabs>
        <w:spacing w:line="240" w:lineRule="auto" w:before="111" w:after="0"/>
        <w:ind w:left="1554" w:right="0" w:hanging="802"/>
        <w:jc w:val="left"/>
        <w:rPr>
          <w:sz w:val="32"/>
        </w:rPr>
      </w:pPr>
      <w:r>
        <w:rPr>
          <w:w w:val="95"/>
          <w:sz w:val="32"/>
        </w:rPr>
        <w:t>天津市主要旅游景点概况—市内经典游览线（中文）</w:t>
      </w:r>
    </w:p>
    <w:p>
      <w:pPr>
        <w:pStyle w:val="ListParagraph"/>
        <w:numPr>
          <w:ilvl w:val="0"/>
          <w:numId w:val="14"/>
        </w:numPr>
        <w:tabs>
          <w:tab w:pos="1554" w:val="left" w:leader="none"/>
        </w:tabs>
        <w:spacing w:line="240" w:lineRule="auto" w:before="109" w:after="0"/>
        <w:ind w:left="1554" w:right="0" w:hanging="802"/>
        <w:jc w:val="left"/>
        <w:rPr>
          <w:sz w:val="32"/>
        </w:rPr>
      </w:pPr>
      <w:r>
        <w:rPr>
          <w:w w:val="95"/>
          <w:sz w:val="32"/>
        </w:rPr>
        <w:t>天津市主要旅游景点概况—五大道风情区（中外文）</w:t>
      </w:r>
    </w:p>
    <w:p>
      <w:pPr>
        <w:pStyle w:val="ListParagraph"/>
        <w:numPr>
          <w:ilvl w:val="0"/>
          <w:numId w:val="14"/>
        </w:numPr>
        <w:tabs>
          <w:tab w:pos="1554" w:val="left" w:leader="none"/>
        </w:tabs>
        <w:spacing w:line="240" w:lineRule="auto" w:before="111" w:after="0"/>
        <w:ind w:left="1554" w:right="0" w:hanging="802"/>
        <w:jc w:val="left"/>
        <w:rPr>
          <w:sz w:val="32"/>
        </w:rPr>
      </w:pPr>
      <w:r>
        <w:rPr>
          <w:w w:val="95"/>
          <w:sz w:val="32"/>
        </w:rPr>
        <w:t>天津市主要旅游景点概况—古文化街（中外文）</w:t>
      </w:r>
    </w:p>
    <w:p>
      <w:pPr>
        <w:pStyle w:val="ListParagraph"/>
        <w:numPr>
          <w:ilvl w:val="0"/>
          <w:numId w:val="14"/>
        </w:numPr>
        <w:tabs>
          <w:tab w:pos="1554" w:val="left" w:leader="none"/>
        </w:tabs>
        <w:spacing w:line="240" w:lineRule="auto" w:before="110" w:after="0"/>
        <w:ind w:left="1554" w:right="0" w:hanging="802"/>
        <w:jc w:val="left"/>
        <w:rPr>
          <w:sz w:val="32"/>
        </w:rPr>
      </w:pPr>
      <w:r>
        <w:rPr>
          <w:w w:val="95"/>
          <w:sz w:val="32"/>
        </w:rPr>
        <w:t>天津市主要旅游景点概况—海河游览线（中文）</w:t>
      </w:r>
    </w:p>
    <w:p>
      <w:pPr>
        <w:pStyle w:val="ListParagraph"/>
        <w:numPr>
          <w:ilvl w:val="0"/>
          <w:numId w:val="14"/>
        </w:numPr>
        <w:tabs>
          <w:tab w:pos="1554" w:val="left" w:leader="none"/>
        </w:tabs>
        <w:spacing w:line="240" w:lineRule="auto" w:before="109" w:after="0"/>
        <w:ind w:left="1554" w:right="0" w:hanging="802"/>
        <w:jc w:val="left"/>
        <w:rPr>
          <w:sz w:val="32"/>
        </w:rPr>
      </w:pPr>
      <w:r>
        <w:rPr>
          <w:sz w:val="32"/>
        </w:rPr>
        <w:t>天津市主要旅游景点概况—石家大院（中文）</w:t>
      </w:r>
    </w:p>
    <w:p>
      <w:pPr>
        <w:pStyle w:val="ListParagraph"/>
        <w:numPr>
          <w:ilvl w:val="0"/>
          <w:numId w:val="14"/>
        </w:numPr>
        <w:tabs>
          <w:tab w:pos="1524" w:val="left" w:leader="none"/>
        </w:tabs>
        <w:spacing w:line="240" w:lineRule="auto" w:before="111" w:after="0"/>
        <w:ind w:left="1523" w:right="0" w:hanging="771"/>
        <w:jc w:val="left"/>
        <w:rPr>
          <w:sz w:val="32"/>
        </w:rPr>
      </w:pPr>
      <w:r>
        <w:rPr>
          <w:spacing w:val="-18"/>
          <w:sz w:val="32"/>
        </w:rPr>
        <w:t>天津市主要旅游景点概况—滨海经典游览线</w:t>
      </w:r>
      <w:r>
        <w:rPr>
          <w:spacing w:val="-20"/>
          <w:sz w:val="32"/>
        </w:rPr>
        <w:t>（中外文）</w:t>
      </w:r>
    </w:p>
    <w:p>
      <w:pPr>
        <w:pStyle w:val="ListParagraph"/>
        <w:numPr>
          <w:ilvl w:val="0"/>
          <w:numId w:val="14"/>
        </w:numPr>
        <w:tabs>
          <w:tab w:pos="1554" w:val="left" w:leader="none"/>
        </w:tabs>
        <w:spacing w:line="240" w:lineRule="auto" w:before="110" w:after="0"/>
        <w:ind w:left="1554" w:right="0" w:hanging="802"/>
        <w:jc w:val="left"/>
        <w:rPr>
          <w:sz w:val="32"/>
        </w:rPr>
      </w:pPr>
      <w:r>
        <w:rPr>
          <w:sz w:val="32"/>
        </w:rPr>
        <w:t>天津市主要旅游景点概况—盘山（中外文）</w:t>
      </w:r>
    </w:p>
    <w:p>
      <w:pPr>
        <w:pStyle w:val="ListParagraph"/>
        <w:numPr>
          <w:ilvl w:val="0"/>
          <w:numId w:val="14"/>
        </w:numPr>
        <w:tabs>
          <w:tab w:pos="1554" w:val="left" w:leader="none"/>
        </w:tabs>
        <w:spacing w:line="240" w:lineRule="auto" w:before="109" w:after="0"/>
        <w:ind w:left="1554" w:right="0" w:hanging="802"/>
        <w:jc w:val="left"/>
        <w:rPr>
          <w:sz w:val="32"/>
        </w:rPr>
      </w:pPr>
      <w:r>
        <w:rPr>
          <w:sz w:val="32"/>
        </w:rPr>
        <w:t>天津市主要旅游景点概况—黄崖关长城（中文）</w:t>
      </w:r>
    </w:p>
    <w:p>
      <w:pPr>
        <w:pStyle w:val="ListParagraph"/>
        <w:numPr>
          <w:ilvl w:val="0"/>
          <w:numId w:val="14"/>
        </w:numPr>
        <w:tabs>
          <w:tab w:pos="1714" w:val="left" w:leader="none"/>
        </w:tabs>
        <w:spacing w:line="240" w:lineRule="auto" w:before="111" w:after="0"/>
        <w:ind w:left="1713" w:right="0" w:hanging="961"/>
        <w:jc w:val="left"/>
        <w:rPr>
          <w:sz w:val="32"/>
        </w:rPr>
      </w:pPr>
      <w:r>
        <w:rPr>
          <w:sz w:val="32"/>
        </w:rPr>
        <w:t>天津市主要旅游景点概况—独乐寺（中文）</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4"/>
        </w:numPr>
        <w:tabs>
          <w:tab w:pos="1714" w:val="left" w:leader="none"/>
        </w:tabs>
        <w:spacing w:line="304" w:lineRule="auto" w:before="54" w:after="0"/>
        <w:ind w:left="111" w:right="268" w:firstLine="641"/>
        <w:jc w:val="left"/>
        <w:rPr>
          <w:sz w:val="32"/>
        </w:rPr>
      </w:pPr>
      <w:r>
        <w:rPr>
          <w:spacing w:val="-3"/>
          <w:sz w:val="32"/>
        </w:rPr>
        <w:t>天津市主要红色景点概况—周恩来邓颖超纪念馆</w:t>
      </w:r>
      <w:r>
        <w:rPr>
          <w:sz w:val="32"/>
        </w:rPr>
        <w:t>（ </w:t>
      </w:r>
      <w:r>
        <w:rPr>
          <w:spacing w:val="-6"/>
          <w:sz w:val="32"/>
        </w:rPr>
        <w:t>中文</w:t>
      </w:r>
      <w:r>
        <w:rPr>
          <w:sz w:val="32"/>
        </w:rPr>
        <w:t>）</w:t>
      </w:r>
    </w:p>
    <w:p>
      <w:pPr>
        <w:pStyle w:val="ListParagraph"/>
        <w:numPr>
          <w:ilvl w:val="0"/>
          <w:numId w:val="14"/>
        </w:numPr>
        <w:tabs>
          <w:tab w:pos="1716" w:val="left" w:leader="none"/>
        </w:tabs>
        <w:spacing w:line="408" w:lineRule="exact" w:before="0" w:after="0"/>
        <w:ind w:left="1715" w:right="0" w:hanging="963"/>
        <w:jc w:val="left"/>
        <w:rPr>
          <w:sz w:val="32"/>
        </w:rPr>
      </w:pPr>
      <w:r>
        <w:rPr>
          <w:spacing w:val="-7"/>
          <w:sz w:val="32"/>
        </w:rPr>
        <w:t>天津市主要工业旅游示范点概况—海鸥手表厂</w:t>
      </w:r>
      <w:r>
        <w:rPr>
          <w:sz w:val="32"/>
        </w:rPr>
        <w:t>（中文）</w:t>
      </w:r>
    </w:p>
    <w:p>
      <w:pPr>
        <w:pStyle w:val="Heading2"/>
        <w:numPr>
          <w:ilvl w:val="0"/>
          <w:numId w:val="13"/>
        </w:numPr>
        <w:tabs>
          <w:tab w:pos="1077" w:val="left" w:leader="none"/>
        </w:tabs>
        <w:spacing w:line="240" w:lineRule="auto" w:before="111" w:after="0"/>
        <w:ind w:left="1076" w:right="0" w:hanging="322"/>
        <w:jc w:val="left"/>
      </w:pPr>
      <w:r>
        <w:rPr/>
        <w:t>导游讲解方法与技巧</w:t>
      </w:r>
    </w:p>
    <w:p>
      <w:pPr>
        <w:pStyle w:val="BodyText"/>
        <w:spacing w:line="304" w:lineRule="auto" w:before="111"/>
        <w:ind w:right="109" w:firstLine="640"/>
      </w:pPr>
      <w:r>
        <w:rPr>
          <w:spacing w:val="-6"/>
        </w:rPr>
        <w:t>检查考生是否掌握常用的导游讲解方法与技巧，在讲解中做</w:t>
      </w:r>
      <w:r>
        <w:rPr>
          <w:spacing w:val="-20"/>
        </w:rPr>
        <w:t>到详略得当、重点突出，符合导游讲解的规范程序，达到正确性、</w:t>
      </w:r>
      <w:r>
        <w:rPr/>
        <w:t>全面性、条理性、生动性的要求。</w:t>
      </w:r>
    </w:p>
    <w:p>
      <w:pPr>
        <w:pStyle w:val="ListParagraph"/>
        <w:numPr>
          <w:ilvl w:val="0"/>
          <w:numId w:val="15"/>
        </w:numPr>
        <w:tabs>
          <w:tab w:pos="1554" w:val="left" w:leader="none"/>
        </w:tabs>
        <w:spacing w:line="408" w:lineRule="exact" w:before="0" w:after="0"/>
        <w:ind w:left="1553" w:right="0" w:hanging="801"/>
        <w:jc w:val="left"/>
        <w:rPr>
          <w:sz w:val="32"/>
        </w:rPr>
      </w:pPr>
      <w:r>
        <w:rPr>
          <w:sz w:val="32"/>
        </w:rPr>
        <w:t>熟悉导游讲解所应遵循的基本原则；</w:t>
      </w:r>
    </w:p>
    <w:p>
      <w:pPr>
        <w:pStyle w:val="ListParagraph"/>
        <w:numPr>
          <w:ilvl w:val="0"/>
          <w:numId w:val="15"/>
        </w:numPr>
        <w:tabs>
          <w:tab w:pos="1554" w:val="left" w:leader="none"/>
        </w:tabs>
        <w:spacing w:line="240" w:lineRule="auto" w:before="108" w:after="0"/>
        <w:ind w:left="1554" w:right="0" w:hanging="802"/>
        <w:jc w:val="left"/>
        <w:rPr>
          <w:sz w:val="32"/>
        </w:rPr>
      </w:pPr>
      <w:r>
        <w:rPr>
          <w:sz w:val="32"/>
        </w:rPr>
        <w:t>掌握导游讲解的规范程序和基本要领；</w:t>
      </w:r>
    </w:p>
    <w:p>
      <w:pPr>
        <w:pStyle w:val="ListParagraph"/>
        <w:numPr>
          <w:ilvl w:val="0"/>
          <w:numId w:val="15"/>
        </w:numPr>
        <w:tabs>
          <w:tab w:pos="1559" w:val="left" w:leader="none"/>
        </w:tabs>
        <w:spacing w:line="304" w:lineRule="auto" w:before="111" w:after="0"/>
        <w:ind w:left="111" w:right="264" w:firstLine="641"/>
        <w:jc w:val="left"/>
        <w:rPr>
          <w:sz w:val="32"/>
        </w:rPr>
      </w:pPr>
      <w:r>
        <w:rPr>
          <w:sz w:val="32"/>
        </w:rPr>
        <w:t>熟悉市容导游、景点导游讲解等常用的讲解方法与技巧。</w:t>
      </w:r>
    </w:p>
    <w:p>
      <w:pPr>
        <w:pStyle w:val="Heading2"/>
        <w:numPr>
          <w:ilvl w:val="0"/>
          <w:numId w:val="13"/>
        </w:numPr>
        <w:tabs>
          <w:tab w:pos="1077" w:val="left" w:leader="none"/>
        </w:tabs>
        <w:spacing w:line="408" w:lineRule="exact" w:before="0" w:after="0"/>
        <w:ind w:left="1076" w:right="0" w:hanging="322"/>
        <w:jc w:val="left"/>
      </w:pPr>
      <w:r>
        <w:rPr/>
        <w:t>所列旅游景点的导游讲解</w:t>
      </w:r>
    </w:p>
    <w:p>
      <w:pPr>
        <w:pStyle w:val="BodyText"/>
        <w:spacing w:line="304" w:lineRule="auto" w:before="111"/>
        <w:ind w:right="272" w:firstLine="640"/>
        <w:jc w:val="both"/>
      </w:pPr>
      <w:r>
        <w:rPr>
          <w:spacing w:val="-6"/>
        </w:rPr>
        <w:t>检查考生对天津市域内旅游景点的了解和熟悉程度；是否掌</w:t>
      </w:r>
      <w:r>
        <w:rPr>
          <w:spacing w:val="-10"/>
        </w:rPr>
        <w:t>握主要景点的地理位置、具体内容、旅游线路和景点特色，能否</w:t>
      </w:r>
      <w:r>
        <w:rPr/>
        <w:t>胜任主要景点的导游讲解工作。</w:t>
      </w:r>
    </w:p>
    <w:p>
      <w:pPr>
        <w:pStyle w:val="ListParagraph"/>
        <w:numPr>
          <w:ilvl w:val="0"/>
          <w:numId w:val="16"/>
        </w:numPr>
        <w:tabs>
          <w:tab w:pos="1559" w:val="left" w:leader="none"/>
        </w:tabs>
        <w:spacing w:line="304" w:lineRule="auto" w:before="0" w:after="0"/>
        <w:ind w:left="111" w:right="264" w:firstLine="641"/>
        <w:jc w:val="left"/>
        <w:rPr>
          <w:sz w:val="32"/>
        </w:rPr>
      </w:pPr>
      <w:r>
        <w:rPr>
          <w:sz w:val="32"/>
        </w:rPr>
        <w:t>了解天津各区（县）主要旅游景点的地理位置、交通路线和基本内容；</w:t>
      </w:r>
    </w:p>
    <w:p>
      <w:pPr>
        <w:pStyle w:val="ListParagraph"/>
        <w:numPr>
          <w:ilvl w:val="0"/>
          <w:numId w:val="16"/>
        </w:numPr>
        <w:tabs>
          <w:tab w:pos="1559" w:val="left" w:leader="none"/>
        </w:tabs>
        <w:spacing w:line="304" w:lineRule="auto" w:before="0" w:after="0"/>
        <w:ind w:left="111" w:right="264" w:firstLine="641"/>
        <w:jc w:val="both"/>
        <w:rPr>
          <w:sz w:val="32"/>
        </w:rPr>
      </w:pPr>
      <w:r>
        <w:rPr>
          <w:sz w:val="32"/>
        </w:rPr>
        <w:t>掌握本书所列景区的地理位置、往返交通路线、交通</w:t>
      </w:r>
      <w:r>
        <w:rPr>
          <w:spacing w:val="-10"/>
          <w:sz w:val="32"/>
        </w:rPr>
        <w:t>设施情况、景区内的精品游览线路、景区特色、游览内容、历史典故等。</w:t>
      </w:r>
    </w:p>
    <w:p>
      <w:pPr>
        <w:pStyle w:val="Heading2"/>
        <w:numPr>
          <w:ilvl w:val="0"/>
          <w:numId w:val="13"/>
        </w:numPr>
        <w:tabs>
          <w:tab w:pos="1077" w:val="left" w:leader="none"/>
        </w:tabs>
        <w:spacing w:line="408" w:lineRule="exact" w:before="0" w:after="0"/>
        <w:ind w:left="1076" w:right="0" w:hanging="322"/>
        <w:jc w:val="left"/>
      </w:pPr>
      <w:r>
        <w:rPr/>
        <w:t>游客所提问题的解答</w:t>
      </w:r>
    </w:p>
    <w:p>
      <w:pPr>
        <w:pStyle w:val="BodyText"/>
        <w:spacing w:line="304" w:lineRule="auto" w:before="107"/>
        <w:ind w:right="270" w:firstLine="640"/>
        <w:jc w:val="both"/>
      </w:pPr>
      <w:r>
        <w:rPr>
          <w:spacing w:val="-8"/>
        </w:rPr>
        <w:t>检查考生是否熟悉解答游客在市容游览、景区游览及其他与</w:t>
      </w:r>
      <w:r>
        <w:rPr>
          <w:spacing w:val="-9"/>
        </w:rPr>
        <w:t>游客相处过程中所提出的相关问题，是否掌握解答游客所提问题</w:t>
      </w:r>
      <w:r>
        <w:rPr/>
        <w:t>的技巧。</w:t>
      </w:r>
    </w:p>
    <w:p>
      <w:pPr>
        <w:pStyle w:val="ListParagraph"/>
        <w:numPr>
          <w:ilvl w:val="0"/>
          <w:numId w:val="17"/>
        </w:numPr>
        <w:tabs>
          <w:tab w:pos="1559" w:val="left" w:leader="none"/>
        </w:tabs>
        <w:spacing w:line="408" w:lineRule="exact" w:before="0" w:after="0"/>
        <w:ind w:left="1558" w:right="0" w:hanging="806"/>
        <w:jc w:val="left"/>
        <w:rPr>
          <w:sz w:val="32"/>
        </w:rPr>
      </w:pPr>
      <w:r>
        <w:rPr>
          <w:sz w:val="32"/>
        </w:rPr>
        <w:t>熟悉市容导游、景点讲解所涉及的自然知识、人文知</w:t>
      </w:r>
    </w:p>
    <w:p>
      <w:pPr>
        <w:spacing w:after="0" w:line="408" w:lineRule="exact"/>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spacing w:val="-18"/>
        </w:rPr>
        <w:t>识、社会知识、生活常识，并能够用于解答游客提出的相关问题；</w:t>
      </w:r>
    </w:p>
    <w:p>
      <w:pPr>
        <w:pStyle w:val="ListParagraph"/>
        <w:numPr>
          <w:ilvl w:val="0"/>
          <w:numId w:val="17"/>
        </w:numPr>
        <w:tabs>
          <w:tab w:pos="1559" w:val="left" w:leader="none"/>
        </w:tabs>
        <w:spacing w:line="302" w:lineRule="auto" w:before="111" w:after="0"/>
        <w:ind w:left="111" w:right="264" w:firstLine="641"/>
        <w:jc w:val="left"/>
        <w:rPr>
          <w:sz w:val="32"/>
        </w:rPr>
      </w:pPr>
      <w:r>
        <w:rPr>
          <w:sz w:val="32"/>
        </w:rPr>
        <w:t>掌握旅游心理学的相关知识，能够针对不同游客的旅游消费心理，有的放矢地回答游客提出的各种问题。</w:t>
      </w:r>
    </w:p>
    <w:p>
      <w:pPr>
        <w:pStyle w:val="BodyText"/>
        <w:spacing w:before="6"/>
        <w:ind w:left="752"/>
        <w:rPr>
          <w:rFonts w:ascii="黑体" w:eastAsia="黑体" w:hint="eastAsia"/>
        </w:rPr>
      </w:pPr>
      <w:r>
        <w:rPr>
          <w:rFonts w:ascii="黑体" w:eastAsia="黑体" w:hint="eastAsia"/>
        </w:rPr>
        <w:t>三、导游服务规范</w:t>
      </w:r>
    </w:p>
    <w:p>
      <w:pPr>
        <w:pStyle w:val="BodyText"/>
        <w:spacing w:before="111"/>
        <w:ind w:left="752"/>
        <w:rPr>
          <w:rFonts w:ascii="楷体" w:eastAsia="楷体" w:hint="eastAsia"/>
        </w:rPr>
      </w:pPr>
      <w:r>
        <w:rPr>
          <w:rFonts w:ascii="楷体" w:eastAsia="楷体" w:hint="eastAsia"/>
        </w:rPr>
        <w:t>（一）考试目的</w:t>
      </w:r>
    </w:p>
    <w:p>
      <w:pPr>
        <w:pStyle w:val="BodyText"/>
        <w:spacing w:line="304" w:lineRule="auto" w:before="109"/>
        <w:ind w:right="269" w:firstLine="640"/>
      </w:pPr>
      <w:r>
        <w:rPr>
          <w:spacing w:val="-10"/>
        </w:rPr>
        <w:t>通过本章的考试，检查考生对导游服务规范、工作程序、服</w:t>
      </w:r>
      <w:r>
        <w:rPr/>
        <w:t>务质量要求等方面的掌握程度和应用能力。</w:t>
      </w:r>
    </w:p>
    <w:p>
      <w:pPr>
        <w:pStyle w:val="BodyText"/>
        <w:ind w:left="752"/>
        <w:rPr>
          <w:rFonts w:ascii="楷体" w:eastAsia="楷体" w:hint="eastAsia"/>
        </w:rPr>
      </w:pPr>
      <w:r>
        <w:rPr>
          <w:rFonts w:ascii="楷体" w:eastAsia="楷体" w:hint="eastAsia"/>
        </w:rPr>
        <w:t>（二）考试内容</w:t>
      </w:r>
    </w:p>
    <w:p>
      <w:pPr>
        <w:pStyle w:val="Heading2"/>
        <w:numPr>
          <w:ilvl w:val="0"/>
          <w:numId w:val="18"/>
        </w:numPr>
        <w:tabs>
          <w:tab w:pos="1077" w:val="left" w:leader="none"/>
        </w:tabs>
        <w:spacing w:line="240" w:lineRule="auto" w:before="109" w:after="0"/>
        <w:ind w:left="1076" w:right="0" w:hanging="322"/>
        <w:jc w:val="left"/>
      </w:pPr>
      <w:r>
        <w:rPr/>
        <w:t>地方导游的导游服务规范</w:t>
      </w:r>
    </w:p>
    <w:p>
      <w:pPr>
        <w:pStyle w:val="BodyText"/>
        <w:spacing w:line="304" w:lineRule="auto" w:before="110"/>
        <w:ind w:right="276" w:firstLine="640"/>
      </w:pPr>
      <w:r>
        <w:rPr>
          <w:spacing w:val="6"/>
          <w:w w:val="95"/>
        </w:rPr>
        <w:t>检查考生是否熟悉和掌握地方导游的主要工作内容及应达 </w:t>
      </w:r>
      <w:r>
        <w:rPr/>
        <w:t>到的服务质量标准。</w:t>
      </w:r>
    </w:p>
    <w:p>
      <w:pPr>
        <w:pStyle w:val="ListParagraph"/>
        <w:numPr>
          <w:ilvl w:val="0"/>
          <w:numId w:val="19"/>
        </w:numPr>
        <w:tabs>
          <w:tab w:pos="1553" w:val="left" w:leader="none"/>
        </w:tabs>
        <w:spacing w:line="304" w:lineRule="auto" w:before="0" w:after="0"/>
        <w:ind w:left="111" w:right="109" w:firstLine="641"/>
        <w:jc w:val="left"/>
        <w:rPr>
          <w:sz w:val="32"/>
        </w:rPr>
      </w:pPr>
      <w:r>
        <w:rPr>
          <w:spacing w:val="-4"/>
          <w:sz w:val="32"/>
        </w:rPr>
        <w:t>了解接待旅游团队前的服务准备内容，熟悉计划准备</w:t>
      </w:r>
      <w:r>
        <w:rPr>
          <w:spacing w:val="-13"/>
          <w:sz w:val="32"/>
        </w:rPr>
        <w:t>、物质准备、语言和知识准备、形象准备、心理准备等方面的主要内容；</w:t>
      </w:r>
    </w:p>
    <w:p>
      <w:pPr>
        <w:pStyle w:val="ListParagraph"/>
        <w:numPr>
          <w:ilvl w:val="0"/>
          <w:numId w:val="19"/>
        </w:numPr>
        <w:tabs>
          <w:tab w:pos="1559" w:val="left" w:leader="none"/>
        </w:tabs>
        <w:spacing w:line="304" w:lineRule="auto" w:before="0" w:after="0"/>
        <w:ind w:left="111" w:right="264" w:firstLine="641"/>
        <w:jc w:val="both"/>
        <w:rPr>
          <w:sz w:val="32"/>
        </w:rPr>
      </w:pPr>
      <w:r>
        <w:rPr>
          <w:sz w:val="32"/>
        </w:rPr>
        <w:t>熟悉接站服务的工作程序，掌握旅游团抵达前的服务</w:t>
      </w:r>
      <w:r>
        <w:rPr>
          <w:spacing w:val="-12"/>
          <w:sz w:val="32"/>
        </w:rPr>
        <w:t>安排、旅游团抵达后的服务、赴饭店途中的服务等方面的导游服务规范；</w:t>
      </w:r>
    </w:p>
    <w:p>
      <w:pPr>
        <w:pStyle w:val="ListParagraph"/>
        <w:numPr>
          <w:ilvl w:val="0"/>
          <w:numId w:val="19"/>
        </w:numPr>
        <w:tabs>
          <w:tab w:pos="1554" w:val="left" w:leader="none"/>
        </w:tabs>
        <w:spacing w:line="408" w:lineRule="exact" w:before="0" w:after="0"/>
        <w:ind w:left="1553" w:right="0" w:hanging="801"/>
        <w:jc w:val="left"/>
        <w:rPr>
          <w:sz w:val="32"/>
        </w:rPr>
      </w:pPr>
      <w:r>
        <w:rPr>
          <w:sz w:val="32"/>
        </w:rPr>
        <w:t>熟悉入店服务、核对及商定活动日程等服务规范；</w:t>
      </w:r>
    </w:p>
    <w:p>
      <w:pPr>
        <w:pStyle w:val="ListParagraph"/>
        <w:numPr>
          <w:ilvl w:val="0"/>
          <w:numId w:val="19"/>
        </w:numPr>
        <w:tabs>
          <w:tab w:pos="1559" w:val="left" w:leader="none"/>
        </w:tabs>
        <w:spacing w:line="304" w:lineRule="auto" w:before="107" w:after="0"/>
        <w:ind w:left="111" w:right="264" w:firstLine="641"/>
        <w:jc w:val="both"/>
        <w:rPr>
          <w:sz w:val="32"/>
        </w:rPr>
      </w:pPr>
      <w:r>
        <w:rPr>
          <w:sz w:val="32"/>
        </w:rPr>
        <w:t>熟悉参观游览服务的规范和服务质量标准，掌握出发</w:t>
      </w:r>
      <w:r>
        <w:rPr>
          <w:spacing w:val="-11"/>
          <w:sz w:val="32"/>
        </w:rPr>
        <w:t>前的准备、途中服务、景点导游讲解、参观活动、返程中的服务等服务内容和服务技巧；</w:t>
      </w:r>
    </w:p>
    <w:p>
      <w:pPr>
        <w:pStyle w:val="ListParagraph"/>
        <w:numPr>
          <w:ilvl w:val="0"/>
          <w:numId w:val="19"/>
        </w:numPr>
        <w:tabs>
          <w:tab w:pos="1559" w:val="left" w:leader="none"/>
        </w:tabs>
        <w:spacing w:line="304" w:lineRule="auto" w:before="0" w:after="0"/>
        <w:ind w:left="111" w:right="264" w:firstLine="641"/>
        <w:jc w:val="both"/>
        <w:rPr>
          <w:sz w:val="32"/>
        </w:rPr>
      </w:pPr>
      <w:r>
        <w:rPr>
          <w:sz w:val="32"/>
        </w:rPr>
        <w:t>熟悉和掌握地方导游应提供的社交活动、餐饮服务、</w:t>
      </w:r>
      <w:r>
        <w:rPr>
          <w:spacing w:val="-11"/>
          <w:sz w:val="32"/>
        </w:rPr>
        <w:t>娱乐服务、购物服务等服务项目的具体服务程序、服务规范和服务质量标准；</w:t>
      </w:r>
    </w:p>
    <w:p>
      <w:pPr>
        <w:pStyle w:val="ListParagraph"/>
        <w:numPr>
          <w:ilvl w:val="0"/>
          <w:numId w:val="19"/>
        </w:numPr>
        <w:tabs>
          <w:tab w:pos="1559" w:val="left" w:leader="none"/>
        </w:tabs>
        <w:spacing w:line="408" w:lineRule="exact" w:before="0" w:after="0"/>
        <w:ind w:left="1558" w:right="0" w:hanging="806"/>
        <w:jc w:val="left"/>
        <w:rPr>
          <w:sz w:val="32"/>
        </w:rPr>
      </w:pPr>
      <w:r>
        <w:rPr>
          <w:sz w:val="32"/>
        </w:rPr>
        <w:t>熟悉送客服务的服务规范与服务质量标准，掌握送行</w:t>
      </w:r>
    </w:p>
    <w:p>
      <w:pPr>
        <w:spacing w:after="0" w:line="408" w:lineRule="exact"/>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前的工作、离店服务、送行服务等工作的程序和服务质量标准；</w:t>
      </w:r>
    </w:p>
    <w:p>
      <w:pPr>
        <w:pStyle w:val="ListParagraph"/>
        <w:numPr>
          <w:ilvl w:val="0"/>
          <w:numId w:val="19"/>
        </w:numPr>
        <w:tabs>
          <w:tab w:pos="1559" w:val="left" w:leader="none"/>
        </w:tabs>
        <w:spacing w:line="302" w:lineRule="auto" w:before="111" w:after="0"/>
        <w:ind w:left="111" w:right="264" w:firstLine="641"/>
        <w:jc w:val="left"/>
        <w:rPr>
          <w:sz w:val="32"/>
        </w:rPr>
      </w:pPr>
      <w:r>
        <w:rPr>
          <w:sz w:val="32"/>
        </w:rPr>
        <w:t>熟悉旅游团队离开当地后所遗留问题的处理、结账、总结等后续工作的工作程序。</w:t>
      </w:r>
    </w:p>
    <w:p>
      <w:pPr>
        <w:pStyle w:val="Heading2"/>
        <w:numPr>
          <w:ilvl w:val="0"/>
          <w:numId w:val="18"/>
        </w:numPr>
        <w:tabs>
          <w:tab w:pos="1077" w:val="left" w:leader="none"/>
        </w:tabs>
        <w:spacing w:line="240" w:lineRule="auto" w:before="6" w:after="0"/>
        <w:ind w:left="1076" w:right="0" w:hanging="322"/>
        <w:jc w:val="left"/>
      </w:pPr>
      <w:r>
        <w:rPr/>
        <w:t>全程导游的导游服务规范</w:t>
      </w:r>
    </w:p>
    <w:p>
      <w:pPr>
        <w:pStyle w:val="BodyText"/>
        <w:spacing w:line="304" w:lineRule="auto" w:before="111"/>
        <w:ind w:right="276" w:firstLine="640"/>
      </w:pPr>
      <w:r>
        <w:rPr>
          <w:spacing w:val="6"/>
          <w:w w:val="95"/>
        </w:rPr>
        <w:t>检查考生是否熟悉和掌握全程导游的主要工作内容及应达 </w:t>
      </w:r>
      <w:r>
        <w:rPr/>
        <w:t>到的服务质量标准。</w:t>
      </w:r>
    </w:p>
    <w:p>
      <w:pPr>
        <w:pStyle w:val="ListParagraph"/>
        <w:numPr>
          <w:ilvl w:val="0"/>
          <w:numId w:val="20"/>
        </w:numPr>
        <w:tabs>
          <w:tab w:pos="1559" w:val="left" w:leader="none"/>
        </w:tabs>
        <w:spacing w:line="304" w:lineRule="auto" w:before="0" w:after="0"/>
        <w:ind w:left="111" w:right="264" w:firstLine="641"/>
        <w:jc w:val="both"/>
        <w:rPr>
          <w:sz w:val="32"/>
        </w:rPr>
      </w:pPr>
      <w:r>
        <w:rPr>
          <w:sz w:val="32"/>
        </w:rPr>
        <w:t>了解全程导游的服务准备工作内容及工作程序，掌握</w:t>
      </w:r>
      <w:r>
        <w:rPr>
          <w:spacing w:val="-10"/>
          <w:sz w:val="32"/>
        </w:rPr>
        <w:t>接待计划的熟悉、知识准备、物质准备、与接待社联系等工作内容；</w:t>
      </w:r>
    </w:p>
    <w:p>
      <w:pPr>
        <w:pStyle w:val="ListParagraph"/>
        <w:numPr>
          <w:ilvl w:val="0"/>
          <w:numId w:val="20"/>
        </w:numPr>
        <w:tabs>
          <w:tab w:pos="1553" w:val="left" w:leader="none"/>
        </w:tabs>
        <w:spacing w:line="304" w:lineRule="auto" w:before="0" w:after="0"/>
        <w:ind w:left="111" w:right="109" w:firstLine="641"/>
        <w:jc w:val="left"/>
        <w:rPr>
          <w:sz w:val="32"/>
        </w:rPr>
      </w:pPr>
      <w:r>
        <w:rPr>
          <w:spacing w:val="-10"/>
          <w:sz w:val="32"/>
        </w:rPr>
        <w:t>熟悉首站</w:t>
      </w:r>
      <w:r>
        <w:rPr>
          <w:sz w:val="32"/>
        </w:rPr>
        <w:t>（入境站</w:t>
      </w:r>
      <w:r>
        <w:rPr>
          <w:spacing w:val="-37"/>
          <w:sz w:val="32"/>
        </w:rPr>
        <w:t>）</w:t>
      </w:r>
      <w:r>
        <w:rPr>
          <w:sz w:val="32"/>
        </w:rPr>
        <w:t>接团服务的规范和服务质量标准</w:t>
      </w:r>
      <w:r>
        <w:rPr>
          <w:spacing w:val="-13"/>
          <w:sz w:val="32"/>
        </w:rPr>
        <w:t>，掌握迎接游客、入境介绍、商谈日程、入店服务等服务工作的方法；</w:t>
      </w:r>
    </w:p>
    <w:p>
      <w:pPr>
        <w:pStyle w:val="ListParagraph"/>
        <w:numPr>
          <w:ilvl w:val="0"/>
          <w:numId w:val="20"/>
        </w:numPr>
        <w:tabs>
          <w:tab w:pos="1559" w:val="left" w:leader="none"/>
        </w:tabs>
        <w:spacing w:line="304" w:lineRule="auto" w:before="0" w:after="0"/>
        <w:ind w:left="111" w:right="264" w:firstLine="641"/>
        <w:jc w:val="left"/>
        <w:rPr>
          <w:sz w:val="32"/>
        </w:rPr>
      </w:pPr>
      <w:r>
        <w:rPr>
          <w:sz w:val="32"/>
        </w:rPr>
        <w:t>熟悉各站服务的规范，掌握抵站服务、停留服务、离站服务、途中服务等全程导游服务的质量标准；</w:t>
      </w:r>
    </w:p>
    <w:p>
      <w:pPr>
        <w:pStyle w:val="ListParagraph"/>
        <w:numPr>
          <w:ilvl w:val="0"/>
          <w:numId w:val="20"/>
        </w:numPr>
        <w:tabs>
          <w:tab w:pos="1559" w:val="left" w:leader="none"/>
        </w:tabs>
        <w:spacing w:line="304" w:lineRule="auto" w:before="0" w:after="0"/>
        <w:ind w:left="111" w:right="264" w:firstLine="641"/>
        <w:jc w:val="left"/>
        <w:rPr>
          <w:sz w:val="32"/>
        </w:rPr>
      </w:pPr>
      <w:r>
        <w:rPr>
          <w:sz w:val="32"/>
        </w:rPr>
        <w:t>熟悉末站（离境站）送团服务和后续工作的工作程序和方法。</w:t>
      </w:r>
    </w:p>
    <w:p>
      <w:pPr>
        <w:pStyle w:val="Heading2"/>
        <w:numPr>
          <w:ilvl w:val="0"/>
          <w:numId w:val="18"/>
        </w:numPr>
        <w:tabs>
          <w:tab w:pos="1077" w:val="left" w:leader="none"/>
        </w:tabs>
        <w:spacing w:line="240" w:lineRule="auto" w:before="0" w:after="0"/>
        <w:ind w:left="1076" w:right="0" w:hanging="322"/>
        <w:jc w:val="left"/>
      </w:pPr>
      <w:r>
        <w:rPr/>
        <w:t>定点导游的导游服务规范</w:t>
      </w:r>
    </w:p>
    <w:p>
      <w:pPr>
        <w:pStyle w:val="BodyText"/>
        <w:spacing w:line="304" w:lineRule="auto" w:before="102"/>
        <w:ind w:right="276" w:firstLine="640"/>
      </w:pPr>
      <w:r>
        <w:rPr>
          <w:spacing w:val="6"/>
          <w:w w:val="95"/>
        </w:rPr>
        <w:t>检查考生是否熟悉和掌握定点导游的主要工作内容及应达 </w:t>
      </w:r>
      <w:r>
        <w:rPr/>
        <w:t>到的服务质量标准。</w:t>
      </w:r>
    </w:p>
    <w:p>
      <w:pPr>
        <w:pStyle w:val="ListParagraph"/>
        <w:numPr>
          <w:ilvl w:val="0"/>
          <w:numId w:val="21"/>
        </w:numPr>
        <w:tabs>
          <w:tab w:pos="1559" w:val="left" w:leader="none"/>
        </w:tabs>
        <w:spacing w:line="302" w:lineRule="auto" w:before="0" w:after="0"/>
        <w:ind w:left="111" w:right="264" w:firstLine="641"/>
        <w:jc w:val="left"/>
        <w:rPr>
          <w:sz w:val="32"/>
        </w:rPr>
      </w:pPr>
      <w:r>
        <w:rPr>
          <w:sz w:val="32"/>
        </w:rPr>
        <w:t>熟悉服务准备方面的工作内容，了解旅游者的基本情况；</w:t>
      </w:r>
    </w:p>
    <w:p>
      <w:pPr>
        <w:pStyle w:val="ListParagraph"/>
        <w:numPr>
          <w:ilvl w:val="0"/>
          <w:numId w:val="21"/>
        </w:numPr>
        <w:tabs>
          <w:tab w:pos="1559" w:val="left" w:leader="none"/>
        </w:tabs>
        <w:spacing w:line="304" w:lineRule="auto" w:before="6" w:after="0"/>
        <w:ind w:left="111" w:right="264" w:firstLine="641"/>
        <w:jc w:val="left"/>
        <w:rPr>
          <w:sz w:val="32"/>
        </w:rPr>
      </w:pPr>
      <w:r>
        <w:rPr>
          <w:sz w:val="32"/>
        </w:rPr>
        <w:t>根据旅游者的情况准备必要的专业知识和导游讲解方式；</w:t>
      </w:r>
    </w:p>
    <w:p>
      <w:pPr>
        <w:pStyle w:val="ListParagraph"/>
        <w:numPr>
          <w:ilvl w:val="0"/>
          <w:numId w:val="21"/>
        </w:numPr>
        <w:tabs>
          <w:tab w:pos="1554" w:val="left" w:leader="none"/>
        </w:tabs>
        <w:spacing w:line="408" w:lineRule="exact" w:before="0" w:after="0"/>
        <w:ind w:left="1553" w:right="0" w:hanging="801"/>
        <w:jc w:val="left"/>
        <w:rPr>
          <w:sz w:val="32"/>
        </w:rPr>
      </w:pPr>
      <w:r>
        <w:rPr>
          <w:sz w:val="32"/>
        </w:rPr>
        <w:t>掌握必要的生态环境或文物保护知识和安全知识；</w:t>
      </w:r>
    </w:p>
    <w:p>
      <w:pPr>
        <w:pStyle w:val="ListParagraph"/>
        <w:numPr>
          <w:ilvl w:val="0"/>
          <w:numId w:val="21"/>
        </w:numPr>
        <w:tabs>
          <w:tab w:pos="1554" w:val="left" w:leader="none"/>
        </w:tabs>
        <w:spacing w:line="240" w:lineRule="auto" w:before="111" w:after="0"/>
        <w:ind w:left="1553" w:right="0" w:hanging="801"/>
        <w:jc w:val="left"/>
        <w:rPr>
          <w:sz w:val="32"/>
        </w:rPr>
      </w:pPr>
      <w:r>
        <w:rPr>
          <w:sz w:val="32"/>
        </w:rPr>
        <w:t>了解景区景点的有关管理规定；</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21"/>
        </w:numPr>
        <w:tabs>
          <w:tab w:pos="1559" w:val="left" w:leader="none"/>
        </w:tabs>
        <w:spacing w:line="304" w:lineRule="auto" w:before="54" w:after="0"/>
        <w:ind w:left="111" w:right="264" w:firstLine="641"/>
        <w:jc w:val="left"/>
        <w:rPr>
          <w:sz w:val="32"/>
        </w:rPr>
      </w:pPr>
      <w:r>
        <w:rPr>
          <w:sz w:val="32"/>
        </w:rPr>
        <w:t>熟悉景点导游讲解的服务规范和服务质量标准，掌握致欢迎词、导游讲解和送别服务的方法和技巧。</w:t>
      </w:r>
    </w:p>
    <w:p>
      <w:pPr>
        <w:pStyle w:val="Heading2"/>
        <w:numPr>
          <w:ilvl w:val="0"/>
          <w:numId w:val="18"/>
        </w:numPr>
        <w:tabs>
          <w:tab w:pos="1077" w:val="left" w:leader="none"/>
        </w:tabs>
        <w:spacing w:line="408" w:lineRule="exact" w:before="0" w:after="0"/>
        <w:ind w:left="1076" w:right="0" w:hanging="322"/>
        <w:jc w:val="left"/>
      </w:pPr>
      <w:r>
        <w:rPr/>
        <w:t>散客旅游的接待服务规范</w:t>
      </w:r>
    </w:p>
    <w:p>
      <w:pPr>
        <w:pStyle w:val="BodyText"/>
        <w:spacing w:line="304" w:lineRule="auto" w:before="111"/>
        <w:ind w:right="276" w:firstLine="640"/>
      </w:pPr>
      <w:r>
        <w:rPr>
          <w:spacing w:val="6"/>
          <w:w w:val="95"/>
        </w:rPr>
        <w:t>检查考生是否熟悉和掌握散客旅游的接待服务程序及应达 </w:t>
      </w:r>
      <w:r>
        <w:rPr/>
        <w:t>到的服务质量标准。</w:t>
      </w:r>
    </w:p>
    <w:p>
      <w:pPr>
        <w:pStyle w:val="ListParagraph"/>
        <w:numPr>
          <w:ilvl w:val="0"/>
          <w:numId w:val="22"/>
        </w:numPr>
        <w:tabs>
          <w:tab w:pos="1559" w:val="left" w:leader="none"/>
        </w:tabs>
        <w:spacing w:line="304" w:lineRule="auto" w:before="0" w:after="0"/>
        <w:ind w:left="111" w:right="264" w:firstLine="641"/>
        <w:jc w:val="both"/>
        <w:rPr>
          <w:sz w:val="32"/>
        </w:rPr>
      </w:pPr>
      <w:r>
        <w:rPr>
          <w:sz w:val="32"/>
        </w:rPr>
        <w:t>熟悉接站服务的基本程序和服务质量标准，掌握服务</w:t>
      </w:r>
      <w:r>
        <w:rPr>
          <w:spacing w:val="-11"/>
          <w:sz w:val="32"/>
        </w:rPr>
        <w:t>准备、接站服务、沿途导游服务、入住饭店服务和后续工作的服务规范；</w:t>
      </w:r>
    </w:p>
    <w:p>
      <w:pPr>
        <w:pStyle w:val="ListParagraph"/>
        <w:numPr>
          <w:ilvl w:val="0"/>
          <w:numId w:val="22"/>
        </w:numPr>
        <w:tabs>
          <w:tab w:pos="1559" w:val="left" w:leader="none"/>
        </w:tabs>
        <w:spacing w:line="304" w:lineRule="auto" w:before="0" w:after="0"/>
        <w:ind w:left="111" w:right="264" w:firstLine="641"/>
        <w:jc w:val="left"/>
        <w:rPr>
          <w:sz w:val="32"/>
        </w:rPr>
      </w:pPr>
      <w:r>
        <w:rPr>
          <w:sz w:val="32"/>
        </w:rPr>
        <w:t>熟悉散客导游服务的主要工作内容和服务质量标准， 掌握出发前服务、途中导游服务、现场导游讲解等服务规范；</w:t>
      </w:r>
    </w:p>
    <w:p>
      <w:pPr>
        <w:pStyle w:val="ListParagraph"/>
        <w:numPr>
          <w:ilvl w:val="0"/>
          <w:numId w:val="22"/>
        </w:numPr>
        <w:tabs>
          <w:tab w:pos="1559" w:val="left" w:leader="none"/>
        </w:tabs>
        <w:spacing w:line="304" w:lineRule="auto" w:before="0" w:after="0"/>
        <w:ind w:left="111" w:right="264" w:firstLine="641"/>
        <w:jc w:val="left"/>
        <w:rPr>
          <w:sz w:val="32"/>
        </w:rPr>
      </w:pPr>
      <w:r>
        <w:rPr>
          <w:sz w:val="32"/>
        </w:rPr>
        <w:t>熟悉散客送站服务的基本程序，掌握散客送站服务准备、到饭店接运游客、到站送客等服务规范；</w:t>
      </w:r>
    </w:p>
    <w:p>
      <w:pPr>
        <w:pStyle w:val="ListParagraph"/>
        <w:numPr>
          <w:ilvl w:val="0"/>
          <w:numId w:val="22"/>
        </w:numPr>
        <w:tabs>
          <w:tab w:pos="1553" w:val="left" w:leader="none"/>
        </w:tabs>
        <w:spacing w:line="304" w:lineRule="auto" w:before="0" w:after="0"/>
        <w:ind w:left="111" w:right="109" w:firstLine="641"/>
        <w:jc w:val="left"/>
        <w:rPr>
          <w:sz w:val="32"/>
        </w:rPr>
      </w:pPr>
      <w:r>
        <w:rPr>
          <w:spacing w:val="-4"/>
          <w:sz w:val="32"/>
        </w:rPr>
        <w:t>了解自驾车散客旅游的接待服务规范，熟悉向导服务、安全服务、生活提醒服务等服务内容。</w:t>
      </w:r>
    </w:p>
    <w:p>
      <w:pPr>
        <w:pStyle w:val="Heading2"/>
        <w:numPr>
          <w:ilvl w:val="0"/>
          <w:numId w:val="18"/>
        </w:numPr>
        <w:tabs>
          <w:tab w:pos="1077" w:val="left" w:leader="none"/>
        </w:tabs>
        <w:spacing w:line="408" w:lineRule="exact" w:before="0" w:after="0"/>
        <w:ind w:left="1076" w:right="0" w:hanging="322"/>
        <w:jc w:val="left"/>
      </w:pPr>
      <w:r>
        <w:rPr/>
        <w:t>出境领队服务工作程序</w:t>
      </w:r>
    </w:p>
    <w:p>
      <w:pPr>
        <w:pStyle w:val="BodyText"/>
        <w:spacing w:line="304" w:lineRule="auto" w:before="106"/>
        <w:ind w:right="276" w:firstLine="640"/>
      </w:pPr>
      <w:r>
        <w:rPr>
          <w:spacing w:val="6"/>
          <w:w w:val="95"/>
        </w:rPr>
        <w:t>检查考生是否熟悉和掌握出境领队的主要工作内容及应达 </w:t>
      </w:r>
      <w:r>
        <w:rPr/>
        <w:t>到的服务质量标准。</w:t>
      </w:r>
    </w:p>
    <w:p>
      <w:pPr>
        <w:pStyle w:val="ListParagraph"/>
        <w:numPr>
          <w:ilvl w:val="0"/>
          <w:numId w:val="23"/>
        </w:numPr>
        <w:tabs>
          <w:tab w:pos="1554" w:val="left" w:leader="none"/>
        </w:tabs>
        <w:spacing w:line="408" w:lineRule="exact" w:before="0" w:after="0"/>
        <w:ind w:left="1553" w:right="0" w:hanging="801"/>
        <w:jc w:val="left"/>
        <w:rPr>
          <w:sz w:val="32"/>
        </w:rPr>
      </w:pPr>
      <w:r>
        <w:rPr>
          <w:sz w:val="32"/>
        </w:rPr>
        <w:t>了解出境旅游团领队服务程序和服务质量标准；</w:t>
      </w:r>
    </w:p>
    <w:p>
      <w:pPr>
        <w:pStyle w:val="ListParagraph"/>
        <w:numPr>
          <w:ilvl w:val="0"/>
          <w:numId w:val="23"/>
        </w:numPr>
        <w:tabs>
          <w:tab w:pos="1559" w:val="left" w:leader="none"/>
        </w:tabs>
        <w:spacing w:line="304" w:lineRule="auto" w:before="110" w:after="0"/>
        <w:ind w:left="111" w:right="264" w:firstLine="641"/>
        <w:jc w:val="left"/>
        <w:rPr>
          <w:sz w:val="32"/>
        </w:rPr>
      </w:pPr>
      <w:r>
        <w:rPr>
          <w:sz w:val="32"/>
        </w:rPr>
        <w:t>了解出境前服务准备工作程序以及服务准备的主要内容；</w:t>
      </w:r>
    </w:p>
    <w:p>
      <w:pPr>
        <w:pStyle w:val="ListParagraph"/>
        <w:numPr>
          <w:ilvl w:val="0"/>
          <w:numId w:val="23"/>
        </w:numPr>
        <w:tabs>
          <w:tab w:pos="1559" w:val="left" w:leader="none"/>
        </w:tabs>
        <w:spacing w:line="304" w:lineRule="auto" w:before="0" w:after="0"/>
        <w:ind w:left="111" w:right="264" w:firstLine="641"/>
        <w:jc w:val="left"/>
        <w:rPr>
          <w:sz w:val="32"/>
        </w:rPr>
      </w:pPr>
      <w:r>
        <w:rPr>
          <w:sz w:val="32"/>
        </w:rPr>
        <w:t>了解出境旅游服务的主要内容以及带团出境、抵站服务的服务规范；</w:t>
      </w:r>
    </w:p>
    <w:p>
      <w:pPr>
        <w:pStyle w:val="ListParagraph"/>
        <w:numPr>
          <w:ilvl w:val="0"/>
          <w:numId w:val="23"/>
        </w:numPr>
        <w:tabs>
          <w:tab w:pos="1554" w:val="left" w:leader="none"/>
        </w:tabs>
        <w:spacing w:line="240" w:lineRule="auto" w:before="0" w:after="0"/>
        <w:ind w:left="1554" w:right="0" w:hanging="802"/>
        <w:jc w:val="left"/>
        <w:rPr>
          <w:sz w:val="32"/>
        </w:rPr>
      </w:pPr>
      <w:r>
        <w:rPr>
          <w:w w:val="95"/>
          <w:sz w:val="32"/>
        </w:rPr>
        <w:t>了解境外服务的主要内容和服务质量标准；</w:t>
      </w:r>
    </w:p>
    <w:p>
      <w:pPr>
        <w:pStyle w:val="ListParagraph"/>
        <w:numPr>
          <w:ilvl w:val="0"/>
          <w:numId w:val="23"/>
        </w:numPr>
        <w:tabs>
          <w:tab w:pos="1554" w:val="left" w:leader="none"/>
        </w:tabs>
        <w:spacing w:line="240" w:lineRule="auto" w:before="107" w:after="0"/>
        <w:ind w:left="1553" w:right="0" w:hanging="801"/>
        <w:jc w:val="left"/>
        <w:rPr>
          <w:sz w:val="32"/>
        </w:rPr>
      </w:pPr>
      <w:r>
        <w:rPr>
          <w:w w:val="95"/>
          <w:sz w:val="32"/>
        </w:rPr>
        <w:t>了解归国入境服务和归国后续工作的内容。</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Heading2"/>
        <w:numPr>
          <w:ilvl w:val="0"/>
          <w:numId w:val="18"/>
        </w:numPr>
        <w:tabs>
          <w:tab w:pos="1077" w:val="left" w:leader="none"/>
        </w:tabs>
        <w:spacing w:line="240" w:lineRule="auto" w:before="54" w:after="0"/>
        <w:ind w:left="1076" w:right="0" w:hanging="322"/>
        <w:jc w:val="left"/>
      </w:pPr>
      <w:r>
        <w:rPr/>
        <w:t>文明旅游</w:t>
      </w:r>
    </w:p>
    <w:p>
      <w:pPr>
        <w:pStyle w:val="BodyText"/>
        <w:spacing w:line="302" w:lineRule="auto" w:before="111"/>
        <w:ind w:right="157" w:firstLine="640"/>
      </w:pPr>
      <w:r>
        <w:rPr/>
        <w:t>检查考生是否了解文明旅游的意义，熟悉相关的文明旅游公约，掌握应对个别旅游者的不文明言行的基本原则和处理方法。</w:t>
      </w:r>
    </w:p>
    <w:p>
      <w:pPr>
        <w:pStyle w:val="ListParagraph"/>
        <w:numPr>
          <w:ilvl w:val="0"/>
          <w:numId w:val="24"/>
        </w:numPr>
        <w:tabs>
          <w:tab w:pos="1559" w:val="left" w:leader="none"/>
        </w:tabs>
        <w:spacing w:line="304" w:lineRule="auto" w:before="6" w:after="0"/>
        <w:ind w:left="111" w:right="264" w:firstLine="641"/>
        <w:jc w:val="left"/>
        <w:rPr>
          <w:sz w:val="32"/>
        </w:rPr>
      </w:pPr>
      <w:r>
        <w:rPr>
          <w:sz w:val="32"/>
        </w:rPr>
        <w:t>了解开展文明旅游活动对维护我国的国家形象、维护旅游者及相关利益方合法权益的意义；</w:t>
      </w:r>
    </w:p>
    <w:p>
      <w:pPr>
        <w:pStyle w:val="ListParagraph"/>
        <w:numPr>
          <w:ilvl w:val="0"/>
          <w:numId w:val="24"/>
        </w:numPr>
        <w:tabs>
          <w:tab w:pos="1559" w:val="left" w:leader="none"/>
        </w:tabs>
        <w:spacing w:line="304" w:lineRule="auto" w:before="0" w:after="0"/>
        <w:ind w:left="111" w:right="269" w:firstLine="641"/>
        <w:jc w:val="left"/>
        <w:rPr>
          <w:sz w:val="32"/>
        </w:rPr>
      </w:pPr>
      <w:r>
        <w:rPr>
          <w:sz w:val="32"/>
        </w:rPr>
        <w:t>了解导游在促进文明旅游活动中应发挥的作用和承担的义务；</w:t>
      </w:r>
    </w:p>
    <w:p>
      <w:pPr>
        <w:pStyle w:val="ListParagraph"/>
        <w:numPr>
          <w:ilvl w:val="0"/>
          <w:numId w:val="24"/>
        </w:numPr>
        <w:tabs>
          <w:tab w:pos="1559" w:val="left" w:leader="none"/>
        </w:tabs>
        <w:spacing w:line="304" w:lineRule="auto" w:before="0" w:after="0"/>
        <w:ind w:left="111" w:right="109" w:firstLine="641"/>
        <w:jc w:val="left"/>
        <w:rPr>
          <w:sz w:val="32"/>
        </w:rPr>
      </w:pPr>
      <w:r>
        <w:rPr>
          <w:spacing w:val="-17"/>
          <w:sz w:val="32"/>
        </w:rPr>
        <w:t>熟悉《中国公民出境旅游文明行为指南》、《中国公民</w:t>
      </w:r>
      <w:r>
        <w:rPr>
          <w:spacing w:val="-23"/>
          <w:sz w:val="32"/>
        </w:rPr>
        <w:t>国内旅游文明行为公约》和《游客不文明行为记录管理暂行办法》</w:t>
      </w:r>
      <w:r>
        <w:rPr>
          <w:sz w:val="32"/>
        </w:rPr>
        <w:t>的主要内容；</w:t>
      </w:r>
    </w:p>
    <w:p>
      <w:pPr>
        <w:pStyle w:val="ListParagraph"/>
        <w:numPr>
          <w:ilvl w:val="0"/>
          <w:numId w:val="24"/>
        </w:numPr>
        <w:tabs>
          <w:tab w:pos="1559" w:val="left" w:leader="none"/>
        </w:tabs>
        <w:spacing w:line="304" w:lineRule="auto" w:before="0" w:after="0"/>
        <w:ind w:left="111" w:right="264" w:firstLine="641"/>
        <w:jc w:val="left"/>
        <w:rPr>
          <w:sz w:val="32"/>
        </w:rPr>
      </w:pPr>
      <w:r>
        <w:rPr>
          <w:sz w:val="32"/>
        </w:rPr>
        <w:t>掌握应对个别旅游者不文明言行的基本原则和处理方法。</w:t>
      </w:r>
    </w:p>
    <w:p>
      <w:pPr>
        <w:pStyle w:val="BodyText"/>
        <w:spacing w:line="408" w:lineRule="exact"/>
        <w:ind w:left="752"/>
        <w:rPr>
          <w:rFonts w:ascii="黑体" w:eastAsia="黑体" w:hint="eastAsia"/>
        </w:rPr>
      </w:pPr>
      <w:r>
        <w:rPr>
          <w:rFonts w:ascii="黑体" w:eastAsia="黑体" w:hint="eastAsia"/>
        </w:rPr>
        <w:t>四、导游应变能力</w:t>
      </w:r>
    </w:p>
    <w:p>
      <w:pPr>
        <w:pStyle w:val="BodyText"/>
        <w:spacing w:before="107"/>
        <w:ind w:left="752"/>
        <w:rPr>
          <w:rFonts w:ascii="楷体" w:eastAsia="楷体" w:hint="eastAsia"/>
        </w:rPr>
      </w:pPr>
      <w:r>
        <w:rPr>
          <w:rFonts w:ascii="楷体" w:eastAsia="楷体" w:hint="eastAsia"/>
        </w:rPr>
        <w:t>（一）考试目的</w:t>
      </w:r>
    </w:p>
    <w:p>
      <w:pPr>
        <w:pStyle w:val="BodyText"/>
        <w:spacing w:line="304" w:lineRule="auto" w:before="109"/>
        <w:ind w:right="271" w:firstLine="640"/>
        <w:jc w:val="both"/>
      </w:pPr>
      <w:r>
        <w:rPr>
          <w:spacing w:val="-12"/>
        </w:rPr>
        <w:t>通过本章的考试，检查考生是否掌握旅游者特殊情况的处理</w:t>
      </w:r>
      <w:r>
        <w:rPr>
          <w:spacing w:val="-13"/>
        </w:rPr>
        <w:t>技巧，是否掌握不同原因造成旅游活动计划变更时应采取的措施</w:t>
      </w:r>
      <w:r>
        <w:rPr/>
        <w:t>以及是否具备处理各种突发事件和旅游事故的能力。</w:t>
      </w:r>
    </w:p>
    <w:p>
      <w:pPr>
        <w:pStyle w:val="BodyText"/>
        <w:spacing w:line="408" w:lineRule="exact"/>
        <w:ind w:left="752"/>
        <w:rPr>
          <w:rFonts w:ascii="楷体" w:eastAsia="楷体" w:hint="eastAsia"/>
        </w:rPr>
      </w:pPr>
      <w:r>
        <w:rPr>
          <w:rFonts w:ascii="楷体" w:eastAsia="楷体" w:hint="eastAsia"/>
        </w:rPr>
        <w:t>（二）考试内容</w:t>
      </w:r>
    </w:p>
    <w:p>
      <w:pPr>
        <w:pStyle w:val="Heading2"/>
        <w:numPr>
          <w:ilvl w:val="0"/>
          <w:numId w:val="25"/>
        </w:numPr>
        <w:tabs>
          <w:tab w:pos="1077" w:val="left" w:leader="none"/>
        </w:tabs>
        <w:spacing w:line="240" w:lineRule="auto" w:before="111" w:after="0"/>
        <w:ind w:left="1076" w:right="0" w:hanging="322"/>
        <w:jc w:val="left"/>
      </w:pPr>
      <w:r>
        <w:rPr/>
        <w:t>旅游计划与活动日程变更的处理</w:t>
      </w:r>
    </w:p>
    <w:p>
      <w:pPr>
        <w:pStyle w:val="BodyText"/>
        <w:spacing w:line="302" w:lineRule="auto" w:before="110"/>
        <w:ind w:right="269" w:firstLine="640"/>
      </w:pPr>
      <w:r>
        <w:rPr>
          <w:spacing w:val="-9"/>
        </w:rPr>
        <w:t>检查考生对于旅游计划、旅游活动日程、活动项目变更、游</w:t>
      </w:r>
      <w:r>
        <w:rPr/>
        <w:t>客人数变化等情况的处理能力。</w:t>
      </w:r>
    </w:p>
    <w:p>
      <w:pPr>
        <w:pStyle w:val="ListParagraph"/>
        <w:numPr>
          <w:ilvl w:val="0"/>
          <w:numId w:val="26"/>
        </w:numPr>
        <w:tabs>
          <w:tab w:pos="1559" w:val="left" w:leader="none"/>
        </w:tabs>
        <w:spacing w:line="304" w:lineRule="auto" w:before="6" w:after="0"/>
        <w:ind w:left="111" w:right="264" w:firstLine="641"/>
        <w:jc w:val="left"/>
        <w:rPr>
          <w:sz w:val="32"/>
        </w:rPr>
      </w:pPr>
      <w:r>
        <w:rPr>
          <w:sz w:val="32"/>
        </w:rPr>
        <w:t>了解导致旅游计划发生变更的原因，熟悉变更发生前导游应采取的措施；</w:t>
      </w:r>
    </w:p>
    <w:p>
      <w:pPr>
        <w:pStyle w:val="ListParagraph"/>
        <w:numPr>
          <w:ilvl w:val="0"/>
          <w:numId w:val="26"/>
        </w:numPr>
        <w:tabs>
          <w:tab w:pos="1554" w:val="left" w:leader="none"/>
        </w:tabs>
        <w:spacing w:line="408" w:lineRule="exact" w:before="0" w:after="0"/>
        <w:ind w:left="1553" w:right="0" w:hanging="801"/>
        <w:jc w:val="left"/>
        <w:rPr>
          <w:sz w:val="32"/>
        </w:rPr>
      </w:pPr>
      <w:r>
        <w:rPr>
          <w:sz w:val="32"/>
        </w:rPr>
        <w:t>熟悉和掌握处理旅游线路变更的原则与技巧；</w:t>
      </w:r>
    </w:p>
    <w:p>
      <w:pPr>
        <w:pStyle w:val="ListParagraph"/>
        <w:numPr>
          <w:ilvl w:val="0"/>
          <w:numId w:val="26"/>
        </w:numPr>
        <w:tabs>
          <w:tab w:pos="1554" w:val="left" w:leader="none"/>
        </w:tabs>
        <w:spacing w:line="240" w:lineRule="auto" w:before="112" w:after="0"/>
        <w:ind w:left="1553" w:right="0" w:hanging="801"/>
        <w:jc w:val="left"/>
        <w:rPr>
          <w:sz w:val="32"/>
        </w:rPr>
      </w:pPr>
      <w:r>
        <w:rPr>
          <w:sz w:val="32"/>
        </w:rPr>
        <w:t>掌握处理旅游日程变更的方法；</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26"/>
        </w:numPr>
        <w:tabs>
          <w:tab w:pos="1554" w:val="left" w:leader="none"/>
        </w:tabs>
        <w:spacing w:line="240" w:lineRule="auto" w:before="54" w:after="0"/>
        <w:ind w:left="1553" w:right="0" w:hanging="801"/>
        <w:jc w:val="left"/>
        <w:rPr>
          <w:sz w:val="32"/>
        </w:rPr>
      </w:pPr>
      <w:r>
        <w:rPr>
          <w:sz w:val="32"/>
        </w:rPr>
        <w:t>掌握旅游活动项目变更的处理方法；</w:t>
      </w:r>
    </w:p>
    <w:p>
      <w:pPr>
        <w:pStyle w:val="ListParagraph"/>
        <w:numPr>
          <w:ilvl w:val="0"/>
          <w:numId w:val="26"/>
        </w:numPr>
        <w:tabs>
          <w:tab w:pos="1554" w:val="left" w:leader="none"/>
        </w:tabs>
        <w:spacing w:line="240" w:lineRule="auto" w:before="111" w:after="0"/>
        <w:ind w:left="1553" w:right="0" w:hanging="801"/>
        <w:jc w:val="left"/>
        <w:rPr>
          <w:sz w:val="32"/>
        </w:rPr>
      </w:pPr>
      <w:r>
        <w:rPr>
          <w:sz w:val="32"/>
        </w:rPr>
        <w:t>掌握入境旅游团人数变更的处理方法。</w:t>
      </w:r>
    </w:p>
    <w:p>
      <w:pPr>
        <w:pStyle w:val="Heading2"/>
        <w:numPr>
          <w:ilvl w:val="0"/>
          <w:numId w:val="25"/>
        </w:numPr>
        <w:tabs>
          <w:tab w:pos="1077" w:val="left" w:leader="none"/>
        </w:tabs>
        <w:spacing w:line="240" w:lineRule="auto" w:before="109" w:after="0"/>
        <w:ind w:left="1076" w:right="0" w:hanging="322"/>
        <w:jc w:val="left"/>
      </w:pPr>
      <w:r>
        <w:rPr/>
        <w:t>导游工作事故的预防与处理</w:t>
      </w:r>
    </w:p>
    <w:p>
      <w:pPr>
        <w:pStyle w:val="BodyText"/>
        <w:spacing w:line="304" w:lineRule="auto" w:before="110"/>
        <w:ind w:right="267" w:firstLine="640"/>
      </w:pPr>
      <w:r>
        <w:rPr>
          <w:spacing w:val="-7"/>
        </w:rPr>
        <w:t>检查考生对于漏接、错接、空接、误机</w:t>
      </w:r>
      <w:r>
        <w:rPr/>
        <w:t>（</w:t>
      </w:r>
      <w:r>
        <w:rPr>
          <w:spacing w:val="-7"/>
        </w:rPr>
        <w:t>车、船</w:t>
      </w:r>
      <w:r>
        <w:rPr>
          <w:spacing w:val="-17"/>
        </w:rPr>
        <w:t>）</w:t>
      </w:r>
      <w:r>
        <w:rPr/>
        <w:t>等导游工作事故的预防与处理能力。</w:t>
      </w:r>
    </w:p>
    <w:p>
      <w:pPr>
        <w:pStyle w:val="ListParagraph"/>
        <w:numPr>
          <w:ilvl w:val="0"/>
          <w:numId w:val="27"/>
        </w:numPr>
        <w:tabs>
          <w:tab w:pos="1559" w:val="left" w:leader="none"/>
        </w:tabs>
        <w:spacing w:line="304" w:lineRule="auto" w:before="0" w:after="0"/>
        <w:ind w:left="111" w:right="264" w:firstLine="641"/>
        <w:jc w:val="left"/>
        <w:rPr>
          <w:sz w:val="32"/>
        </w:rPr>
      </w:pPr>
      <w:r>
        <w:rPr>
          <w:sz w:val="32"/>
        </w:rPr>
        <w:t>了解漏接、错解、空接、误机（车、船</w:t>
      </w:r>
      <w:r>
        <w:rPr>
          <w:spacing w:val="4"/>
          <w:sz w:val="32"/>
        </w:rPr>
        <w:t>）</w:t>
      </w:r>
      <w:r>
        <w:rPr>
          <w:sz w:val="32"/>
        </w:rPr>
        <w:t>事故产生的原因；</w:t>
      </w:r>
    </w:p>
    <w:p>
      <w:pPr>
        <w:pStyle w:val="ListParagraph"/>
        <w:numPr>
          <w:ilvl w:val="0"/>
          <w:numId w:val="27"/>
        </w:numPr>
        <w:tabs>
          <w:tab w:pos="1559" w:val="left" w:leader="none"/>
        </w:tabs>
        <w:spacing w:line="302" w:lineRule="auto" w:before="0" w:after="0"/>
        <w:ind w:left="111" w:right="264" w:firstLine="641"/>
        <w:jc w:val="left"/>
        <w:rPr>
          <w:sz w:val="32"/>
        </w:rPr>
      </w:pPr>
      <w:r>
        <w:rPr>
          <w:sz w:val="32"/>
        </w:rPr>
        <w:t>熟悉漏接、错接、空接、误机（车、船</w:t>
      </w:r>
      <w:r>
        <w:rPr>
          <w:spacing w:val="4"/>
          <w:sz w:val="32"/>
        </w:rPr>
        <w:t>）</w:t>
      </w:r>
      <w:r>
        <w:rPr>
          <w:sz w:val="32"/>
        </w:rPr>
        <w:t>事故的预防措施；</w:t>
      </w:r>
    </w:p>
    <w:p>
      <w:pPr>
        <w:pStyle w:val="ListParagraph"/>
        <w:numPr>
          <w:ilvl w:val="0"/>
          <w:numId w:val="27"/>
        </w:numPr>
        <w:tabs>
          <w:tab w:pos="1559" w:val="left" w:leader="none"/>
        </w:tabs>
        <w:spacing w:line="304" w:lineRule="auto" w:before="5" w:after="0"/>
        <w:ind w:left="111" w:right="264" w:firstLine="641"/>
        <w:jc w:val="left"/>
        <w:rPr>
          <w:sz w:val="32"/>
        </w:rPr>
      </w:pPr>
      <w:r>
        <w:rPr>
          <w:sz w:val="32"/>
        </w:rPr>
        <w:t>掌握漏接、错接、空接、误机（车、船</w:t>
      </w:r>
      <w:r>
        <w:rPr>
          <w:spacing w:val="4"/>
          <w:sz w:val="32"/>
        </w:rPr>
        <w:t>）</w:t>
      </w:r>
      <w:r>
        <w:rPr>
          <w:sz w:val="32"/>
        </w:rPr>
        <w:t>事故的处理方法。</w:t>
      </w:r>
    </w:p>
    <w:p>
      <w:pPr>
        <w:pStyle w:val="Heading2"/>
        <w:numPr>
          <w:ilvl w:val="0"/>
          <w:numId w:val="25"/>
        </w:numPr>
        <w:tabs>
          <w:tab w:pos="1077" w:val="left" w:leader="none"/>
        </w:tabs>
        <w:spacing w:line="408" w:lineRule="exact" w:before="0" w:after="0"/>
        <w:ind w:left="1076" w:right="0" w:hanging="322"/>
        <w:jc w:val="left"/>
      </w:pPr>
      <w:r>
        <w:rPr/>
        <w:t>旅游者个人事故的处理</w:t>
      </w:r>
    </w:p>
    <w:p>
      <w:pPr>
        <w:pStyle w:val="BodyText"/>
        <w:spacing w:line="304" w:lineRule="auto" w:before="111"/>
        <w:ind w:right="272" w:firstLine="640"/>
      </w:pPr>
      <w:r>
        <w:rPr>
          <w:spacing w:val="-8"/>
        </w:rPr>
        <w:t>检查考生对于旅游者的证件丢失、财物丢失、游客走失等个</w:t>
      </w:r>
      <w:r>
        <w:rPr/>
        <w:t>人事故的处理能力。</w:t>
      </w:r>
    </w:p>
    <w:p>
      <w:pPr>
        <w:pStyle w:val="ListParagraph"/>
        <w:numPr>
          <w:ilvl w:val="0"/>
          <w:numId w:val="28"/>
        </w:numPr>
        <w:tabs>
          <w:tab w:pos="1554" w:val="left" w:leader="none"/>
        </w:tabs>
        <w:spacing w:line="408" w:lineRule="exact" w:before="0" w:after="0"/>
        <w:ind w:left="1553" w:right="0" w:hanging="801"/>
        <w:jc w:val="left"/>
        <w:rPr>
          <w:sz w:val="32"/>
        </w:rPr>
      </w:pPr>
      <w:r>
        <w:rPr>
          <w:sz w:val="32"/>
        </w:rPr>
        <w:t>熟悉旅游者证件、行李、钱物丢失的主要预防措施；</w:t>
      </w:r>
    </w:p>
    <w:p>
      <w:pPr>
        <w:pStyle w:val="ListParagraph"/>
        <w:numPr>
          <w:ilvl w:val="0"/>
          <w:numId w:val="28"/>
        </w:numPr>
        <w:tabs>
          <w:tab w:pos="1559" w:val="left" w:leader="none"/>
        </w:tabs>
        <w:spacing w:line="304" w:lineRule="auto" w:before="111" w:after="0"/>
        <w:ind w:left="111" w:right="264" w:firstLine="641"/>
        <w:jc w:val="left"/>
        <w:rPr>
          <w:sz w:val="32"/>
        </w:rPr>
      </w:pPr>
      <w:r>
        <w:rPr>
          <w:sz w:val="32"/>
        </w:rPr>
        <w:t>掌握旅游者的旅行证件、行李、钱物丢失事故处理方法；</w:t>
      </w:r>
    </w:p>
    <w:p>
      <w:pPr>
        <w:pStyle w:val="ListParagraph"/>
        <w:numPr>
          <w:ilvl w:val="0"/>
          <w:numId w:val="28"/>
        </w:numPr>
        <w:tabs>
          <w:tab w:pos="1559" w:val="left" w:leader="none"/>
        </w:tabs>
        <w:spacing w:line="304" w:lineRule="auto" w:before="0" w:after="0"/>
        <w:ind w:left="111" w:right="264" w:firstLine="641"/>
        <w:jc w:val="left"/>
        <w:rPr>
          <w:sz w:val="32"/>
        </w:rPr>
      </w:pPr>
      <w:r>
        <w:rPr>
          <w:sz w:val="32"/>
        </w:rPr>
        <w:t>了解造成旅游者走失的主要原因，熟悉旅游者走失事故的预防措施；</w:t>
      </w:r>
    </w:p>
    <w:p>
      <w:pPr>
        <w:pStyle w:val="ListParagraph"/>
        <w:numPr>
          <w:ilvl w:val="0"/>
          <w:numId w:val="28"/>
        </w:numPr>
        <w:tabs>
          <w:tab w:pos="1554" w:val="left" w:leader="none"/>
        </w:tabs>
        <w:spacing w:line="240" w:lineRule="auto" w:before="0" w:after="0"/>
        <w:ind w:left="1554" w:right="0" w:hanging="802"/>
        <w:jc w:val="left"/>
        <w:rPr>
          <w:sz w:val="32"/>
        </w:rPr>
      </w:pPr>
      <w:r>
        <w:rPr>
          <w:sz w:val="32"/>
        </w:rPr>
        <w:t>掌握旅游者走失事故的处理方法。</w:t>
      </w:r>
    </w:p>
    <w:p>
      <w:pPr>
        <w:pStyle w:val="Heading2"/>
        <w:numPr>
          <w:ilvl w:val="0"/>
          <w:numId w:val="25"/>
        </w:numPr>
        <w:tabs>
          <w:tab w:pos="1077" w:val="left" w:leader="none"/>
        </w:tabs>
        <w:spacing w:line="240" w:lineRule="auto" w:before="107" w:after="0"/>
        <w:ind w:left="1076" w:right="0" w:hanging="322"/>
        <w:jc w:val="left"/>
      </w:pPr>
      <w:r>
        <w:rPr/>
        <w:t>旅游者患病、死亡的处理</w:t>
      </w:r>
    </w:p>
    <w:p>
      <w:pPr>
        <w:pStyle w:val="BodyText"/>
        <w:spacing w:line="304" w:lineRule="auto" w:before="110"/>
        <w:ind w:right="272" w:firstLine="640"/>
      </w:pPr>
      <w:r>
        <w:rPr>
          <w:spacing w:val="-7"/>
        </w:rPr>
        <w:t>检查考生对于旅游者患病的预防与处理能力、旅游者死亡的</w:t>
      </w:r>
      <w:r>
        <w:rPr/>
        <w:t>处理能力。</w:t>
      </w:r>
    </w:p>
    <w:p>
      <w:pPr>
        <w:pStyle w:val="ListParagraph"/>
        <w:numPr>
          <w:ilvl w:val="0"/>
          <w:numId w:val="29"/>
        </w:numPr>
        <w:tabs>
          <w:tab w:pos="1554" w:val="left" w:leader="none"/>
        </w:tabs>
        <w:spacing w:line="408" w:lineRule="exact" w:before="0" w:after="0"/>
        <w:ind w:left="1553" w:right="0" w:hanging="801"/>
        <w:jc w:val="left"/>
        <w:rPr>
          <w:sz w:val="32"/>
        </w:rPr>
      </w:pPr>
      <w:r>
        <w:rPr>
          <w:sz w:val="32"/>
        </w:rPr>
        <w:t>熟悉旅游者患病的预防措施；</w:t>
      </w:r>
    </w:p>
    <w:p>
      <w:pPr>
        <w:pStyle w:val="ListParagraph"/>
        <w:numPr>
          <w:ilvl w:val="0"/>
          <w:numId w:val="29"/>
        </w:numPr>
        <w:tabs>
          <w:tab w:pos="1554" w:val="left" w:leader="none"/>
        </w:tabs>
        <w:spacing w:line="240" w:lineRule="auto" w:before="112" w:after="0"/>
        <w:ind w:left="1553" w:right="0" w:hanging="801"/>
        <w:jc w:val="left"/>
        <w:rPr>
          <w:sz w:val="32"/>
        </w:rPr>
      </w:pPr>
      <w:r>
        <w:rPr>
          <w:sz w:val="32"/>
        </w:rPr>
        <w:t>熟悉旅游者患一般疾病的处理方法；</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29"/>
        </w:numPr>
        <w:tabs>
          <w:tab w:pos="1554" w:val="left" w:leader="none"/>
        </w:tabs>
        <w:spacing w:line="240" w:lineRule="auto" w:before="54" w:after="0"/>
        <w:ind w:left="1553" w:right="0" w:hanging="801"/>
        <w:jc w:val="left"/>
        <w:rPr>
          <w:sz w:val="32"/>
        </w:rPr>
      </w:pPr>
      <w:r>
        <w:rPr>
          <w:sz w:val="32"/>
        </w:rPr>
        <w:t>掌握旅游者突患重病的处理方法；</w:t>
      </w:r>
    </w:p>
    <w:p>
      <w:pPr>
        <w:pStyle w:val="ListParagraph"/>
        <w:numPr>
          <w:ilvl w:val="0"/>
          <w:numId w:val="29"/>
        </w:numPr>
        <w:tabs>
          <w:tab w:pos="1554" w:val="left" w:leader="none"/>
        </w:tabs>
        <w:spacing w:line="240" w:lineRule="auto" w:before="111" w:after="0"/>
        <w:ind w:left="1553" w:right="0" w:hanging="801"/>
        <w:jc w:val="left"/>
        <w:rPr>
          <w:sz w:val="32"/>
        </w:rPr>
      </w:pPr>
      <w:r>
        <w:rPr>
          <w:sz w:val="32"/>
        </w:rPr>
        <w:t>掌握旅游者因病死亡的处理原则与方法。</w:t>
      </w:r>
    </w:p>
    <w:p>
      <w:pPr>
        <w:pStyle w:val="Heading2"/>
        <w:numPr>
          <w:ilvl w:val="0"/>
          <w:numId w:val="25"/>
        </w:numPr>
        <w:tabs>
          <w:tab w:pos="1077" w:val="left" w:leader="none"/>
        </w:tabs>
        <w:spacing w:line="240" w:lineRule="auto" w:before="109" w:after="0"/>
        <w:ind w:left="1076" w:right="0" w:hanging="322"/>
        <w:jc w:val="left"/>
      </w:pPr>
      <w:r>
        <w:rPr/>
        <w:t>旅游安全事故的预防与处理</w:t>
      </w:r>
    </w:p>
    <w:p>
      <w:pPr>
        <w:pStyle w:val="BodyText"/>
        <w:spacing w:line="304" w:lineRule="auto" w:before="110"/>
        <w:ind w:right="276" w:firstLine="640"/>
      </w:pPr>
      <w:r>
        <w:rPr>
          <w:spacing w:val="6"/>
          <w:w w:val="95"/>
        </w:rPr>
        <w:t>检查考生对于旅游过程中可能发生的旅游安全事故的预防 </w:t>
      </w:r>
      <w:r>
        <w:rPr/>
        <w:t>与处理能力。</w:t>
      </w:r>
    </w:p>
    <w:p>
      <w:pPr>
        <w:pStyle w:val="ListParagraph"/>
        <w:numPr>
          <w:ilvl w:val="0"/>
          <w:numId w:val="30"/>
        </w:numPr>
        <w:tabs>
          <w:tab w:pos="1559" w:val="left" w:leader="none"/>
        </w:tabs>
        <w:spacing w:line="304" w:lineRule="auto" w:before="0" w:after="0"/>
        <w:ind w:left="111" w:right="264" w:firstLine="641"/>
        <w:jc w:val="left"/>
        <w:rPr>
          <w:sz w:val="32"/>
        </w:rPr>
      </w:pPr>
      <w:r>
        <w:rPr>
          <w:sz w:val="32"/>
        </w:rPr>
        <w:t>熟悉交通、治安、火灾、游客溺水、食物中毒事故的预防措施；</w:t>
      </w:r>
    </w:p>
    <w:p>
      <w:pPr>
        <w:pStyle w:val="ListParagraph"/>
        <w:numPr>
          <w:ilvl w:val="0"/>
          <w:numId w:val="30"/>
        </w:numPr>
        <w:tabs>
          <w:tab w:pos="1559" w:val="left" w:leader="none"/>
        </w:tabs>
        <w:spacing w:line="302" w:lineRule="auto" w:before="0" w:after="0"/>
        <w:ind w:left="111" w:right="264" w:firstLine="641"/>
        <w:jc w:val="left"/>
        <w:rPr>
          <w:sz w:val="32"/>
        </w:rPr>
      </w:pPr>
      <w:r>
        <w:rPr>
          <w:sz w:val="32"/>
        </w:rPr>
        <w:t>掌握交通、治安、火灾、游客溺水、食物中毒事故的处理方法。</w:t>
      </w:r>
    </w:p>
    <w:p>
      <w:pPr>
        <w:pStyle w:val="Heading2"/>
        <w:numPr>
          <w:ilvl w:val="0"/>
          <w:numId w:val="25"/>
        </w:numPr>
        <w:tabs>
          <w:tab w:pos="1077" w:val="left" w:leader="none"/>
        </w:tabs>
        <w:spacing w:line="240" w:lineRule="auto" w:before="5" w:after="0"/>
        <w:ind w:left="1076" w:right="0" w:hanging="322"/>
        <w:jc w:val="left"/>
      </w:pPr>
      <w:r>
        <w:rPr/>
        <w:t>旅游者越轨言行的处理</w:t>
      </w:r>
    </w:p>
    <w:p>
      <w:pPr>
        <w:pStyle w:val="BodyText"/>
        <w:spacing w:before="111"/>
        <w:ind w:left="752"/>
      </w:pPr>
      <w:r>
        <w:rPr/>
        <w:t>检查考生处理旅游者的越轨言行能力。</w:t>
      </w:r>
    </w:p>
    <w:p>
      <w:pPr>
        <w:pStyle w:val="ListParagraph"/>
        <w:numPr>
          <w:ilvl w:val="0"/>
          <w:numId w:val="31"/>
        </w:numPr>
        <w:tabs>
          <w:tab w:pos="1559" w:val="left" w:leader="none"/>
        </w:tabs>
        <w:spacing w:line="304" w:lineRule="auto" w:before="109" w:after="0"/>
        <w:ind w:left="111" w:right="264" w:firstLine="641"/>
        <w:jc w:val="left"/>
        <w:rPr>
          <w:sz w:val="32"/>
        </w:rPr>
      </w:pPr>
      <w:r>
        <w:rPr>
          <w:sz w:val="32"/>
        </w:rPr>
        <w:t>熟悉对于旅游者的攻击性或污蔑性言论的处理原则与方法；</w:t>
      </w:r>
    </w:p>
    <w:p>
      <w:pPr>
        <w:pStyle w:val="ListParagraph"/>
        <w:numPr>
          <w:ilvl w:val="0"/>
          <w:numId w:val="31"/>
        </w:numPr>
        <w:tabs>
          <w:tab w:pos="1559" w:val="left" w:leader="none"/>
        </w:tabs>
        <w:spacing w:line="302" w:lineRule="auto" w:before="0" w:after="0"/>
        <w:ind w:left="111" w:right="264" w:firstLine="641"/>
        <w:jc w:val="left"/>
        <w:rPr>
          <w:sz w:val="32"/>
        </w:rPr>
      </w:pPr>
      <w:r>
        <w:rPr>
          <w:sz w:val="32"/>
        </w:rPr>
        <w:t>掌握对于旅游者的违法行为或违规行为的处理原则与方法。</w:t>
      </w:r>
    </w:p>
    <w:p>
      <w:pPr>
        <w:pStyle w:val="Heading2"/>
        <w:numPr>
          <w:ilvl w:val="0"/>
          <w:numId w:val="25"/>
        </w:numPr>
        <w:tabs>
          <w:tab w:pos="1077" w:val="left" w:leader="none"/>
        </w:tabs>
        <w:spacing w:line="240" w:lineRule="auto" w:before="6" w:after="0"/>
        <w:ind w:left="1076" w:right="0" w:hanging="322"/>
        <w:jc w:val="left"/>
      </w:pPr>
      <w:r>
        <w:rPr/>
        <w:t>旅游者个别要求、特殊需求的处理</w:t>
      </w:r>
    </w:p>
    <w:p>
      <w:pPr>
        <w:pStyle w:val="BodyText"/>
        <w:spacing w:line="304" w:lineRule="auto" w:before="111"/>
        <w:ind w:right="276" w:firstLine="640"/>
      </w:pPr>
      <w:r>
        <w:rPr>
          <w:spacing w:val="6"/>
          <w:w w:val="95"/>
        </w:rPr>
        <w:t>检查考生对于旅游者提出的个别要求或特殊旅游者的需求 </w:t>
      </w:r>
      <w:r>
        <w:rPr/>
        <w:t>的处理能力。</w:t>
      </w:r>
    </w:p>
    <w:p>
      <w:pPr>
        <w:pStyle w:val="ListParagraph"/>
        <w:numPr>
          <w:ilvl w:val="0"/>
          <w:numId w:val="32"/>
        </w:numPr>
        <w:tabs>
          <w:tab w:pos="1554" w:val="left" w:leader="none"/>
        </w:tabs>
        <w:spacing w:line="408" w:lineRule="exact" w:before="0" w:after="0"/>
        <w:ind w:left="1553" w:right="0" w:hanging="801"/>
        <w:jc w:val="left"/>
        <w:rPr>
          <w:sz w:val="32"/>
        </w:rPr>
      </w:pPr>
      <w:r>
        <w:rPr>
          <w:sz w:val="32"/>
        </w:rPr>
        <w:t>熟悉处理旅游者个别要求的基本原则；</w:t>
      </w:r>
    </w:p>
    <w:p>
      <w:pPr>
        <w:pStyle w:val="ListParagraph"/>
        <w:numPr>
          <w:ilvl w:val="0"/>
          <w:numId w:val="32"/>
        </w:numPr>
        <w:tabs>
          <w:tab w:pos="1559" w:val="left" w:leader="none"/>
        </w:tabs>
        <w:spacing w:line="302" w:lineRule="auto" w:before="110" w:after="0"/>
        <w:ind w:left="111" w:right="264" w:firstLine="641"/>
        <w:jc w:val="left"/>
        <w:rPr>
          <w:sz w:val="32"/>
        </w:rPr>
      </w:pPr>
      <w:r>
        <w:rPr>
          <w:sz w:val="32"/>
        </w:rPr>
        <w:t>掌握旅游者在餐饮、住房、娱乐、购物等方面提出个别要求时的处理方法；</w:t>
      </w:r>
    </w:p>
    <w:p>
      <w:pPr>
        <w:pStyle w:val="ListParagraph"/>
        <w:numPr>
          <w:ilvl w:val="0"/>
          <w:numId w:val="32"/>
        </w:numPr>
        <w:tabs>
          <w:tab w:pos="1559" w:val="left" w:leader="none"/>
        </w:tabs>
        <w:spacing w:line="304" w:lineRule="auto" w:before="6" w:after="0"/>
        <w:ind w:left="111" w:right="264" w:firstLine="641"/>
        <w:jc w:val="left"/>
        <w:rPr>
          <w:sz w:val="32"/>
        </w:rPr>
      </w:pPr>
      <w:r>
        <w:rPr>
          <w:sz w:val="32"/>
        </w:rPr>
        <w:t>掌握参加旅游团活动的旅游者提出自由活动要求时的处理方法；</w:t>
      </w:r>
    </w:p>
    <w:p>
      <w:pPr>
        <w:pStyle w:val="ListParagraph"/>
        <w:numPr>
          <w:ilvl w:val="0"/>
          <w:numId w:val="32"/>
        </w:numPr>
        <w:tabs>
          <w:tab w:pos="1559" w:val="left" w:leader="none"/>
        </w:tabs>
        <w:spacing w:line="304" w:lineRule="auto" w:before="0" w:after="0"/>
        <w:ind w:left="111" w:right="264" w:firstLine="641"/>
        <w:jc w:val="left"/>
        <w:rPr>
          <w:sz w:val="32"/>
        </w:rPr>
      </w:pPr>
      <w:r>
        <w:rPr>
          <w:sz w:val="32"/>
        </w:rPr>
        <w:t>掌握旅游者关于探亲访友或亲友随团活动要求的处理方法；</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32"/>
        </w:numPr>
        <w:tabs>
          <w:tab w:pos="1559" w:val="left" w:leader="none"/>
        </w:tabs>
        <w:spacing w:line="304" w:lineRule="auto" w:before="54" w:after="0"/>
        <w:ind w:left="111" w:right="264" w:firstLine="641"/>
        <w:jc w:val="left"/>
        <w:rPr>
          <w:sz w:val="32"/>
        </w:rPr>
      </w:pPr>
      <w:r>
        <w:rPr>
          <w:sz w:val="32"/>
        </w:rPr>
        <w:t>掌握旅游者关于中途退团或延长旅游期限要求的处理方法；</w:t>
      </w:r>
    </w:p>
    <w:p>
      <w:pPr>
        <w:pStyle w:val="ListParagraph"/>
        <w:numPr>
          <w:ilvl w:val="0"/>
          <w:numId w:val="32"/>
        </w:numPr>
        <w:tabs>
          <w:tab w:pos="1554" w:val="left" w:leader="none"/>
        </w:tabs>
        <w:spacing w:line="408" w:lineRule="exact" w:before="0" w:after="0"/>
        <w:ind w:left="1553" w:right="0" w:hanging="801"/>
        <w:jc w:val="left"/>
        <w:rPr>
          <w:sz w:val="32"/>
        </w:rPr>
      </w:pPr>
      <w:r>
        <w:rPr>
          <w:sz w:val="32"/>
        </w:rPr>
        <w:t>掌握旅游者要求导游转递物品和信件时的处理方法；</w:t>
      </w:r>
    </w:p>
    <w:p>
      <w:pPr>
        <w:pStyle w:val="ListParagraph"/>
        <w:numPr>
          <w:ilvl w:val="0"/>
          <w:numId w:val="32"/>
        </w:numPr>
        <w:tabs>
          <w:tab w:pos="1554" w:val="left" w:leader="none"/>
        </w:tabs>
        <w:spacing w:line="240" w:lineRule="auto" w:before="111" w:after="0"/>
        <w:ind w:left="1553" w:right="0" w:hanging="801"/>
        <w:jc w:val="left"/>
        <w:rPr>
          <w:sz w:val="32"/>
        </w:rPr>
      </w:pPr>
      <w:r>
        <w:rPr>
          <w:sz w:val="32"/>
        </w:rPr>
        <w:t>熟悉对宗教界旅游者的服务规范和服务质量标准；</w:t>
      </w:r>
    </w:p>
    <w:p>
      <w:pPr>
        <w:pStyle w:val="ListParagraph"/>
        <w:numPr>
          <w:ilvl w:val="0"/>
          <w:numId w:val="32"/>
        </w:numPr>
        <w:tabs>
          <w:tab w:pos="1559" w:val="left" w:leader="none"/>
        </w:tabs>
        <w:spacing w:line="304" w:lineRule="auto" w:before="111" w:after="0"/>
        <w:ind w:left="111" w:right="264" w:firstLine="641"/>
        <w:jc w:val="left"/>
        <w:rPr>
          <w:sz w:val="32"/>
        </w:rPr>
      </w:pPr>
      <w:r>
        <w:rPr>
          <w:sz w:val="32"/>
        </w:rPr>
        <w:t>熟悉和掌握对儿童或老年旅游者的服务规范和服务质量标准；</w:t>
      </w:r>
    </w:p>
    <w:p>
      <w:pPr>
        <w:pStyle w:val="ListParagraph"/>
        <w:numPr>
          <w:ilvl w:val="0"/>
          <w:numId w:val="32"/>
        </w:numPr>
        <w:tabs>
          <w:tab w:pos="1553" w:val="left" w:leader="none"/>
        </w:tabs>
        <w:spacing w:line="408" w:lineRule="exact" w:before="0" w:after="0"/>
        <w:ind w:left="1552" w:right="0" w:hanging="800"/>
        <w:jc w:val="left"/>
        <w:rPr>
          <w:sz w:val="32"/>
        </w:rPr>
      </w:pPr>
      <w:r>
        <w:rPr>
          <w:w w:val="95"/>
          <w:sz w:val="32"/>
        </w:rPr>
        <w:t>熟悉和掌握对残疾旅游者的服务规范和服务质量标准。</w:t>
      </w:r>
    </w:p>
    <w:p>
      <w:pPr>
        <w:pStyle w:val="BodyText"/>
        <w:spacing w:before="111"/>
        <w:ind w:left="752"/>
        <w:rPr>
          <w:rFonts w:ascii="黑体" w:eastAsia="黑体" w:hint="eastAsia"/>
        </w:rPr>
      </w:pPr>
      <w:r>
        <w:rPr>
          <w:rFonts w:ascii="黑体" w:eastAsia="黑体" w:hint="eastAsia"/>
        </w:rPr>
        <w:t>五、综合知识</w:t>
      </w:r>
    </w:p>
    <w:p>
      <w:pPr>
        <w:pStyle w:val="BodyText"/>
        <w:spacing w:before="108"/>
        <w:ind w:left="752"/>
        <w:rPr>
          <w:rFonts w:ascii="楷体" w:eastAsia="楷体" w:hint="eastAsia"/>
        </w:rPr>
      </w:pPr>
      <w:r>
        <w:rPr>
          <w:rFonts w:ascii="楷体" w:eastAsia="楷体" w:hint="eastAsia"/>
        </w:rPr>
        <w:t>（一）考试目的</w:t>
      </w:r>
    </w:p>
    <w:p>
      <w:pPr>
        <w:pStyle w:val="BodyText"/>
        <w:spacing w:line="304" w:lineRule="auto" w:before="111"/>
        <w:ind w:right="267" w:firstLine="640"/>
        <w:jc w:val="both"/>
      </w:pPr>
      <w:r>
        <w:rPr>
          <w:spacing w:val="-10"/>
        </w:rPr>
        <w:t>通过本章的考试，检查考生对时政、经济、文化、社会发展</w:t>
      </w:r>
      <w:r>
        <w:rPr/>
        <w:t>等方面综合知识、地方导游的综合知识以及旅游目的地/</w:t>
      </w:r>
      <w:r>
        <w:rPr>
          <w:spacing w:val="1"/>
        </w:rPr>
        <w:t>客源地国家（地区）的综合知识的了解、熟悉和掌握程度。</w:t>
      </w:r>
    </w:p>
    <w:p>
      <w:pPr>
        <w:pStyle w:val="BodyText"/>
        <w:spacing w:line="408" w:lineRule="exact"/>
        <w:ind w:left="752"/>
        <w:rPr>
          <w:rFonts w:ascii="楷体" w:eastAsia="楷体" w:hint="eastAsia"/>
        </w:rPr>
      </w:pPr>
      <w:r>
        <w:rPr>
          <w:rFonts w:ascii="楷体" w:eastAsia="楷体" w:hint="eastAsia"/>
        </w:rPr>
        <w:t>（二）考试内容</w:t>
      </w:r>
    </w:p>
    <w:p>
      <w:pPr>
        <w:pStyle w:val="Heading2"/>
        <w:numPr>
          <w:ilvl w:val="0"/>
          <w:numId w:val="33"/>
        </w:numPr>
        <w:tabs>
          <w:tab w:pos="1077" w:val="left" w:leader="none"/>
        </w:tabs>
        <w:spacing w:line="240" w:lineRule="auto" w:before="111" w:after="0"/>
        <w:ind w:left="1076" w:right="0" w:hanging="322"/>
        <w:jc w:val="left"/>
      </w:pPr>
      <w:r>
        <w:rPr/>
        <w:t>时政、经济、文化、社会发展等方面的综合知识</w:t>
      </w:r>
    </w:p>
    <w:p>
      <w:pPr>
        <w:pStyle w:val="BodyText"/>
        <w:spacing w:line="304" w:lineRule="auto" w:before="108"/>
        <w:ind w:right="272" w:firstLine="640"/>
      </w:pPr>
      <w:r>
        <w:rPr>
          <w:spacing w:val="-12"/>
        </w:rPr>
        <w:t>检查考生对于时政、经济、文化、社会发展等方面综合知识</w:t>
      </w:r>
      <w:r>
        <w:rPr/>
        <w:t>的熟悉和掌握程度。</w:t>
      </w:r>
    </w:p>
    <w:p>
      <w:pPr>
        <w:pStyle w:val="ListParagraph"/>
        <w:numPr>
          <w:ilvl w:val="0"/>
          <w:numId w:val="34"/>
        </w:numPr>
        <w:tabs>
          <w:tab w:pos="1559" w:val="left" w:leader="none"/>
        </w:tabs>
        <w:spacing w:line="304" w:lineRule="auto" w:before="0" w:after="0"/>
        <w:ind w:left="111" w:right="264" w:firstLine="641"/>
        <w:jc w:val="left"/>
        <w:rPr>
          <w:sz w:val="32"/>
        </w:rPr>
      </w:pPr>
      <w:r>
        <w:rPr>
          <w:sz w:val="32"/>
        </w:rPr>
        <w:t>了解当前国内和国际重大时政事件，熟悉国内、国际宏观经济形势和我国经济建设的重要成就；</w:t>
      </w:r>
    </w:p>
    <w:p>
      <w:pPr>
        <w:pStyle w:val="ListParagraph"/>
        <w:numPr>
          <w:ilvl w:val="0"/>
          <w:numId w:val="34"/>
        </w:numPr>
        <w:tabs>
          <w:tab w:pos="1559" w:val="left" w:leader="none"/>
        </w:tabs>
        <w:spacing w:line="304" w:lineRule="auto" w:before="0" w:after="0"/>
        <w:ind w:left="111" w:right="264" w:firstLine="641"/>
        <w:jc w:val="left"/>
        <w:rPr>
          <w:sz w:val="32"/>
        </w:rPr>
      </w:pPr>
      <w:r>
        <w:rPr>
          <w:sz w:val="32"/>
        </w:rPr>
        <w:t>了解国内、国际文化、社会发展现状，熟悉我国文化事业发展和社会发展重大成就；</w:t>
      </w:r>
    </w:p>
    <w:p>
      <w:pPr>
        <w:pStyle w:val="ListParagraph"/>
        <w:numPr>
          <w:ilvl w:val="0"/>
          <w:numId w:val="34"/>
        </w:numPr>
        <w:tabs>
          <w:tab w:pos="1554" w:val="left" w:leader="none"/>
        </w:tabs>
        <w:spacing w:line="408" w:lineRule="exact" w:before="0" w:after="0"/>
        <w:ind w:left="1553" w:right="0" w:hanging="801"/>
        <w:jc w:val="left"/>
        <w:rPr>
          <w:sz w:val="32"/>
        </w:rPr>
      </w:pPr>
      <w:r>
        <w:rPr>
          <w:w w:val="95"/>
          <w:sz w:val="32"/>
        </w:rPr>
        <w:t>熟悉我国关于旅游业发展的重大战略、方针、政策；</w:t>
      </w:r>
    </w:p>
    <w:p>
      <w:pPr>
        <w:pStyle w:val="ListParagraph"/>
        <w:numPr>
          <w:ilvl w:val="0"/>
          <w:numId w:val="34"/>
        </w:numPr>
        <w:tabs>
          <w:tab w:pos="1554" w:val="left" w:leader="none"/>
        </w:tabs>
        <w:spacing w:line="240" w:lineRule="auto" w:before="110" w:after="0"/>
        <w:ind w:left="1553" w:right="0" w:hanging="801"/>
        <w:jc w:val="left"/>
        <w:rPr>
          <w:sz w:val="32"/>
        </w:rPr>
      </w:pPr>
      <w:r>
        <w:rPr>
          <w:w w:val="95"/>
          <w:sz w:val="32"/>
        </w:rPr>
        <w:t>熟悉和掌握我国有关旅游者和旅游业的法律、法规。</w:t>
      </w:r>
    </w:p>
    <w:p>
      <w:pPr>
        <w:pStyle w:val="Heading2"/>
        <w:numPr>
          <w:ilvl w:val="0"/>
          <w:numId w:val="33"/>
        </w:numPr>
        <w:tabs>
          <w:tab w:pos="1077" w:val="left" w:leader="none"/>
        </w:tabs>
        <w:spacing w:line="240" w:lineRule="auto" w:before="110" w:after="0"/>
        <w:ind w:left="1076" w:right="0" w:hanging="322"/>
        <w:jc w:val="left"/>
      </w:pPr>
      <w:r>
        <w:rPr/>
        <w:t>地方导游的综合知识</w:t>
      </w:r>
    </w:p>
    <w:p>
      <w:pPr>
        <w:pStyle w:val="BodyText"/>
        <w:spacing w:line="304" w:lineRule="auto" w:before="109"/>
        <w:ind w:right="269" w:firstLine="640"/>
      </w:pPr>
      <w:r>
        <w:rPr>
          <w:spacing w:val="-3"/>
        </w:rPr>
        <w:t>检查考生是否熟悉和掌握天津市及各区</w:t>
      </w:r>
      <w:r>
        <w:rPr/>
        <w:t>（县</w:t>
      </w:r>
      <w:r>
        <w:rPr>
          <w:spacing w:val="-39"/>
        </w:rPr>
        <w:t>）</w:t>
      </w:r>
      <w:r>
        <w:rPr>
          <w:spacing w:val="-9"/>
        </w:rPr>
        <w:t>概况；能否胜</w:t>
      </w:r>
      <w:r>
        <w:rPr/>
        <w:t>任天津市容游览的导游讲解工作。</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35"/>
        </w:numPr>
        <w:tabs>
          <w:tab w:pos="1559" w:val="left" w:leader="none"/>
        </w:tabs>
        <w:spacing w:line="304" w:lineRule="auto" w:before="54" w:after="0"/>
        <w:ind w:left="111" w:right="267" w:firstLine="641"/>
        <w:jc w:val="left"/>
        <w:rPr>
          <w:sz w:val="32"/>
        </w:rPr>
      </w:pPr>
      <w:r>
        <w:rPr>
          <w:sz w:val="32"/>
        </w:rPr>
        <w:t>了解天津市的地理区位、行政区划、人口数量、民族构成、气候特点；</w:t>
      </w:r>
    </w:p>
    <w:p>
      <w:pPr>
        <w:pStyle w:val="ListParagraph"/>
        <w:numPr>
          <w:ilvl w:val="0"/>
          <w:numId w:val="35"/>
        </w:numPr>
        <w:tabs>
          <w:tab w:pos="1554" w:val="left" w:leader="none"/>
        </w:tabs>
        <w:spacing w:line="408" w:lineRule="exact" w:before="0" w:after="0"/>
        <w:ind w:left="1553" w:right="0" w:hanging="801"/>
        <w:jc w:val="left"/>
        <w:rPr>
          <w:sz w:val="32"/>
        </w:rPr>
      </w:pPr>
      <w:r>
        <w:rPr>
          <w:w w:val="95"/>
          <w:sz w:val="32"/>
        </w:rPr>
        <w:t>熟悉天津的历史沿革、民俗风情、市容游览线路；</w:t>
      </w:r>
    </w:p>
    <w:p>
      <w:pPr>
        <w:pStyle w:val="ListParagraph"/>
        <w:numPr>
          <w:ilvl w:val="0"/>
          <w:numId w:val="35"/>
        </w:numPr>
        <w:tabs>
          <w:tab w:pos="1559" w:val="left" w:leader="none"/>
        </w:tabs>
        <w:spacing w:line="304" w:lineRule="auto" w:before="111" w:after="0"/>
        <w:ind w:left="111" w:right="264" w:firstLine="641"/>
        <w:jc w:val="left"/>
        <w:rPr>
          <w:sz w:val="32"/>
        </w:rPr>
      </w:pPr>
      <w:r>
        <w:rPr>
          <w:sz w:val="32"/>
        </w:rPr>
        <w:t>掌握天津的经济建设、社会发展、文化教育等方面的成就；</w:t>
      </w:r>
    </w:p>
    <w:p>
      <w:pPr>
        <w:pStyle w:val="ListParagraph"/>
        <w:numPr>
          <w:ilvl w:val="0"/>
          <w:numId w:val="35"/>
        </w:numPr>
        <w:tabs>
          <w:tab w:pos="1554" w:val="left" w:leader="none"/>
        </w:tabs>
        <w:spacing w:line="408" w:lineRule="exact" w:before="0" w:after="0"/>
        <w:ind w:left="1553" w:right="0" w:hanging="801"/>
        <w:jc w:val="left"/>
        <w:rPr>
          <w:sz w:val="32"/>
        </w:rPr>
      </w:pPr>
      <w:r>
        <w:rPr>
          <w:sz w:val="32"/>
        </w:rPr>
        <w:t>熟悉本书所列景点的具体内容。</w:t>
      </w:r>
    </w:p>
    <w:p>
      <w:pPr>
        <w:pStyle w:val="Heading2"/>
        <w:numPr>
          <w:ilvl w:val="0"/>
          <w:numId w:val="33"/>
        </w:numPr>
        <w:tabs>
          <w:tab w:pos="1077" w:val="left" w:leader="none"/>
        </w:tabs>
        <w:spacing w:line="240" w:lineRule="auto" w:before="111" w:after="0"/>
        <w:ind w:left="1076" w:right="0" w:hanging="322"/>
        <w:jc w:val="left"/>
      </w:pPr>
      <w:r>
        <w:rPr/>
        <w:t>旅游目的地/客源地国家（地区）的综合知识</w:t>
      </w:r>
    </w:p>
    <w:p>
      <w:pPr>
        <w:pStyle w:val="BodyText"/>
        <w:spacing w:line="302" w:lineRule="auto" w:before="111"/>
        <w:ind w:right="263" w:firstLine="640"/>
      </w:pPr>
      <w:r>
        <w:rPr/>
        <w:t>检查考生对于我国的主要旅游目的地/客源地国家（地区） 综合知识的熟悉程度。</w:t>
      </w:r>
    </w:p>
    <w:p>
      <w:pPr>
        <w:pStyle w:val="ListParagraph"/>
        <w:numPr>
          <w:ilvl w:val="0"/>
          <w:numId w:val="36"/>
        </w:numPr>
        <w:tabs>
          <w:tab w:pos="1559" w:val="left" w:leader="none"/>
        </w:tabs>
        <w:spacing w:line="304" w:lineRule="auto" w:before="6" w:after="0"/>
        <w:ind w:left="111" w:right="264" w:firstLine="641"/>
        <w:jc w:val="both"/>
        <w:rPr>
          <w:sz w:val="32"/>
        </w:rPr>
      </w:pPr>
      <w:r>
        <w:rPr>
          <w:sz w:val="32"/>
        </w:rPr>
        <w:t>了解我国的主要旅游客源国（地区）及主要旅游目的</w:t>
      </w:r>
      <w:r>
        <w:rPr>
          <w:spacing w:val="-7"/>
          <w:sz w:val="32"/>
        </w:rPr>
        <w:t>地国家</w:t>
      </w:r>
      <w:r>
        <w:rPr>
          <w:sz w:val="32"/>
        </w:rPr>
        <w:t>（地区</w:t>
      </w:r>
      <w:r>
        <w:rPr>
          <w:spacing w:val="-20"/>
          <w:sz w:val="32"/>
        </w:rPr>
        <w:t>）</w:t>
      </w:r>
      <w:r>
        <w:rPr>
          <w:spacing w:val="-10"/>
          <w:sz w:val="32"/>
        </w:rPr>
        <w:t>政治、经济、文化、社会发展、风俗习惯等方面的知识；</w:t>
      </w:r>
    </w:p>
    <w:p>
      <w:pPr>
        <w:pStyle w:val="ListParagraph"/>
        <w:numPr>
          <w:ilvl w:val="0"/>
          <w:numId w:val="36"/>
        </w:numPr>
        <w:tabs>
          <w:tab w:pos="1554" w:val="left" w:leader="none"/>
        </w:tabs>
        <w:spacing w:line="408" w:lineRule="exact" w:before="0" w:after="0"/>
        <w:ind w:left="1553" w:right="0" w:hanging="801"/>
        <w:jc w:val="left"/>
        <w:rPr>
          <w:sz w:val="32"/>
        </w:rPr>
      </w:pPr>
      <w:r>
        <w:rPr>
          <w:w w:val="95"/>
          <w:sz w:val="32"/>
        </w:rPr>
        <w:t>了解外国旅游者在中国境内的权利和义务；</w:t>
      </w:r>
    </w:p>
    <w:p>
      <w:pPr>
        <w:pStyle w:val="ListParagraph"/>
        <w:numPr>
          <w:ilvl w:val="0"/>
          <w:numId w:val="36"/>
        </w:numPr>
        <w:tabs>
          <w:tab w:pos="1559" w:val="left" w:leader="none"/>
        </w:tabs>
        <w:spacing w:line="302" w:lineRule="auto" w:before="111" w:after="0"/>
        <w:ind w:left="111" w:right="266" w:firstLine="641"/>
        <w:jc w:val="left"/>
        <w:rPr>
          <w:sz w:val="32"/>
        </w:rPr>
      </w:pPr>
      <w:r>
        <w:rPr>
          <w:sz w:val="32"/>
        </w:rPr>
        <w:t>熟悉交通、邮电、货币、保险、卫生常识、国际时差及其他常识。</w:t>
      </w:r>
    </w:p>
    <w:p>
      <w:pPr>
        <w:pStyle w:val="BodyText"/>
        <w:spacing w:before="6"/>
        <w:ind w:left="752"/>
        <w:rPr>
          <w:rFonts w:ascii="黑体" w:eastAsia="黑体" w:hint="eastAsia"/>
        </w:rPr>
      </w:pPr>
      <w:r>
        <w:rPr>
          <w:rFonts w:ascii="黑体" w:eastAsia="黑体" w:hint="eastAsia"/>
        </w:rPr>
        <w:t>六、语言表达与外语能力</w:t>
      </w:r>
    </w:p>
    <w:p>
      <w:pPr>
        <w:pStyle w:val="BodyText"/>
        <w:spacing w:before="110"/>
        <w:ind w:left="752"/>
        <w:rPr>
          <w:rFonts w:ascii="楷体" w:eastAsia="楷体" w:hint="eastAsia"/>
        </w:rPr>
      </w:pPr>
      <w:r>
        <w:rPr>
          <w:rFonts w:ascii="楷体" w:eastAsia="楷体" w:hint="eastAsia"/>
        </w:rPr>
        <w:t>（一）考试目的</w:t>
      </w:r>
    </w:p>
    <w:p>
      <w:pPr>
        <w:pStyle w:val="BodyText"/>
        <w:spacing w:line="304" w:lineRule="auto" w:before="109"/>
        <w:ind w:right="272" w:firstLine="640"/>
        <w:jc w:val="both"/>
      </w:pPr>
      <w:r>
        <w:rPr>
          <w:spacing w:val="-12"/>
        </w:rPr>
        <w:t>通过本章的考试，检查考生语言表达的能力及身体语言的运用能力；是否了解导游语言的功能和运用原则；是否掌握导游语</w:t>
      </w:r>
      <w:r>
        <w:rPr>
          <w:spacing w:val="-10"/>
        </w:rPr>
        <w:t>言的语调和运用技巧；能否运用外语进行导游讲解、回答问题及</w:t>
      </w:r>
      <w:r>
        <w:rPr/>
        <w:t>中外口语互译。</w:t>
      </w:r>
    </w:p>
    <w:p>
      <w:pPr>
        <w:pStyle w:val="BodyText"/>
        <w:spacing w:line="408" w:lineRule="exact"/>
        <w:ind w:left="752"/>
        <w:rPr>
          <w:rFonts w:ascii="楷体" w:eastAsia="楷体" w:hint="eastAsia"/>
        </w:rPr>
      </w:pPr>
      <w:r>
        <w:rPr>
          <w:rFonts w:ascii="楷体" w:eastAsia="楷体" w:hint="eastAsia"/>
        </w:rPr>
        <w:t>（二）考试内容</w:t>
      </w:r>
    </w:p>
    <w:p>
      <w:pPr>
        <w:pStyle w:val="Heading2"/>
        <w:numPr>
          <w:ilvl w:val="0"/>
          <w:numId w:val="37"/>
        </w:numPr>
        <w:tabs>
          <w:tab w:pos="1077" w:val="left" w:leader="none"/>
        </w:tabs>
        <w:spacing w:line="240" w:lineRule="auto" w:before="111" w:after="0"/>
        <w:ind w:left="1076" w:right="0" w:hanging="322"/>
        <w:jc w:val="left"/>
      </w:pPr>
      <w:r>
        <w:rPr/>
        <w:t>语言表达能力</w:t>
      </w:r>
    </w:p>
    <w:p>
      <w:pPr>
        <w:pStyle w:val="BodyText"/>
        <w:spacing w:line="304" w:lineRule="auto" w:before="109"/>
        <w:ind w:right="276" w:firstLine="640"/>
      </w:pPr>
      <w:r>
        <w:rPr>
          <w:spacing w:val="6"/>
          <w:w w:val="95"/>
        </w:rPr>
        <w:t>检查考生在导游讲解及其他旅游接待服务中的运用口语表 </w:t>
      </w:r>
      <w:r>
        <w:rPr/>
        <w:t>达、体态语言的能力。</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38"/>
        </w:numPr>
        <w:tabs>
          <w:tab w:pos="1553" w:val="left" w:leader="none"/>
        </w:tabs>
        <w:spacing w:line="304" w:lineRule="auto" w:before="54" w:after="0"/>
        <w:ind w:left="111" w:right="109" w:firstLine="641"/>
        <w:jc w:val="left"/>
        <w:rPr>
          <w:sz w:val="32"/>
        </w:rPr>
      </w:pPr>
      <w:r>
        <w:rPr>
          <w:spacing w:val="-6"/>
          <w:sz w:val="32"/>
        </w:rPr>
        <w:t>考生在进行导游讲解时，是否显示出较强的目的地性</w:t>
      </w:r>
      <w:r>
        <w:rPr>
          <w:spacing w:val="-4"/>
          <w:sz w:val="32"/>
        </w:rPr>
        <w:t>、逻辑性和针对性；</w:t>
      </w:r>
    </w:p>
    <w:p>
      <w:pPr>
        <w:pStyle w:val="ListParagraph"/>
        <w:numPr>
          <w:ilvl w:val="0"/>
          <w:numId w:val="38"/>
        </w:numPr>
        <w:tabs>
          <w:tab w:pos="1559" w:val="left" w:leader="none"/>
        </w:tabs>
        <w:spacing w:line="304" w:lineRule="auto" w:before="0" w:after="0"/>
        <w:ind w:left="111" w:right="264" w:firstLine="641"/>
        <w:jc w:val="left"/>
        <w:rPr>
          <w:sz w:val="32"/>
        </w:rPr>
      </w:pPr>
      <w:r>
        <w:rPr>
          <w:sz w:val="32"/>
        </w:rPr>
        <w:t>考生在回答问题时，其口语表达是否简洁明了，并能够视情况进行调整；</w:t>
      </w:r>
    </w:p>
    <w:p>
      <w:pPr>
        <w:pStyle w:val="ListParagraph"/>
        <w:numPr>
          <w:ilvl w:val="0"/>
          <w:numId w:val="38"/>
        </w:numPr>
        <w:tabs>
          <w:tab w:pos="1559" w:val="left" w:leader="none"/>
        </w:tabs>
        <w:spacing w:line="304" w:lineRule="auto" w:before="0" w:after="0"/>
        <w:ind w:left="111" w:right="269" w:firstLine="641"/>
        <w:jc w:val="left"/>
        <w:rPr>
          <w:sz w:val="32"/>
        </w:rPr>
      </w:pPr>
      <w:r>
        <w:rPr>
          <w:sz w:val="32"/>
        </w:rPr>
        <w:t>考生能否较好地运用首语、手势语、目光语等与游客进行交流；</w:t>
      </w:r>
    </w:p>
    <w:p>
      <w:pPr>
        <w:pStyle w:val="ListParagraph"/>
        <w:numPr>
          <w:ilvl w:val="0"/>
          <w:numId w:val="38"/>
        </w:numPr>
        <w:tabs>
          <w:tab w:pos="1559" w:val="left" w:leader="none"/>
        </w:tabs>
        <w:spacing w:line="304" w:lineRule="auto" w:before="0" w:after="0"/>
        <w:ind w:left="111" w:right="264" w:firstLine="641"/>
        <w:jc w:val="left"/>
        <w:rPr>
          <w:sz w:val="32"/>
        </w:rPr>
      </w:pPr>
      <w:r>
        <w:rPr>
          <w:sz w:val="32"/>
        </w:rPr>
        <w:t>考生能否运用口语语言艺术进行导游讲解，较好地回答游客提问。</w:t>
      </w:r>
    </w:p>
    <w:p>
      <w:pPr>
        <w:pStyle w:val="Heading2"/>
        <w:numPr>
          <w:ilvl w:val="0"/>
          <w:numId w:val="37"/>
        </w:numPr>
        <w:tabs>
          <w:tab w:pos="1077" w:val="left" w:leader="none"/>
        </w:tabs>
        <w:spacing w:line="408" w:lineRule="exact" w:before="0" w:after="0"/>
        <w:ind w:left="1076" w:right="0" w:hanging="322"/>
        <w:jc w:val="left"/>
      </w:pPr>
      <w:r>
        <w:rPr/>
        <w:t>外语能力</w:t>
      </w:r>
    </w:p>
    <w:p>
      <w:pPr>
        <w:pStyle w:val="BodyText"/>
        <w:spacing w:line="304" w:lineRule="auto" w:before="108"/>
        <w:ind w:right="272" w:firstLine="640"/>
      </w:pPr>
      <w:r>
        <w:rPr>
          <w:spacing w:val="-9"/>
        </w:rPr>
        <w:t>检查考生运用外语进行导游讲解、回答问题及在汉语和外语</w:t>
      </w:r>
      <w:r>
        <w:rPr/>
        <w:t>之间口头互译的能力。</w:t>
      </w:r>
    </w:p>
    <w:p>
      <w:pPr>
        <w:pStyle w:val="ListParagraph"/>
        <w:numPr>
          <w:ilvl w:val="0"/>
          <w:numId w:val="39"/>
        </w:numPr>
        <w:tabs>
          <w:tab w:pos="1554" w:val="left" w:leader="none"/>
        </w:tabs>
        <w:spacing w:line="408" w:lineRule="exact" w:before="0" w:after="0"/>
        <w:ind w:left="1553" w:right="0" w:hanging="801"/>
        <w:jc w:val="left"/>
        <w:rPr>
          <w:sz w:val="32"/>
        </w:rPr>
      </w:pPr>
      <w:r>
        <w:rPr>
          <w:sz w:val="32"/>
        </w:rPr>
        <w:t>考生能否用外语介绍旅游景点、参观单位；</w:t>
      </w:r>
    </w:p>
    <w:p>
      <w:pPr>
        <w:pStyle w:val="ListParagraph"/>
        <w:numPr>
          <w:ilvl w:val="0"/>
          <w:numId w:val="39"/>
        </w:numPr>
        <w:tabs>
          <w:tab w:pos="1559" w:val="left" w:leader="none"/>
        </w:tabs>
        <w:spacing w:line="304" w:lineRule="auto" w:before="110" w:after="0"/>
        <w:ind w:left="111" w:right="264" w:firstLine="641"/>
        <w:jc w:val="left"/>
        <w:rPr>
          <w:sz w:val="32"/>
        </w:rPr>
      </w:pPr>
      <w:r>
        <w:rPr>
          <w:sz w:val="32"/>
        </w:rPr>
        <w:t>考生能否用外语同外国旅游者进行交谈和回答他们提出的问题；</w:t>
      </w:r>
    </w:p>
    <w:p>
      <w:pPr>
        <w:pStyle w:val="ListParagraph"/>
        <w:numPr>
          <w:ilvl w:val="0"/>
          <w:numId w:val="39"/>
        </w:numPr>
        <w:tabs>
          <w:tab w:pos="1559" w:val="left" w:leader="none"/>
        </w:tabs>
        <w:spacing w:line="304" w:lineRule="auto" w:before="0" w:after="0"/>
        <w:ind w:left="111" w:right="264" w:firstLine="641"/>
        <w:jc w:val="left"/>
        <w:rPr>
          <w:sz w:val="32"/>
        </w:rPr>
      </w:pPr>
      <w:r>
        <w:rPr>
          <w:sz w:val="32"/>
        </w:rPr>
        <w:t>考生能否用外语办理旅游目的地国家（</w:t>
      </w:r>
      <w:r>
        <w:rPr>
          <w:spacing w:val="2"/>
          <w:sz w:val="32"/>
        </w:rPr>
        <w:t>地区</w:t>
      </w:r>
      <w:r>
        <w:rPr>
          <w:sz w:val="32"/>
        </w:rPr>
        <w:t>）移民、海关等的相关手续；</w:t>
      </w:r>
    </w:p>
    <w:p>
      <w:pPr>
        <w:pStyle w:val="ListParagraph"/>
        <w:numPr>
          <w:ilvl w:val="0"/>
          <w:numId w:val="39"/>
        </w:numPr>
        <w:tabs>
          <w:tab w:pos="1554" w:val="left" w:leader="none"/>
        </w:tabs>
        <w:spacing w:line="240" w:lineRule="auto" w:before="0" w:after="0"/>
        <w:ind w:left="1553" w:right="0" w:hanging="801"/>
        <w:jc w:val="left"/>
        <w:rPr>
          <w:sz w:val="32"/>
        </w:rPr>
      </w:pPr>
      <w:r>
        <w:rPr>
          <w:sz w:val="32"/>
        </w:rPr>
        <w:t>考生能否独立进行汉语与外语的相互翻译。</w:t>
      </w:r>
    </w:p>
    <w:p>
      <w:pPr>
        <w:pStyle w:val="BodyText"/>
        <w:spacing w:before="107"/>
        <w:ind w:left="752"/>
        <w:rPr>
          <w:rFonts w:ascii="黑体" w:eastAsia="黑体" w:hint="eastAsia"/>
        </w:rPr>
      </w:pPr>
      <w:r>
        <w:rPr>
          <w:rFonts w:ascii="黑体" w:eastAsia="黑体" w:hint="eastAsia"/>
        </w:rPr>
        <w:t>七、仪表礼仪</w:t>
      </w:r>
    </w:p>
    <w:p>
      <w:pPr>
        <w:pStyle w:val="BodyText"/>
        <w:spacing w:before="111"/>
        <w:ind w:left="752"/>
        <w:rPr>
          <w:rFonts w:ascii="楷体" w:eastAsia="楷体" w:hint="eastAsia"/>
        </w:rPr>
      </w:pPr>
      <w:r>
        <w:rPr>
          <w:rFonts w:ascii="楷体" w:eastAsia="楷体" w:hint="eastAsia"/>
        </w:rPr>
        <w:t>（一）考试目的</w:t>
      </w:r>
    </w:p>
    <w:p>
      <w:pPr>
        <w:pStyle w:val="BodyText"/>
        <w:spacing w:line="304" w:lineRule="auto" w:before="111"/>
        <w:ind w:right="269" w:firstLine="640"/>
        <w:jc w:val="both"/>
      </w:pPr>
      <w:r>
        <w:rPr>
          <w:spacing w:val="-12"/>
        </w:rPr>
        <w:t>通过本章的考试，检查考生是否掌握并运用导游服务工作所</w:t>
      </w:r>
      <w:r>
        <w:rPr>
          <w:spacing w:val="-10"/>
        </w:rPr>
        <w:t>应具备的礼节、礼仪知识；举止行为是否端庄大方；服饰、化妆</w:t>
      </w:r>
      <w:r>
        <w:rPr/>
        <w:t>是否得体。</w:t>
      </w:r>
    </w:p>
    <w:p>
      <w:pPr>
        <w:pStyle w:val="BodyText"/>
        <w:spacing w:line="408" w:lineRule="exact"/>
        <w:ind w:left="752"/>
        <w:rPr>
          <w:rFonts w:ascii="楷体" w:eastAsia="楷体" w:hint="eastAsia"/>
        </w:rPr>
      </w:pPr>
      <w:r>
        <w:rPr>
          <w:rFonts w:ascii="楷体" w:eastAsia="楷体" w:hint="eastAsia"/>
        </w:rPr>
        <w:t>（二）考试内容</w:t>
      </w:r>
    </w:p>
    <w:p>
      <w:pPr>
        <w:pStyle w:val="Heading2"/>
        <w:numPr>
          <w:ilvl w:val="0"/>
          <w:numId w:val="40"/>
        </w:numPr>
        <w:tabs>
          <w:tab w:pos="1077" w:val="left" w:leader="none"/>
        </w:tabs>
        <w:spacing w:line="240" w:lineRule="auto" w:before="108" w:after="0"/>
        <w:ind w:left="1076" w:right="0" w:hanging="322"/>
        <w:jc w:val="left"/>
      </w:pPr>
      <w:r>
        <w:rPr/>
        <w:t>仪容仪表</w:t>
      </w:r>
    </w:p>
    <w:p>
      <w:pPr>
        <w:pStyle w:val="BodyText"/>
        <w:spacing w:before="112"/>
        <w:ind w:left="752"/>
      </w:pPr>
      <w:r>
        <w:rPr/>
        <w:t>检查考生在导游讲解及其他旅游接待服务中的仪容仪表是</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否符合导游应达到的要求。</w:t>
      </w:r>
    </w:p>
    <w:p>
      <w:pPr>
        <w:pStyle w:val="Heading2"/>
        <w:numPr>
          <w:ilvl w:val="0"/>
          <w:numId w:val="40"/>
        </w:numPr>
        <w:tabs>
          <w:tab w:pos="1077" w:val="left" w:leader="none"/>
        </w:tabs>
        <w:spacing w:line="240" w:lineRule="auto" w:before="111" w:after="0"/>
        <w:ind w:left="1076" w:right="0" w:hanging="322"/>
        <w:jc w:val="left"/>
      </w:pPr>
      <w:r>
        <w:rPr/>
        <w:t>仪态</w:t>
      </w:r>
    </w:p>
    <w:p>
      <w:pPr>
        <w:pStyle w:val="BodyText"/>
        <w:spacing w:before="109"/>
        <w:ind w:left="752"/>
      </w:pPr>
      <w:r>
        <w:rPr/>
        <w:t>检查考生是否具有良好的仪态，举止优雅，风度洒脱。</w:t>
      </w:r>
    </w:p>
    <w:p>
      <w:pPr>
        <w:pStyle w:val="Heading2"/>
        <w:numPr>
          <w:ilvl w:val="0"/>
          <w:numId w:val="40"/>
        </w:numPr>
        <w:tabs>
          <w:tab w:pos="1077" w:val="left" w:leader="none"/>
        </w:tabs>
        <w:spacing w:line="240" w:lineRule="auto" w:before="110" w:after="0"/>
        <w:ind w:left="1076" w:right="0" w:hanging="322"/>
        <w:jc w:val="left"/>
      </w:pPr>
      <w:r>
        <w:rPr/>
        <w:t>礼貌礼节</w:t>
      </w:r>
    </w:p>
    <w:p>
      <w:pPr>
        <w:pStyle w:val="BodyText"/>
        <w:spacing w:line="304" w:lineRule="auto" w:before="111"/>
        <w:ind w:right="272" w:firstLine="640"/>
      </w:pPr>
      <w:r>
        <w:rPr>
          <w:spacing w:val="-8"/>
        </w:rPr>
        <w:t>检查考生是否具备相应的礼貌礼节知识，并能够成功地运用</w:t>
      </w:r>
      <w:r>
        <w:rPr/>
        <w:t>在导游讲解及其他旅游服务接待工作中。</w:t>
      </w:r>
    </w:p>
    <w:p>
      <w:pPr>
        <w:pStyle w:val="ListParagraph"/>
        <w:numPr>
          <w:ilvl w:val="0"/>
          <w:numId w:val="41"/>
        </w:numPr>
        <w:tabs>
          <w:tab w:pos="1559" w:val="left" w:leader="none"/>
        </w:tabs>
        <w:spacing w:line="304" w:lineRule="auto" w:before="0" w:after="0"/>
        <w:ind w:left="111" w:right="264" w:firstLine="641"/>
        <w:jc w:val="left"/>
        <w:rPr>
          <w:sz w:val="32"/>
        </w:rPr>
      </w:pPr>
      <w:r>
        <w:rPr>
          <w:sz w:val="32"/>
        </w:rPr>
        <w:t>熟悉和掌握介绍和自我介绍、握手、拥抱、鞠躬、合掌、互递名片等见面礼节；</w:t>
      </w:r>
    </w:p>
    <w:p>
      <w:pPr>
        <w:pStyle w:val="ListParagraph"/>
        <w:numPr>
          <w:ilvl w:val="0"/>
          <w:numId w:val="41"/>
        </w:numPr>
        <w:tabs>
          <w:tab w:pos="1554" w:val="left" w:leader="none"/>
        </w:tabs>
        <w:spacing w:line="408" w:lineRule="exact" w:before="0" w:after="0"/>
        <w:ind w:left="1553" w:right="0" w:hanging="801"/>
        <w:jc w:val="left"/>
        <w:rPr>
          <w:sz w:val="32"/>
        </w:rPr>
      </w:pPr>
      <w:r>
        <w:rPr>
          <w:sz w:val="32"/>
        </w:rPr>
        <w:t>熟悉和掌握与游客交谈的礼节；</w:t>
      </w:r>
    </w:p>
    <w:p>
      <w:pPr>
        <w:pStyle w:val="ListParagraph"/>
        <w:numPr>
          <w:ilvl w:val="0"/>
          <w:numId w:val="41"/>
        </w:numPr>
        <w:tabs>
          <w:tab w:pos="1554" w:val="left" w:leader="none"/>
        </w:tabs>
        <w:spacing w:line="240" w:lineRule="auto" w:before="109" w:after="0"/>
        <w:ind w:left="1553" w:right="0" w:hanging="801"/>
        <w:jc w:val="left"/>
        <w:rPr>
          <w:sz w:val="32"/>
        </w:rPr>
      </w:pPr>
      <w:r>
        <w:rPr>
          <w:sz w:val="32"/>
        </w:rPr>
        <w:t>熟悉和掌握宴会、会见等社交礼节及日常交往礼节。</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（河北省）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0" w:firstLine="640"/>
        <w:jc w:val="both"/>
      </w:pPr>
      <w:r>
        <w:rPr>
          <w:spacing w:val="-12"/>
        </w:rPr>
        <w:t>通过本科目的考试，检验考生是否具备导游应有的能力与素质要求。重点考察考生的景点讲解能力、导游服务流程规范的掌握情况、导游服务应变能力、对综合知识的了解、熟悉和掌握程</w:t>
      </w:r>
      <w:r>
        <w:rPr/>
        <w:t>度以及相关知识在导游过程中的应用能力。</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line="304" w:lineRule="auto" w:before="111"/>
        <w:ind w:right="269" w:firstLine="640"/>
        <w:jc w:val="both"/>
      </w:pPr>
      <w:r>
        <w:rPr/>
        <w:t>（一</w:t>
      </w:r>
      <w:r>
        <w:rPr>
          <w:spacing w:val="-58"/>
        </w:rPr>
        <w:t>）</w:t>
      </w:r>
      <w:r>
        <w:rPr>
          <w:spacing w:val="-5"/>
        </w:rPr>
        <w:t>要求考生具有良好的语言表达能力，包括语言表达的</w:t>
      </w:r>
      <w:r>
        <w:rPr>
          <w:spacing w:val="-13"/>
        </w:rPr>
        <w:t>准确性、流畅性、逻辑性、生动性、感染力、说服力及身体语言</w:t>
      </w:r>
      <w:r>
        <w:rPr/>
        <w:t>的运用能力等。</w:t>
      </w:r>
    </w:p>
    <w:p>
      <w:pPr>
        <w:pStyle w:val="BodyText"/>
        <w:spacing w:line="304" w:lineRule="auto"/>
        <w:ind w:right="269" w:firstLine="640"/>
        <w:jc w:val="both"/>
      </w:pPr>
      <w:r>
        <w:rPr/>
        <w:t>（二</w:t>
      </w:r>
      <w:r>
        <w:rPr>
          <w:spacing w:val="-39"/>
        </w:rPr>
        <w:t>）</w:t>
      </w:r>
      <w:r>
        <w:rPr>
          <w:spacing w:val="-7"/>
        </w:rPr>
        <w:t>要求考生有良好的仪表、仪容并对礼节、礼仪正确运</w:t>
      </w:r>
      <w:r>
        <w:rPr/>
        <w:t>用。</w:t>
      </w:r>
    </w:p>
    <w:p>
      <w:pPr>
        <w:pStyle w:val="BodyText"/>
        <w:spacing w:line="304" w:lineRule="auto"/>
        <w:ind w:right="111" w:firstLine="640"/>
      </w:pPr>
      <w:r>
        <w:rPr/>
        <w:t>（三</w:t>
      </w:r>
      <w:r>
        <w:rPr>
          <w:spacing w:val="-58"/>
        </w:rPr>
        <w:t>）</w:t>
      </w:r>
      <w:r>
        <w:rPr>
          <w:spacing w:val="-3"/>
        </w:rPr>
        <w:t>要求考生用符合导游规范的程序进行景点讲解，确保</w:t>
      </w:r>
      <w:r>
        <w:rPr>
          <w:spacing w:val="-19"/>
        </w:rPr>
        <w:t>城市概况和景点讲解的正确性、条理性以及详略得当、重点突出， </w:t>
      </w:r>
      <w:r>
        <w:rPr/>
        <w:t>能够运用一定的讲解技巧，能够正确回答与景点相关的问题。</w:t>
      </w:r>
    </w:p>
    <w:p>
      <w:pPr>
        <w:pStyle w:val="BodyText"/>
        <w:spacing w:line="304" w:lineRule="auto"/>
        <w:ind w:right="264" w:firstLine="640"/>
        <w:jc w:val="both"/>
      </w:pPr>
      <w:r>
        <w:rPr>
          <w:spacing w:val="-2"/>
        </w:rPr>
        <w:t>中文考生景点讲解范围：</w:t>
      </w:r>
      <w:r>
        <w:rPr>
          <w:spacing w:val="-12"/>
        </w:rPr>
        <w:t>1</w:t>
      </w:r>
      <w:r>
        <w:rPr>
          <w:spacing w:val="-5"/>
        </w:rPr>
        <w:t>.石家庄西柏坡；</w:t>
      </w:r>
      <w:r>
        <w:rPr>
          <w:spacing w:val="-13"/>
        </w:rPr>
        <w:t>2</w:t>
      </w:r>
      <w:r>
        <w:rPr>
          <w:spacing w:val="-6"/>
        </w:rPr>
        <w:t>.正定古城；</w:t>
      </w:r>
      <w:r>
        <w:rPr>
          <w:spacing w:val="-16"/>
        </w:rPr>
        <w:t>3. </w:t>
      </w:r>
      <w:r>
        <w:rPr>
          <w:spacing w:val="6"/>
          <w:w w:val="95"/>
        </w:rPr>
        <w:t>承德避暑山庄及周围寺庙；4.张家口崇礼滑雪旅游度假区；</w:t>
      </w:r>
      <w:r>
        <w:rPr>
          <w:spacing w:val="3"/>
          <w:w w:val="95"/>
        </w:rPr>
        <w:t>5. </w:t>
      </w:r>
      <w:r>
        <w:rPr>
          <w:spacing w:val="-2"/>
        </w:rPr>
        <w:t>秦皇岛山海关；</w:t>
      </w:r>
      <w:r>
        <w:rPr>
          <w:spacing w:val="-13"/>
        </w:rPr>
        <w:t>6</w:t>
      </w:r>
      <w:r>
        <w:rPr>
          <w:spacing w:val="-6"/>
        </w:rPr>
        <w:t>.唐山清东陵；</w:t>
      </w:r>
      <w:r>
        <w:rPr>
          <w:spacing w:val="-14"/>
        </w:rPr>
        <w:t>7</w:t>
      </w:r>
      <w:r>
        <w:rPr>
          <w:spacing w:val="-5"/>
        </w:rPr>
        <w:t>.廊坊霸州胜芳古镇；</w:t>
      </w:r>
      <w:r>
        <w:rPr>
          <w:spacing w:val="-13"/>
        </w:rPr>
        <w:t>8</w:t>
      </w:r>
      <w:r>
        <w:rPr>
          <w:spacing w:val="-4"/>
        </w:rPr>
        <w:t>.雄安新</w:t>
      </w:r>
      <w:r>
        <w:rPr>
          <w:spacing w:val="8"/>
          <w:w w:val="95"/>
        </w:rPr>
        <w:t>区白洋淀；</w:t>
      </w:r>
      <w:r>
        <w:rPr>
          <w:spacing w:val="5"/>
          <w:w w:val="95"/>
        </w:rPr>
        <w:t>9</w:t>
      </w:r>
      <w:r>
        <w:rPr>
          <w:spacing w:val="6"/>
          <w:w w:val="95"/>
        </w:rPr>
        <w:t>.保定白石山景区；</w:t>
      </w:r>
      <w:r>
        <w:rPr>
          <w:spacing w:val="4"/>
          <w:w w:val="95"/>
        </w:rPr>
        <w:t>10</w:t>
      </w:r>
      <w:r>
        <w:rPr>
          <w:spacing w:val="6"/>
          <w:w w:val="95"/>
        </w:rPr>
        <w:t>.沧州吴桥杂技大世界；</w:t>
      </w:r>
      <w:r>
        <w:rPr>
          <w:spacing w:val="3"/>
          <w:w w:val="95"/>
        </w:rPr>
        <w:t>11. </w:t>
      </w:r>
      <w:r>
        <w:rPr/>
        <w:t>衡水湖；12.邢台扁鹊庙；13.邯郸涉县娲皇宫景区。</w:t>
      </w:r>
    </w:p>
    <w:p>
      <w:pPr>
        <w:pStyle w:val="BodyText"/>
        <w:spacing w:line="302" w:lineRule="auto"/>
        <w:ind w:right="155" w:firstLine="640"/>
      </w:pPr>
      <w:r>
        <w:rPr/>
        <w:t>外语类考生景点讲解范围：1.承德避暑山庄及周围寺庙；2. 张家口崇礼滑雪旅游度假区；3.秦皇岛山海关；4.唐山清东陵；</w:t>
      </w:r>
    </w:p>
    <w:p>
      <w:pPr>
        <w:pStyle w:val="ListParagraph"/>
        <w:numPr>
          <w:ilvl w:val="0"/>
          <w:numId w:val="42"/>
        </w:numPr>
        <w:tabs>
          <w:tab w:pos="434" w:val="left" w:leader="none"/>
        </w:tabs>
        <w:spacing w:line="240" w:lineRule="auto" w:before="0" w:after="0"/>
        <w:ind w:left="433" w:right="0" w:hanging="322"/>
        <w:jc w:val="left"/>
        <w:rPr>
          <w:sz w:val="32"/>
        </w:rPr>
      </w:pPr>
      <w:r>
        <w:rPr>
          <w:sz w:val="32"/>
        </w:rPr>
        <w:t>沧州吴桥杂技大世界。</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69" w:firstLine="640"/>
        <w:jc w:val="both"/>
      </w:pPr>
      <w:r>
        <w:rPr/>
        <w:t>（四</w:t>
      </w:r>
      <w:r>
        <w:rPr>
          <w:spacing w:val="-58"/>
        </w:rPr>
        <w:t>）</w:t>
      </w:r>
      <w:r>
        <w:rPr>
          <w:spacing w:val="-4"/>
        </w:rPr>
        <w:t>要求考生掌握导游服务规范的流程和工作程序，并能</w:t>
      </w:r>
      <w:r>
        <w:rPr/>
        <w:t>够恰当地运用。</w:t>
      </w:r>
    </w:p>
    <w:p>
      <w:pPr>
        <w:pStyle w:val="BodyText"/>
        <w:spacing w:line="304" w:lineRule="auto"/>
        <w:ind w:right="272" w:firstLine="640"/>
        <w:jc w:val="both"/>
      </w:pPr>
      <w:r>
        <w:rPr/>
        <w:t>（五</w:t>
      </w:r>
      <w:r>
        <w:rPr>
          <w:spacing w:val="-116"/>
        </w:rPr>
        <w:t>）</w:t>
      </w:r>
      <w:r>
        <w:rPr>
          <w:spacing w:val="-1"/>
        </w:rPr>
        <w:t>要求考生能够处理旅游过程中突发事件和解决疑难问</w:t>
      </w:r>
      <w:r>
        <w:rPr/>
        <w:t>题。</w:t>
      </w:r>
    </w:p>
    <w:p>
      <w:pPr>
        <w:pStyle w:val="BodyText"/>
        <w:spacing w:line="304" w:lineRule="auto"/>
        <w:ind w:right="269" w:firstLine="640"/>
        <w:jc w:val="both"/>
      </w:pPr>
      <w:r>
        <w:rPr/>
        <w:t>（六</w:t>
      </w:r>
      <w:r>
        <w:rPr>
          <w:spacing w:val="-29"/>
        </w:rPr>
        <w:t>）</w:t>
      </w:r>
      <w:r>
        <w:rPr>
          <w:spacing w:val="-8"/>
        </w:rPr>
        <w:t>要求考生了解河北省的时政、经济、文化、社会发展</w:t>
      </w:r>
      <w:r>
        <w:rPr/>
        <w:t>状况，掌握河北省重要景点的相关知识。</w:t>
      </w:r>
    </w:p>
    <w:p>
      <w:pPr>
        <w:pStyle w:val="BodyText"/>
        <w:spacing w:line="304" w:lineRule="auto"/>
        <w:ind w:right="271" w:firstLine="640"/>
        <w:jc w:val="both"/>
      </w:pPr>
      <w:r>
        <w:rPr/>
        <w:t>（七</w:t>
      </w:r>
      <w:r>
        <w:rPr>
          <w:spacing w:val="-116"/>
        </w:rPr>
        <w:t>）</w:t>
      </w:r>
      <w:r>
        <w:rPr>
          <w:spacing w:val="-1"/>
        </w:rPr>
        <w:t>要求外语类考生能够用相应报考语种熟练地完成景点</w:t>
      </w:r>
      <w:r>
        <w:rPr>
          <w:spacing w:val="-9"/>
        </w:rPr>
        <w:t>讲解并回答有关景点相关问题，进行导游规范问答、应变能力问</w:t>
      </w:r>
      <w:r>
        <w:rPr>
          <w:spacing w:val="-12"/>
        </w:rPr>
        <w:t>答和综合知识问答。能够熟练地在中文和相应报考语种之间进行</w:t>
      </w:r>
      <w:r>
        <w:rPr/>
        <w:t>口头互译。</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（山西省）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1" w:firstLine="640"/>
        <w:jc w:val="both"/>
      </w:pPr>
      <w:r>
        <w:rPr>
          <w:spacing w:val="-12"/>
        </w:rPr>
        <w:t>通过模拟讲解，考查考生对山西旅游景点知识和导游服务规</w:t>
      </w:r>
      <w:r>
        <w:rPr>
          <w:spacing w:val="-11"/>
        </w:rPr>
        <w:t>范、综合知识的掌握程度，同时对其应变能力、讲解能力、语言</w:t>
      </w:r>
      <w:r>
        <w:rPr/>
        <w:t>表达能力、交流能力进行综合测评。</w:t>
      </w:r>
    </w:p>
    <w:p>
      <w:pPr>
        <w:pStyle w:val="BodyText"/>
        <w:spacing w:line="408" w:lineRule="exact"/>
        <w:ind w:left="752"/>
        <w:rPr>
          <w:rFonts w:ascii="黑体" w:eastAsia="黑体" w:hint="eastAsia"/>
        </w:rPr>
      </w:pPr>
      <w:r>
        <w:rPr>
          <w:rFonts w:ascii="黑体" w:eastAsia="黑体" w:hint="eastAsia"/>
        </w:rPr>
        <w:t>二、考试内容</w:t>
      </w:r>
    </w:p>
    <w:p>
      <w:pPr>
        <w:pStyle w:val="BodyText"/>
        <w:spacing w:before="108"/>
        <w:ind w:left="752"/>
      </w:pPr>
      <w:r>
        <w:rPr/>
        <w:t>现场考试主要考查七个方面的内容：</w:t>
      </w:r>
    </w:p>
    <w:p>
      <w:pPr>
        <w:pStyle w:val="BodyText"/>
        <w:spacing w:line="304" w:lineRule="auto" w:before="111"/>
        <w:ind w:right="268" w:firstLine="640"/>
      </w:pPr>
      <w:r>
        <w:rPr>
          <w:rFonts w:ascii="楷体" w:eastAsia="楷体" w:hint="eastAsia"/>
        </w:rPr>
        <w:t>（一</w:t>
      </w:r>
      <w:r>
        <w:rPr>
          <w:rFonts w:ascii="楷体" w:eastAsia="楷体" w:hint="eastAsia"/>
          <w:spacing w:val="-39"/>
        </w:rPr>
        <w:t>）</w:t>
      </w:r>
      <w:r>
        <w:rPr>
          <w:rFonts w:ascii="楷体" w:eastAsia="楷体" w:hint="eastAsia"/>
          <w:spacing w:val="-8"/>
        </w:rPr>
        <w:t>语言表达。</w:t>
      </w:r>
      <w:r>
        <w:rPr>
          <w:spacing w:val="-5"/>
        </w:rPr>
        <w:t>考查考生的语言能力，包括语言表达的准</w:t>
      </w:r>
      <w:r>
        <w:rPr/>
        <w:t>确性、流畅性、逻辑性、生动性、感染力及肢体语言的运用。</w:t>
      </w:r>
    </w:p>
    <w:p>
      <w:pPr>
        <w:pStyle w:val="BodyText"/>
        <w:spacing w:line="408" w:lineRule="exact"/>
        <w:ind w:left="752"/>
      </w:pPr>
      <w:r>
        <w:rPr>
          <w:rFonts w:ascii="楷体" w:eastAsia="楷体" w:hint="eastAsia"/>
        </w:rPr>
        <w:t>（二）礼仪礼貌。</w:t>
      </w:r>
      <w:r>
        <w:rPr/>
        <w:t>考查考生的仪表仪容及礼仪的规范使用。</w:t>
      </w:r>
    </w:p>
    <w:p>
      <w:pPr>
        <w:pStyle w:val="BodyText"/>
        <w:spacing w:line="304" w:lineRule="auto" w:before="111"/>
        <w:ind w:right="270" w:firstLine="640"/>
      </w:pPr>
      <w:r>
        <w:rPr>
          <w:rFonts w:ascii="楷体" w:eastAsia="楷体" w:hint="eastAsia"/>
        </w:rPr>
        <w:t>（三</w:t>
      </w:r>
      <w:r>
        <w:rPr>
          <w:rFonts w:ascii="楷体" w:eastAsia="楷体" w:hint="eastAsia"/>
          <w:spacing w:val="-58"/>
        </w:rPr>
        <w:t>）</w:t>
      </w:r>
      <w:r>
        <w:rPr>
          <w:rFonts w:ascii="楷体" w:eastAsia="楷体" w:hint="eastAsia"/>
          <w:spacing w:val="-12"/>
        </w:rPr>
        <w:t>景点讲解。</w:t>
      </w:r>
      <w:r>
        <w:rPr>
          <w:spacing w:val="-1"/>
        </w:rPr>
        <w:t>考查考生对山西省的景点和文化讲解的正</w:t>
      </w:r>
      <w:r>
        <w:rPr/>
        <w:t>确性、全面性、条理性，考查导游方法的运用及讲解技巧。</w:t>
      </w:r>
    </w:p>
    <w:p>
      <w:pPr>
        <w:pStyle w:val="BodyText"/>
        <w:spacing w:line="304" w:lineRule="auto"/>
        <w:ind w:right="271" w:firstLine="640"/>
      </w:pPr>
      <w:r>
        <w:rPr>
          <w:rFonts w:ascii="楷体" w:eastAsia="楷体" w:hint="eastAsia"/>
        </w:rPr>
        <w:t>（四</w:t>
      </w:r>
      <w:r>
        <w:rPr>
          <w:rFonts w:ascii="楷体" w:eastAsia="楷体" w:hint="eastAsia"/>
          <w:spacing w:val="-58"/>
        </w:rPr>
        <w:t>）</w:t>
      </w:r>
      <w:r>
        <w:rPr>
          <w:rFonts w:ascii="楷体" w:eastAsia="楷体" w:hint="eastAsia"/>
          <w:spacing w:val="-12"/>
        </w:rPr>
        <w:t>导游规范。</w:t>
      </w:r>
      <w:r>
        <w:rPr>
          <w:spacing w:val="-1"/>
        </w:rPr>
        <w:t>考查考生对导游服务规范及工作程序的掌</w:t>
      </w:r>
      <w:r>
        <w:rPr/>
        <w:t>握和运用。</w:t>
      </w:r>
    </w:p>
    <w:p>
      <w:pPr>
        <w:pStyle w:val="BodyText"/>
        <w:ind w:left="752"/>
      </w:pPr>
      <w:r>
        <w:rPr>
          <w:rFonts w:ascii="楷体" w:eastAsia="楷体" w:hint="eastAsia"/>
        </w:rPr>
        <w:t>（五</w:t>
      </w:r>
      <w:r>
        <w:rPr>
          <w:rFonts w:ascii="楷体" w:eastAsia="楷体" w:hint="eastAsia"/>
          <w:spacing w:val="-140"/>
        </w:rPr>
        <w:t>）</w:t>
      </w:r>
      <w:r>
        <w:rPr>
          <w:rFonts w:ascii="楷体" w:eastAsia="楷体" w:hint="eastAsia"/>
          <w:spacing w:val="-28"/>
        </w:rPr>
        <w:t>应变能力。</w:t>
      </w:r>
      <w:r>
        <w:rPr/>
        <w:t>考查考生处理突发事件和特殊问题的能力。</w:t>
      </w:r>
    </w:p>
    <w:p>
      <w:pPr>
        <w:pStyle w:val="BodyText"/>
        <w:spacing w:line="304" w:lineRule="auto" w:before="107"/>
        <w:ind w:right="268" w:firstLine="640"/>
      </w:pPr>
      <w:r>
        <w:rPr>
          <w:rFonts w:ascii="楷体" w:eastAsia="楷体" w:hint="eastAsia"/>
        </w:rPr>
        <w:t>（六</w:t>
      </w:r>
      <w:r>
        <w:rPr>
          <w:rFonts w:ascii="楷体" w:eastAsia="楷体" w:hint="eastAsia"/>
          <w:spacing w:val="-29"/>
        </w:rPr>
        <w:t>）</w:t>
      </w:r>
      <w:r>
        <w:rPr>
          <w:rFonts w:ascii="楷体" w:eastAsia="楷体" w:hint="eastAsia"/>
          <w:spacing w:val="-6"/>
        </w:rPr>
        <w:t>综合知识。</w:t>
      </w:r>
      <w:r>
        <w:rPr>
          <w:spacing w:val="-6"/>
        </w:rPr>
        <w:t>考查考生对山西省概况、旅游资源、民俗</w:t>
      </w:r>
      <w:r>
        <w:rPr/>
        <w:t>与社会等综合知识了解是否全面。</w:t>
      </w:r>
    </w:p>
    <w:p>
      <w:pPr>
        <w:pStyle w:val="BodyText"/>
        <w:spacing w:line="302" w:lineRule="auto"/>
        <w:ind w:right="263" w:firstLine="640"/>
      </w:pPr>
      <w:r>
        <w:rPr>
          <w:rFonts w:ascii="楷体" w:eastAsia="楷体" w:hint="eastAsia"/>
        </w:rPr>
        <w:t>（七）口译</w:t>
      </w:r>
      <w:r>
        <w:rPr>
          <w:rFonts w:ascii="楷体" w:eastAsia="楷体" w:hint="eastAsia"/>
          <w:spacing w:val="4"/>
        </w:rPr>
        <w:t>（</w:t>
      </w:r>
      <w:r>
        <w:rPr>
          <w:rFonts w:ascii="楷体" w:eastAsia="楷体" w:hint="eastAsia"/>
        </w:rPr>
        <w:t>外语类考生</w:t>
      </w:r>
      <w:r>
        <w:rPr>
          <w:rFonts w:ascii="楷体" w:eastAsia="楷体" w:hint="eastAsia"/>
          <w:spacing w:val="-159"/>
        </w:rPr>
        <w:t>）</w:t>
      </w:r>
      <w:r>
        <w:rPr>
          <w:rFonts w:ascii="楷体" w:eastAsia="楷体" w:hint="eastAsia"/>
          <w:spacing w:val="4"/>
        </w:rPr>
        <w:t>。</w:t>
      </w:r>
      <w:r>
        <w:rPr/>
        <w:t>主要考查外语类考生在中文和外语之间口头互译的能力。</w:t>
      </w:r>
    </w:p>
    <w:p>
      <w:pPr>
        <w:pStyle w:val="BodyText"/>
        <w:spacing w:before="6"/>
        <w:ind w:left="752"/>
        <w:rPr>
          <w:rFonts w:ascii="黑体" w:eastAsia="黑体" w:hint="eastAsia"/>
        </w:rPr>
      </w:pPr>
      <w:r>
        <w:rPr>
          <w:rFonts w:ascii="黑体" w:eastAsia="黑体" w:hint="eastAsia"/>
        </w:rPr>
        <w:t>三、考试要点</w:t>
      </w:r>
    </w:p>
    <w:p>
      <w:pPr>
        <w:pStyle w:val="BodyText"/>
        <w:spacing w:before="111"/>
        <w:ind w:left="752"/>
        <w:rPr>
          <w:rFonts w:ascii="楷体" w:eastAsia="楷体" w:hint="eastAsia"/>
        </w:rPr>
      </w:pPr>
      <w:r>
        <w:rPr>
          <w:rFonts w:ascii="楷体" w:eastAsia="楷体" w:hint="eastAsia"/>
        </w:rPr>
        <w:t>（一）景点讲解</w:t>
      </w:r>
    </w:p>
    <w:p>
      <w:pPr>
        <w:pStyle w:val="BodyText"/>
        <w:spacing w:before="108"/>
        <w:ind w:left="752"/>
      </w:pPr>
      <w:r>
        <w:rPr/>
        <w:t>景点讲解分专题知识、景点知识两部分考查。</w:t>
      </w:r>
    </w:p>
    <w:p>
      <w:pPr>
        <w:spacing w:before="112"/>
        <w:ind w:left="754" w:right="0" w:firstLine="0"/>
        <w:jc w:val="left"/>
        <w:rPr>
          <w:sz w:val="32"/>
        </w:rPr>
      </w:pPr>
      <w:r>
        <w:rPr>
          <w:b/>
          <w:spacing w:val="-10"/>
          <w:sz w:val="32"/>
        </w:rPr>
        <w:t>普通话考生：</w:t>
      </w:r>
      <w:r>
        <w:rPr>
          <w:spacing w:val="-10"/>
          <w:sz w:val="32"/>
        </w:rPr>
        <w:t>专题知识讲解共涉及 </w:t>
      </w:r>
      <w:r>
        <w:rPr>
          <w:sz w:val="32"/>
        </w:rPr>
        <w:t>8</w:t>
      </w:r>
      <w:r>
        <w:rPr>
          <w:spacing w:val="-16"/>
          <w:sz w:val="32"/>
        </w:rPr>
        <w:t> 个专题，考试时考生抽</w:t>
      </w:r>
    </w:p>
    <w:p>
      <w:pPr>
        <w:spacing w:after="0"/>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spacing w:val="-41"/>
        </w:rPr>
        <w:t>取 </w:t>
      </w:r>
      <w:r>
        <w:rPr/>
        <w:t>1</w:t>
      </w:r>
      <w:r>
        <w:rPr>
          <w:spacing w:val="-17"/>
        </w:rPr>
        <w:t> 个专题进行讲解；景点知识讲解共涉及 </w:t>
      </w:r>
      <w:r>
        <w:rPr/>
        <w:t>5</w:t>
      </w:r>
      <w:r>
        <w:rPr>
          <w:spacing w:val="-18"/>
        </w:rPr>
        <w:t> 个类别，考生可任</w:t>
      </w:r>
    </w:p>
    <w:p>
      <w:pPr>
        <w:pStyle w:val="BodyText"/>
        <w:spacing w:before="111"/>
      </w:pPr>
      <w:r>
        <w:rPr>
          <w:spacing w:val="-11"/>
        </w:rPr>
        <w:t>选其中一类进行准备，每个类别包含 </w:t>
      </w:r>
      <w:r>
        <w:rPr/>
        <w:t>5</w:t>
      </w:r>
      <w:r>
        <w:rPr>
          <w:spacing w:val="-15"/>
        </w:rPr>
        <w:t> 个景点，考试时抽取自选</w:t>
      </w:r>
    </w:p>
    <w:p>
      <w:pPr>
        <w:pStyle w:val="BodyText"/>
        <w:spacing w:before="109"/>
      </w:pPr>
      <w:r>
        <w:rPr/>
        <w:t>类别包含的 1 个景点进行讲解。</w:t>
      </w:r>
    </w:p>
    <w:p>
      <w:pPr>
        <w:pStyle w:val="Heading2"/>
        <w:numPr>
          <w:ilvl w:val="1"/>
          <w:numId w:val="42"/>
        </w:numPr>
        <w:tabs>
          <w:tab w:pos="1074" w:val="left" w:leader="none"/>
        </w:tabs>
        <w:spacing w:line="240" w:lineRule="auto" w:before="110" w:after="0"/>
        <w:ind w:left="1074" w:right="0" w:hanging="322"/>
        <w:jc w:val="left"/>
      </w:pPr>
      <w:r>
        <w:rPr/>
        <w:t>专题知识</w:t>
      </w:r>
    </w:p>
    <w:p>
      <w:pPr>
        <w:pStyle w:val="ListParagraph"/>
        <w:numPr>
          <w:ilvl w:val="0"/>
          <w:numId w:val="43"/>
        </w:numPr>
        <w:tabs>
          <w:tab w:pos="1559" w:val="left" w:leader="none"/>
        </w:tabs>
        <w:spacing w:line="304" w:lineRule="auto" w:before="111" w:after="0"/>
        <w:ind w:left="111" w:right="268" w:firstLine="641"/>
        <w:jc w:val="both"/>
        <w:rPr>
          <w:sz w:val="32"/>
        </w:rPr>
      </w:pPr>
      <w:r>
        <w:rPr>
          <w:sz w:val="32"/>
        </w:rPr>
        <w:t>山西的地理环境、气候物产：山西“表里山河”的地</w:t>
      </w:r>
      <w:r>
        <w:rPr>
          <w:spacing w:val="-11"/>
          <w:sz w:val="32"/>
        </w:rPr>
        <w:t>理位置；山西作为军事要地的地理优势；山西的气候特点及形成原因；独特的气候条件造就了山西丰富的物产资源；丰富的矿产</w:t>
      </w:r>
      <w:r>
        <w:rPr>
          <w:sz w:val="32"/>
        </w:rPr>
        <w:t>资源。</w:t>
      </w:r>
    </w:p>
    <w:p>
      <w:pPr>
        <w:pStyle w:val="ListParagraph"/>
        <w:numPr>
          <w:ilvl w:val="0"/>
          <w:numId w:val="43"/>
        </w:numPr>
        <w:tabs>
          <w:tab w:pos="1559" w:val="left" w:leader="none"/>
        </w:tabs>
        <w:spacing w:line="304" w:lineRule="auto" w:before="0" w:after="0"/>
        <w:ind w:left="111" w:right="264" w:firstLine="641"/>
        <w:jc w:val="both"/>
        <w:rPr>
          <w:sz w:val="32"/>
        </w:rPr>
      </w:pPr>
      <w:r>
        <w:rPr>
          <w:sz w:val="32"/>
        </w:rPr>
        <w:t>山西的历史文化：山西在中华民族的历史进程中所扮</w:t>
      </w:r>
      <w:r>
        <w:rPr>
          <w:spacing w:val="-8"/>
          <w:w w:val="99"/>
          <w:sz w:val="32"/>
        </w:rPr>
        <w:t>演的重要角色；陶寺遗址的重要发现；“史前三圣”尧舜禹在山</w:t>
      </w:r>
      <w:r>
        <w:rPr>
          <w:sz w:val="32"/>
        </w:rPr>
        <w:t>西建都立业；山西历代重要事件。</w:t>
      </w:r>
    </w:p>
    <w:p>
      <w:pPr>
        <w:pStyle w:val="ListParagraph"/>
        <w:numPr>
          <w:ilvl w:val="0"/>
          <w:numId w:val="43"/>
        </w:numPr>
        <w:tabs>
          <w:tab w:pos="1559" w:val="left" w:leader="none"/>
        </w:tabs>
        <w:spacing w:line="304" w:lineRule="auto" w:before="0" w:after="0"/>
        <w:ind w:left="111" w:right="264" w:firstLine="641"/>
        <w:jc w:val="both"/>
        <w:rPr>
          <w:sz w:val="32"/>
        </w:rPr>
      </w:pPr>
      <w:r>
        <w:rPr>
          <w:sz w:val="32"/>
        </w:rPr>
        <w:t>山西的传统村落：留得住青山、看得见绿水、记得住乡愁；山西传统村落保存现状；山西的乡村旅游。</w:t>
      </w:r>
    </w:p>
    <w:p>
      <w:pPr>
        <w:pStyle w:val="ListParagraph"/>
        <w:numPr>
          <w:ilvl w:val="0"/>
          <w:numId w:val="43"/>
        </w:numPr>
        <w:tabs>
          <w:tab w:pos="1559" w:val="left" w:leader="none"/>
        </w:tabs>
        <w:spacing w:line="304" w:lineRule="auto" w:before="0" w:after="0"/>
        <w:ind w:left="111" w:right="264" w:firstLine="641"/>
        <w:jc w:val="both"/>
        <w:rPr>
          <w:sz w:val="32"/>
        </w:rPr>
      </w:pPr>
      <w:r>
        <w:rPr>
          <w:sz w:val="32"/>
        </w:rPr>
        <w:t>和谐相融的宗教：山西的宗教文化特征；佛教在山西</w:t>
      </w:r>
      <w:r>
        <w:rPr>
          <w:spacing w:val="6"/>
          <w:w w:val="95"/>
          <w:sz w:val="32"/>
        </w:rPr>
        <w:t>的传播发展及重要事件；道教在山西的历史渊源及代表性的景 </w:t>
      </w:r>
      <w:r>
        <w:rPr>
          <w:spacing w:val="6"/>
          <w:sz w:val="32"/>
        </w:rPr>
        <w:t>区。</w:t>
      </w:r>
    </w:p>
    <w:p>
      <w:pPr>
        <w:pStyle w:val="ListParagraph"/>
        <w:numPr>
          <w:ilvl w:val="0"/>
          <w:numId w:val="43"/>
        </w:numPr>
        <w:tabs>
          <w:tab w:pos="1554" w:val="left" w:leader="none"/>
        </w:tabs>
        <w:spacing w:line="304" w:lineRule="auto" w:before="0" w:after="0"/>
        <w:ind w:left="111" w:right="154" w:firstLine="641"/>
        <w:jc w:val="left"/>
        <w:rPr>
          <w:sz w:val="32"/>
        </w:rPr>
      </w:pPr>
      <w:r>
        <w:rPr>
          <w:spacing w:val="-9"/>
          <w:w w:val="99"/>
          <w:sz w:val="32"/>
        </w:rPr>
        <w:t>一流的古建艺术：山西被誉为“中国古代建筑宝库”；</w:t>
      </w:r>
      <w:r>
        <w:rPr>
          <w:sz w:val="32"/>
        </w:rPr>
        <w:t>与古代建筑相辅相成的艺术种类及代表性的景区景点。</w:t>
      </w:r>
    </w:p>
    <w:p>
      <w:pPr>
        <w:pStyle w:val="ListParagraph"/>
        <w:numPr>
          <w:ilvl w:val="0"/>
          <w:numId w:val="43"/>
        </w:numPr>
        <w:tabs>
          <w:tab w:pos="1559" w:val="left" w:leader="none"/>
        </w:tabs>
        <w:spacing w:line="304" w:lineRule="auto" w:before="0" w:after="0"/>
        <w:ind w:left="111" w:right="264" w:firstLine="641"/>
        <w:jc w:val="both"/>
        <w:rPr>
          <w:sz w:val="32"/>
        </w:rPr>
      </w:pPr>
      <w:r>
        <w:rPr>
          <w:sz w:val="32"/>
        </w:rPr>
        <w:t>称雄明清的晋商：晋商的发展过程及历史贡献；晋商精神的丰富内涵以及研究晋商文化的历史意义。</w:t>
      </w:r>
    </w:p>
    <w:p>
      <w:pPr>
        <w:pStyle w:val="ListParagraph"/>
        <w:numPr>
          <w:ilvl w:val="0"/>
          <w:numId w:val="43"/>
        </w:numPr>
        <w:tabs>
          <w:tab w:pos="1559" w:val="left" w:leader="none"/>
        </w:tabs>
        <w:spacing w:line="304" w:lineRule="auto" w:before="0" w:after="0"/>
        <w:ind w:left="111" w:right="111" w:firstLine="641"/>
        <w:jc w:val="left"/>
        <w:rPr>
          <w:sz w:val="32"/>
        </w:rPr>
      </w:pPr>
      <w:r>
        <w:rPr>
          <w:sz w:val="32"/>
        </w:rPr>
        <w:t>独特的风土人情：山西独特的风土人情的形成及有代</w:t>
      </w:r>
      <w:r>
        <w:rPr>
          <w:spacing w:val="-8"/>
          <w:w w:val="99"/>
          <w:sz w:val="32"/>
        </w:rPr>
        <w:t>表性的风俗</w:t>
      </w:r>
      <w:r>
        <w:rPr>
          <w:w w:val="99"/>
          <w:sz w:val="32"/>
        </w:rPr>
        <w:t>（</w:t>
      </w:r>
      <w:r>
        <w:rPr>
          <w:spacing w:val="-9"/>
          <w:w w:val="99"/>
          <w:sz w:val="32"/>
        </w:rPr>
        <w:t>居住习俗、婚嫁习俗、人生礼俗可择其一二阐述</w:t>
      </w:r>
      <w:r>
        <w:rPr>
          <w:spacing w:val="-168"/>
          <w:w w:val="99"/>
          <w:sz w:val="32"/>
        </w:rPr>
        <w:t>）</w:t>
      </w:r>
      <w:r>
        <w:rPr>
          <w:spacing w:val="-13"/>
          <w:w w:val="99"/>
          <w:sz w:val="32"/>
        </w:rPr>
        <w:t>；</w:t>
      </w:r>
      <w:r>
        <w:rPr>
          <w:spacing w:val="-6"/>
          <w:sz w:val="32"/>
        </w:rPr>
        <w:t>山西的戏曲文化是如何体现山西地方民俗特征的，各种地方戏曲的代表曲目和发源地；山西的民歌、小调。</w:t>
      </w:r>
    </w:p>
    <w:p>
      <w:pPr>
        <w:pStyle w:val="ListParagraph"/>
        <w:numPr>
          <w:ilvl w:val="0"/>
          <w:numId w:val="43"/>
        </w:numPr>
        <w:tabs>
          <w:tab w:pos="1578" w:val="left" w:leader="none"/>
        </w:tabs>
        <w:spacing w:line="408" w:lineRule="exact" w:before="0" w:after="0"/>
        <w:ind w:left="1577" w:right="0" w:hanging="825"/>
        <w:jc w:val="left"/>
        <w:rPr>
          <w:sz w:val="32"/>
        </w:rPr>
      </w:pPr>
      <w:r>
        <w:rPr>
          <w:spacing w:val="6"/>
          <w:sz w:val="32"/>
        </w:rPr>
        <w:t>情深谊长山西面：山西被誉为“面食王国”的原因，</w:t>
      </w:r>
    </w:p>
    <w:p>
      <w:pPr>
        <w:spacing w:after="0" w:line="408" w:lineRule="exact"/>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72"/>
      </w:pPr>
      <w:r>
        <w:rPr>
          <w:spacing w:val="-12"/>
        </w:rPr>
        <w:t>“尧制石饼”及出土的面食器具，以及一面百样吃；山西的主要</w:t>
      </w:r>
      <w:r>
        <w:rPr/>
        <w:t>面食品种及体现的面食文化。</w:t>
      </w:r>
    </w:p>
    <w:p>
      <w:pPr>
        <w:pStyle w:val="Heading2"/>
        <w:numPr>
          <w:ilvl w:val="1"/>
          <w:numId w:val="42"/>
        </w:numPr>
        <w:tabs>
          <w:tab w:pos="1074" w:val="left" w:leader="none"/>
        </w:tabs>
        <w:spacing w:line="408" w:lineRule="exact" w:before="0" w:after="0"/>
        <w:ind w:left="1074" w:right="0" w:hanging="322"/>
        <w:jc w:val="left"/>
      </w:pPr>
      <w:r>
        <w:rPr/>
        <w:t>景点知识</w:t>
      </w:r>
    </w:p>
    <w:p>
      <w:pPr>
        <w:pStyle w:val="BodyText"/>
        <w:spacing w:before="111"/>
        <w:ind w:left="752"/>
      </w:pPr>
      <w:r>
        <w:rPr/>
        <w:t>类别一：宗教古建</w:t>
      </w:r>
    </w:p>
    <w:p>
      <w:pPr>
        <w:pStyle w:val="ListParagraph"/>
        <w:numPr>
          <w:ilvl w:val="0"/>
          <w:numId w:val="44"/>
        </w:numPr>
        <w:tabs>
          <w:tab w:pos="1553" w:val="left" w:leader="none"/>
        </w:tabs>
        <w:spacing w:line="304" w:lineRule="auto" w:before="111" w:after="0"/>
        <w:ind w:left="111" w:right="157" w:firstLine="641"/>
        <w:jc w:val="left"/>
        <w:rPr>
          <w:sz w:val="32"/>
        </w:rPr>
      </w:pPr>
      <w:r>
        <w:rPr>
          <w:spacing w:val="-14"/>
          <w:sz w:val="32"/>
        </w:rPr>
        <w:t>云冈石窟：云冈石窟的开凿历史；第 </w:t>
      </w:r>
      <w:r>
        <w:rPr>
          <w:sz w:val="32"/>
        </w:rPr>
        <w:t>5～6</w:t>
      </w:r>
      <w:r>
        <w:rPr>
          <w:spacing w:val="-15"/>
          <w:sz w:val="32"/>
        </w:rPr>
        <w:t> 窟的窟制特</w:t>
      </w:r>
      <w:r>
        <w:rPr>
          <w:spacing w:val="-16"/>
          <w:sz w:val="32"/>
        </w:rPr>
        <w:t>点、艺术特征，中心塔柱的功用；昙曜五窟的建造历史及艺术、</w:t>
      </w:r>
      <w:r>
        <w:rPr>
          <w:sz w:val="32"/>
        </w:rPr>
        <w:t>宗教特征；云冈石窟作为世界文化遗产的重要地位。</w:t>
      </w:r>
    </w:p>
    <w:p>
      <w:pPr>
        <w:pStyle w:val="BodyText"/>
        <w:spacing w:line="408" w:lineRule="exact"/>
        <w:ind w:left="752"/>
      </w:pPr>
      <w:r>
        <w:rPr/>
        <w:t>注：前两项可任选一项重点讲解</w:t>
      </w:r>
    </w:p>
    <w:p>
      <w:pPr>
        <w:pStyle w:val="ListParagraph"/>
        <w:numPr>
          <w:ilvl w:val="0"/>
          <w:numId w:val="44"/>
        </w:numPr>
        <w:tabs>
          <w:tab w:pos="1559" w:val="left" w:leader="none"/>
        </w:tabs>
        <w:spacing w:line="304" w:lineRule="auto" w:before="108" w:after="0"/>
        <w:ind w:left="111" w:right="264" w:firstLine="641"/>
        <w:jc w:val="both"/>
        <w:rPr>
          <w:sz w:val="32"/>
        </w:rPr>
      </w:pPr>
      <w:r>
        <w:rPr>
          <w:sz w:val="32"/>
        </w:rPr>
        <w:t>悬空寺：悬空寺与周围环境和谐相融体现出其特殊的</w:t>
      </w:r>
      <w:r>
        <w:rPr>
          <w:spacing w:val="-12"/>
          <w:w w:val="99"/>
          <w:sz w:val="32"/>
        </w:rPr>
        <w:t>选址；“半插飞梁为基”等高超的建筑手法在悬空寺的运用；悬</w:t>
      </w:r>
      <w:r>
        <w:rPr>
          <w:sz w:val="32"/>
        </w:rPr>
        <w:t>空寺“三教殿”的宗教特色及历史意义。</w:t>
      </w:r>
    </w:p>
    <w:p>
      <w:pPr>
        <w:pStyle w:val="ListParagraph"/>
        <w:numPr>
          <w:ilvl w:val="0"/>
          <w:numId w:val="44"/>
        </w:numPr>
        <w:tabs>
          <w:tab w:pos="1559" w:val="left" w:leader="none"/>
        </w:tabs>
        <w:spacing w:line="304" w:lineRule="auto" w:before="0" w:after="0"/>
        <w:ind w:left="111" w:right="264" w:firstLine="641"/>
        <w:jc w:val="left"/>
        <w:rPr>
          <w:sz w:val="32"/>
        </w:rPr>
      </w:pPr>
      <w:r>
        <w:rPr>
          <w:sz w:val="32"/>
        </w:rPr>
        <w:t>应县木塔：木塔的建筑特色；木塔的文化内涵；木塔的建造历史、社会地位及其功能。</w:t>
      </w:r>
    </w:p>
    <w:p>
      <w:pPr>
        <w:pStyle w:val="ListParagraph"/>
        <w:numPr>
          <w:ilvl w:val="0"/>
          <w:numId w:val="44"/>
        </w:numPr>
        <w:tabs>
          <w:tab w:pos="1559" w:val="left" w:leader="none"/>
        </w:tabs>
        <w:spacing w:line="304" w:lineRule="auto" w:before="0" w:after="0"/>
        <w:ind w:left="111" w:right="262" w:firstLine="641"/>
        <w:jc w:val="both"/>
        <w:rPr>
          <w:sz w:val="32"/>
        </w:rPr>
      </w:pPr>
      <w:r>
        <w:rPr>
          <w:sz w:val="32"/>
        </w:rPr>
        <w:t>显通寺：显通寺所代表的五台山建寺历史，及其作为</w:t>
      </w:r>
      <w:r>
        <w:rPr>
          <w:spacing w:val="-9"/>
          <w:sz w:val="32"/>
        </w:rPr>
        <w:t>青庙之首的历史渊源；中轴线七重大殿，可选择三大特色殿或大文殊殿、千钵文殊殿进行讲解；显通寺在五台山的宗教地位。</w:t>
      </w:r>
    </w:p>
    <w:p>
      <w:pPr>
        <w:pStyle w:val="ListParagraph"/>
        <w:numPr>
          <w:ilvl w:val="0"/>
          <w:numId w:val="44"/>
        </w:numPr>
        <w:tabs>
          <w:tab w:pos="1553" w:val="left" w:leader="none"/>
        </w:tabs>
        <w:spacing w:line="304" w:lineRule="auto" w:before="0" w:after="0"/>
        <w:ind w:left="111" w:right="109" w:firstLine="641"/>
        <w:jc w:val="left"/>
        <w:rPr>
          <w:sz w:val="32"/>
        </w:rPr>
      </w:pPr>
      <w:r>
        <w:rPr>
          <w:spacing w:val="-8"/>
          <w:sz w:val="32"/>
        </w:rPr>
        <w:t>佛光寺：全国仅存三座完整的唐代木结构建筑在山西</w:t>
      </w:r>
      <w:r>
        <w:rPr>
          <w:spacing w:val="-11"/>
          <w:sz w:val="32"/>
        </w:rPr>
        <w:t>；梁思成夫妇发现佛光寺；东大殿的建筑特征和历史标识；东大殿的唐代彩塑；建于金代的文殊殿是“减柱营造法”的成功范例。</w:t>
      </w:r>
    </w:p>
    <w:p>
      <w:pPr>
        <w:pStyle w:val="BodyText"/>
        <w:spacing w:line="409" w:lineRule="exact"/>
        <w:ind w:left="752"/>
      </w:pPr>
      <w:r>
        <w:rPr/>
        <w:t>类别二：晋商文化</w:t>
      </w:r>
    </w:p>
    <w:p>
      <w:pPr>
        <w:pStyle w:val="ListParagraph"/>
        <w:numPr>
          <w:ilvl w:val="0"/>
          <w:numId w:val="45"/>
        </w:numPr>
        <w:tabs>
          <w:tab w:pos="1559" w:val="left" w:leader="none"/>
        </w:tabs>
        <w:spacing w:line="240" w:lineRule="auto" w:before="105" w:after="0"/>
        <w:ind w:left="1558" w:right="0" w:hanging="806"/>
        <w:jc w:val="left"/>
        <w:rPr>
          <w:sz w:val="32"/>
        </w:rPr>
      </w:pPr>
      <w:r>
        <w:rPr>
          <w:sz w:val="32"/>
        </w:rPr>
        <w:t>中国煤炭博物馆：社会地位；煤炭生成厅；模拟矿井</w:t>
      </w:r>
    </w:p>
    <w:p>
      <w:pPr>
        <w:pStyle w:val="BodyText"/>
        <w:spacing w:before="111"/>
      </w:pPr>
      <w:r>
        <w:rPr/>
        <w:t>（古代到现代的煤炭开采方式的演变</w:t>
      </w:r>
      <w:r>
        <w:rPr>
          <w:spacing w:val="-159"/>
        </w:rPr>
        <w:t>）</w:t>
      </w:r>
      <w:r>
        <w:rPr/>
        <w:t>。</w:t>
      </w:r>
    </w:p>
    <w:p>
      <w:pPr>
        <w:pStyle w:val="ListParagraph"/>
        <w:numPr>
          <w:ilvl w:val="0"/>
          <w:numId w:val="45"/>
        </w:numPr>
        <w:tabs>
          <w:tab w:pos="1553" w:val="left" w:leader="none"/>
        </w:tabs>
        <w:spacing w:line="304" w:lineRule="auto" w:before="111" w:after="0"/>
        <w:ind w:left="111" w:right="269" w:firstLine="641"/>
        <w:jc w:val="both"/>
        <w:rPr>
          <w:sz w:val="32"/>
        </w:rPr>
      </w:pPr>
      <w:r>
        <w:rPr>
          <w:spacing w:val="-5"/>
          <w:sz w:val="32"/>
        </w:rPr>
        <w:t>晋祠：晋祠是祠庙式园林建筑</w:t>
      </w:r>
      <w:r>
        <w:rPr>
          <w:spacing w:val="-24"/>
          <w:sz w:val="32"/>
        </w:rPr>
        <w:t>、“剪桐封地”的历史</w:t>
      </w:r>
      <w:r>
        <w:rPr>
          <w:spacing w:val="-12"/>
          <w:sz w:val="32"/>
        </w:rPr>
        <w:t>典故；以中轴线为主，介绍晋祠的三大国宝建筑、晋祠三绝；可</w:t>
      </w:r>
      <w:r>
        <w:rPr>
          <w:spacing w:val="-3"/>
          <w:sz w:val="32"/>
        </w:rPr>
        <w:t>延伸讲解晋祠三大名匾、三大名泉。</w:t>
      </w:r>
    </w:p>
    <w:p>
      <w:pPr>
        <w:spacing w:after="0" w:line="304" w:lineRule="auto"/>
        <w:jc w:val="both"/>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45"/>
        </w:numPr>
        <w:tabs>
          <w:tab w:pos="1559" w:val="left" w:leader="none"/>
        </w:tabs>
        <w:spacing w:line="304" w:lineRule="auto" w:before="54" w:after="0"/>
        <w:ind w:left="111" w:right="264" w:firstLine="641"/>
        <w:jc w:val="both"/>
        <w:rPr>
          <w:sz w:val="32"/>
        </w:rPr>
      </w:pPr>
      <w:r>
        <w:rPr>
          <w:sz w:val="32"/>
        </w:rPr>
        <w:t>乔家大院：乔家大院的建筑布局、文化内涵；民俗展</w:t>
      </w:r>
      <w:r>
        <w:rPr>
          <w:spacing w:val="-9"/>
          <w:sz w:val="32"/>
        </w:rPr>
        <w:t>览中展示出的晋中民俗特征；乔氏家族诚信从商折射出的晋商精神。</w:t>
      </w:r>
    </w:p>
    <w:p>
      <w:pPr>
        <w:pStyle w:val="ListParagraph"/>
        <w:numPr>
          <w:ilvl w:val="0"/>
          <w:numId w:val="45"/>
        </w:numPr>
        <w:tabs>
          <w:tab w:pos="1559" w:val="left" w:leader="none"/>
        </w:tabs>
        <w:spacing w:line="304" w:lineRule="auto" w:before="0" w:after="0"/>
        <w:ind w:left="111" w:right="264" w:firstLine="641"/>
        <w:jc w:val="both"/>
        <w:rPr>
          <w:sz w:val="32"/>
        </w:rPr>
      </w:pPr>
      <w:r>
        <w:rPr>
          <w:sz w:val="32"/>
        </w:rPr>
        <w:t>平遥古城：平遥古城的布局特点；平遥古城墙城防设</w:t>
      </w:r>
      <w:r>
        <w:rPr>
          <w:spacing w:val="-8"/>
          <w:sz w:val="32"/>
        </w:rPr>
        <w:t>施的主要特点及文化内涵；日升昌票号产生的历史背景、经营特</w:t>
      </w:r>
      <w:r>
        <w:rPr>
          <w:spacing w:val="-12"/>
          <w:sz w:val="32"/>
        </w:rPr>
        <w:t>色、用人制度以及对现代金融业的影响或借鉴作用；平遥古城作为世界文化遗产的完整概念和重要价值。</w:t>
      </w:r>
    </w:p>
    <w:p>
      <w:pPr>
        <w:pStyle w:val="ListParagraph"/>
        <w:numPr>
          <w:ilvl w:val="0"/>
          <w:numId w:val="45"/>
        </w:numPr>
        <w:tabs>
          <w:tab w:pos="1559" w:val="left" w:leader="none"/>
        </w:tabs>
        <w:spacing w:line="302" w:lineRule="auto" w:before="0" w:after="0"/>
        <w:ind w:left="111" w:right="264" w:firstLine="641"/>
        <w:jc w:val="both"/>
        <w:rPr>
          <w:sz w:val="32"/>
        </w:rPr>
      </w:pPr>
      <w:r>
        <w:rPr>
          <w:sz w:val="32"/>
        </w:rPr>
        <w:t>绵山：绵山的历史背景及寒食节的由来；大罗宫、抱</w:t>
      </w:r>
      <w:r>
        <w:rPr>
          <w:spacing w:val="5"/>
          <w:w w:val="95"/>
          <w:sz w:val="32"/>
        </w:rPr>
        <w:t>腹岩及云峰寺等景观可择一重点讲解；绵山所弘扬的忠孝文化</w:t>
      </w:r>
    </w:p>
    <w:p>
      <w:pPr>
        <w:pStyle w:val="BodyText"/>
        <w:spacing w:line="304" w:lineRule="auto" w:before="3"/>
        <w:ind w:left="752" w:right="5594" w:hanging="641"/>
      </w:pPr>
      <w:r>
        <w:rPr>
          <w:rFonts w:ascii="黑体" w:hAnsi="黑体" w:eastAsia="黑体" w:hint="eastAsia"/>
        </w:rPr>
        <w:t>——</w:t>
      </w:r>
      <w:r>
        <w:rPr/>
        <w:t>忠孝文化的发源地。类别三：寻根觅祖</w:t>
      </w:r>
    </w:p>
    <w:p>
      <w:pPr>
        <w:pStyle w:val="ListParagraph"/>
        <w:numPr>
          <w:ilvl w:val="0"/>
          <w:numId w:val="46"/>
        </w:numPr>
        <w:tabs>
          <w:tab w:pos="1553" w:val="left" w:leader="none"/>
        </w:tabs>
        <w:spacing w:line="304" w:lineRule="auto" w:before="0" w:after="0"/>
        <w:ind w:left="111" w:right="267" w:firstLine="641"/>
        <w:jc w:val="both"/>
        <w:rPr>
          <w:sz w:val="32"/>
        </w:rPr>
      </w:pPr>
      <w:r>
        <w:rPr>
          <w:spacing w:val="-17"/>
          <w:w w:val="99"/>
          <w:sz w:val="32"/>
        </w:rPr>
        <w:t>普救寺：“天下佛寺不言情，普救寺中情意浓”</w:t>
      </w:r>
      <w:r>
        <w:rPr>
          <w:rFonts w:ascii="黑体" w:hAnsi="黑体" w:eastAsia="黑体" w:hint="eastAsia"/>
          <w:spacing w:val="1"/>
          <w:w w:val="99"/>
          <w:sz w:val="32"/>
        </w:rPr>
        <w:t>——</w:t>
      </w:r>
      <w:r>
        <w:rPr>
          <w:spacing w:val="-12"/>
          <w:sz w:val="32"/>
        </w:rPr>
        <w:t>普救寺和《西厢记》的关系；普救寺莺莺塔的回音建筑原理；顺着</w:t>
      </w:r>
    </w:p>
    <w:p>
      <w:pPr>
        <w:pStyle w:val="BodyText"/>
        <w:spacing w:line="302" w:lineRule="auto"/>
        <w:ind w:right="272"/>
      </w:pPr>
      <w:r>
        <w:rPr>
          <w:spacing w:val="-24"/>
        </w:rPr>
        <w:t>《西厢记》“拷红”、“西厢待月”等典型的故事情节，揭示其所反映的社会现实。</w:t>
      </w:r>
    </w:p>
    <w:p>
      <w:pPr>
        <w:pStyle w:val="ListParagraph"/>
        <w:numPr>
          <w:ilvl w:val="0"/>
          <w:numId w:val="46"/>
        </w:numPr>
        <w:tabs>
          <w:tab w:pos="1559" w:val="left" w:leader="none"/>
        </w:tabs>
        <w:spacing w:line="304" w:lineRule="auto" w:before="4" w:after="0"/>
        <w:ind w:left="111" w:right="264" w:firstLine="641"/>
        <w:jc w:val="both"/>
        <w:rPr>
          <w:sz w:val="32"/>
        </w:rPr>
      </w:pPr>
      <w:r>
        <w:rPr>
          <w:sz w:val="32"/>
        </w:rPr>
        <w:t>永乐宫：永乐宫在中国道教史上的地位；永乐宫搬迁</w:t>
      </w:r>
      <w:r>
        <w:rPr>
          <w:spacing w:val="-12"/>
          <w:sz w:val="32"/>
        </w:rPr>
        <w:t>历史；三清殿的主要特点；《朝元图》的艺术价值及其在中国绘画史和世界绘画史上的重要地位；壁画特点。</w:t>
      </w:r>
    </w:p>
    <w:p>
      <w:pPr>
        <w:pStyle w:val="ListParagraph"/>
        <w:numPr>
          <w:ilvl w:val="0"/>
          <w:numId w:val="46"/>
        </w:numPr>
        <w:tabs>
          <w:tab w:pos="1559" w:val="left" w:leader="none"/>
        </w:tabs>
        <w:spacing w:line="304" w:lineRule="auto" w:before="0" w:after="0"/>
        <w:ind w:left="111" w:right="264" w:firstLine="641"/>
        <w:jc w:val="both"/>
        <w:rPr>
          <w:sz w:val="32"/>
        </w:rPr>
      </w:pPr>
      <w:r>
        <w:rPr>
          <w:sz w:val="32"/>
        </w:rPr>
        <w:t>解州关帝庙：关帝庙作为我国的“武庙之冠”其独特</w:t>
      </w:r>
      <w:r>
        <w:rPr>
          <w:spacing w:val="-10"/>
          <w:sz w:val="32"/>
        </w:rPr>
        <w:t>的皇家建制；崇宁殿的宏伟壮观和春秋楼“悬梁吊柱”的建筑特色；关羽在中国传统文化中的重要地位。</w:t>
      </w:r>
    </w:p>
    <w:p>
      <w:pPr>
        <w:pStyle w:val="ListParagraph"/>
        <w:numPr>
          <w:ilvl w:val="0"/>
          <w:numId w:val="46"/>
        </w:numPr>
        <w:tabs>
          <w:tab w:pos="1559" w:val="left" w:leader="none"/>
        </w:tabs>
        <w:spacing w:line="304" w:lineRule="auto" w:before="0" w:after="0"/>
        <w:ind w:left="111" w:right="264" w:firstLine="641"/>
        <w:jc w:val="both"/>
        <w:rPr>
          <w:sz w:val="32"/>
        </w:rPr>
      </w:pPr>
      <w:r>
        <w:rPr>
          <w:sz w:val="32"/>
        </w:rPr>
        <w:t>尧庙：尧帝的历史功绩和尧庙的宏大规模；五凤楼的历史作用和广运殿的历史意义。</w:t>
      </w:r>
    </w:p>
    <w:p>
      <w:pPr>
        <w:pStyle w:val="ListParagraph"/>
        <w:numPr>
          <w:ilvl w:val="0"/>
          <w:numId w:val="46"/>
        </w:numPr>
        <w:tabs>
          <w:tab w:pos="1559" w:val="left" w:leader="none"/>
        </w:tabs>
        <w:spacing w:line="304" w:lineRule="auto" w:before="0" w:after="0"/>
        <w:ind w:left="111" w:right="264" w:firstLine="641"/>
        <w:jc w:val="both"/>
        <w:rPr>
          <w:sz w:val="32"/>
        </w:rPr>
      </w:pPr>
      <w:r>
        <w:rPr>
          <w:sz w:val="32"/>
        </w:rPr>
        <w:t>洪洞大槐树：明朝的移民历史；三代大槐树所体现的根祖文化。</w:t>
      </w:r>
    </w:p>
    <w:p>
      <w:pPr>
        <w:spacing w:after="0" w:line="304" w:lineRule="auto"/>
        <w:jc w:val="both"/>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类别四：太行山水（红色经典）</w:t>
      </w:r>
    </w:p>
    <w:p>
      <w:pPr>
        <w:pStyle w:val="ListParagraph"/>
        <w:numPr>
          <w:ilvl w:val="0"/>
          <w:numId w:val="47"/>
        </w:numPr>
        <w:tabs>
          <w:tab w:pos="1559" w:val="left" w:leader="none"/>
        </w:tabs>
        <w:spacing w:line="304" w:lineRule="auto" w:before="111" w:after="0"/>
        <w:ind w:left="111" w:right="266" w:firstLine="641"/>
        <w:jc w:val="both"/>
        <w:rPr>
          <w:sz w:val="32"/>
        </w:rPr>
      </w:pPr>
      <w:r>
        <w:rPr>
          <w:sz w:val="32"/>
        </w:rPr>
        <w:t>皇城相府：皇城相府的灵魂</w:t>
      </w:r>
      <w:r>
        <w:rPr>
          <w:rFonts w:ascii="黑体" w:hAnsi="黑体" w:eastAsia="黑体" w:hint="eastAsia"/>
          <w:sz w:val="32"/>
        </w:rPr>
        <w:t>——</w:t>
      </w:r>
      <w:r>
        <w:rPr>
          <w:sz w:val="32"/>
        </w:rPr>
        <w:t>陈廷敬；各具风韵的</w:t>
      </w:r>
      <w:r>
        <w:rPr>
          <w:spacing w:val="-6"/>
          <w:sz w:val="32"/>
        </w:rPr>
        <w:t>官宦宅邸和民居院落以及坚不可摧的防御工事，择御书楼、大学</w:t>
      </w:r>
      <w:r>
        <w:rPr>
          <w:spacing w:val="-7"/>
          <w:w w:val="99"/>
          <w:sz w:val="32"/>
        </w:rPr>
        <w:t>士第、功德牌坊、河山楼等景观重点阐述；“德积一门九进士，</w:t>
      </w:r>
      <w:r>
        <w:rPr>
          <w:spacing w:val="-13"/>
          <w:w w:val="99"/>
          <w:sz w:val="32"/>
        </w:rPr>
        <w:t>恩荣三世六翰林”，突出其文化大家庭的特色。</w:t>
      </w:r>
    </w:p>
    <w:p>
      <w:pPr>
        <w:pStyle w:val="ListParagraph"/>
        <w:numPr>
          <w:ilvl w:val="0"/>
          <w:numId w:val="47"/>
        </w:numPr>
        <w:tabs>
          <w:tab w:pos="1559" w:val="left" w:leader="none"/>
        </w:tabs>
        <w:spacing w:line="304" w:lineRule="auto" w:before="0" w:after="0"/>
        <w:ind w:left="111" w:right="157" w:firstLine="641"/>
        <w:jc w:val="left"/>
        <w:rPr>
          <w:sz w:val="32"/>
        </w:rPr>
      </w:pPr>
      <w:r>
        <w:rPr>
          <w:sz w:val="32"/>
        </w:rPr>
        <w:t>太行大峡谷：太行山大峡谷的地质形成特点；主要景观</w:t>
      </w:r>
      <w:r>
        <w:rPr>
          <w:rFonts w:ascii="黑体" w:hAnsi="黑体" w:eastAsia="黑体" w:hint="eastAsia"/>
          <w:sz w:val="32"/>
        </w:rPr>
        <w:t>——</w:t>
      </w:r>
      <w:r>
        <w:rPr>
          <w:spacing w:val="-1"/>
          <w:sz w:val="32"/>
        </w:rPr>
        <w:t>红豆峡、八泉峡、黑龙潭等太行风光，可择一景区讲解。</w:t>
      </w:r>
    </w:p>
    <w:p>
      <w:pPr>
        <w:pStyle w:val="ListParagraph"/>
        <w:numPr>
          <w:ilvl w:val="0"/>
          <w:numId w:val="47"/>
        </w:numPr>
        <w:tabs>
          <w:tab w:pos="1559" w:val="left" w:leader="none"/>
        </w:tabs>
        <w:spacing w:line="304" w:lineRule="auto" w:before="0" w:after="0"/>
        <w:ind w:left="111" w:right="264" w:firstLine="641"/>
        <w:jc w:val="both"/>
        <w:rPr>
          <w:sz w:val="32"/>
        </w:rPr>
      </w:pPr>
      <w:r>
        <w:rPr>
          <w:sz w:val="32"/>
        </w:rPr>
        <w:t>黄崖洞：黄崖洞得天独厚的地理位置和秀美的自然风</w:t>
      </w:r>
      <w:r>
        <w:rPr>
          <w:spacing w:val="-11"/>
          <w:sz w:val="32"/>
        </w:rPr>
        <w:t>光；黄崖洞保卫战的重要事件和历史意义；兵工厂旧址及历史作用。</w:t>
      </w:r>
    </w:p>
    <w:p>
      <w:pPr>
        <w:pStyle w:val="ListParagraph"/>
        <w:numPr>
          <w:ilvl w:val="0"/>
          <w:numId w:val="47"/>
        </w:numPr>
        <w:tabs>
          <w:tab w:pos="1559" w:val="left" w:leader="none"/>
        </w:tabs>
        <w:spacing w:line="304" w:lineRule="auto" w:before="0" w:after="0"/>
        <w:ind w:left="111" w:right="264" w:firstLine="641"/>
        <w:jc w:val="both"/>
        <w:rPr>
          <w:sz w:val="32"/>
        </w:rPr>
      </w:pPr>
      <w:r>
        <w:rPr>
          <w:sz w:val="32"/>
        </w:rPr>
        <w:t>红色武乡：武乡名称由来及其抗战历史；武乡是“八</w:t>
      </w:r>
      <w:r>
        <w:rPr>
          <w:spacing w:val="-10"/>
          <w:w w:val="99"/>
          <w:sz w:val="32"/>
        </w:rPr>
        <w:t>路军的故乡”和“抗战的圣地”；八路军总部旧址、八路军太行</w:t>
      </w:r>
      <w:r>
        <w:rPr>
          <w:sz w:val="32"/>
        </w:rPr>
        <w:t>纪念馆，择其一重点阐述。</w:t>
      </w:r>
    </w:p>
    <w:p>
      <w:pPr>
        <w:pStyle w:val="ListParagraph"/>
        <w:numPr>
          <w:ilvl w:val="0"/>
          <w:numId w:val="47"/>
        </w:numPr>
        <w:tabs>
          <w:tab w:pos="1553" w:val="left" w:leader="none"/>
        </w:tabs>
        <w:spacing w:line="304" w:lineRule="auto" w:before="0" w:after="0"/>
        <w:ind w:left="111" w:right="266" w:firstLine="641"/>
        <w:jc w:val="both"/>
        <w:rPr>
          <w:sz w:val="32"/>
        </w:rPr>
      </w:pPr>
      <w:r>
        <w:rPr>
          <w:spacing w:val="-5"/>
          <w:w w:val="99"/>
          <w:sz w:val="32"/>
        </w:rPr>
        <w:t>藏山：藏山的得名及自然风光</w:t>
      </w:r>
      <w:r>
        <w:rPr>
          <w:spacing w:val="-23"/>
          <w:w w:val="99"/>
          <w:sz w:val="32"/>
        </w:rPr>
        <w:t>；“藏孤救孤”的历史</w:t>
      </w:r>
      <w:r>
        <w:rPr>
          <w:spacing w:val="-13"/>
          <w:w w:val="99"/>
          <w:sz w:val="32"/>
        </w:rPr>
        <w:t>典故及重点遗迹藏孤洞；“藏孤救孤”的典故感天动地，弘扬的</w:t>
      </w:r>
      <w:r>
        <w:rPr>
          <w:sz w:val="32"/>
        </w:rPr>
        <w:t>是一种忠义的美德。</w:t>
      </w:r>
    </w:p>
    <w:p>
      <w:pPr>
        <w:pStyle w:val="BodyText"/>
        <w:spacing w:line="408" w:lineRule="exact"/>
        <w:ind w:left="752"/>
      </w:pPr>
      <w:r>
        <w:rPr>
          <w:w w:val="95"/>
        </w:rPr>
        <w:t>类别五：黄河文明（吕梁风光）</w:t>
      </w:r>
    </w:p>
    <w:p>
      <w:pPr>
        <w:pStyle w:val="ListParagraph"/>
        <w:numPr>
          <w:ilvl w:val="0"/>
          <w:numId w:val="48"/>
        </w:numPr>
        <w:tabs>
          <w:tab w:pos="1559" w:val="left" w:leader="none"/>
        </w:tabs>
        <w:spacing w:line="304" w:lineRule="auto" w:before="102" w:after="0"/>
        <w:ind w:left="111" w:right="264" w:firstLine="641"/>
        <w:jc w:val="both"/>
        <w:rPr>
          <w:sz w:val="32"/>
        </w:rPr>
      </w:pPr>
      <w:r>
        <w:rPr>
          <w:sz w:val="32"/>
        </w:rPr>
        <w:t>芦芽山：芦芽山的植被特征及绮丽的自然风光；芦芽山是国家级自然保护区、省鸟褐马鸡保护地；太子殿。</w:t>
      </w:r>
    </w:p>
    <w:p>
      <w:pPr>
        <w:pStyle w:val="ListParagraph"/>
        <w:numPr>
          <w:ilvl w:val="0"/>
          <w:numId w:val="48"/>
        </w:numPr>
        <w:tabs>
          <w:tab w:pos="1559" w:val="left" w:leader="none"/>
        </w:tabs>
        <w:spacing w:line="304" w:lineRule="auto" w:before="0" w:after="0"/>
        <w:ind w:left="111" w:right="264" w:firstLine="641"/>
        <w:jc w:val="both"/>
        <w:rPr>
          <w:sz w:val="32"/>
        </w:rPr>
      </w:pPr>
      <w:r>
        <w:rPr>
          <w:sz w:val="32"/>
        </w:rPr>
        <w:t>玄中寺：玄中寺创建年代、自然环境及选址；大雄宝</w:t>
      </w:r>
      <w:r>
        <w:rPr>
          <w:spacing w:val="-10"/>
          <w:sz w:val="32"/>
        </w:rPr>
        <w:t>殿体现净土道场的特点，祖师殿体现净土宗的传承和中日友好往来的历史过往；玄中寺在佛教历史上的重要地位。</w:t>
      </w:r>
    </w:p>
    <w:p>
      <w:pPr>
        <w:pStyle w:val="ListParagraph"/>
        <w:numPr>
          <w:ilvl w:val="0"/>
          <w:numId w:val="48"/>
        </w:numPr>
        <w:tabs>
          <w:tab w:pos="1559" w:val="left" w:leader="none"/>
        </w:tabs>
        <w:spacing w:line="302" w:lineRule="auto" w:before="0" w:after="0"/>
        <w:ind w:left="111" w:right="264" w:firstLine="641"/>
        <w:jc w:val="both"/>
        <w:rPr>
          <w:sz w:val="32"/>
        </w:rPr>
      </w:pPr>
      <w:r>
        <w:rPr>
          <w:sz w:val="32"/>
        </w:rPr>
        <w:t>酒都杏花村：中国的酒文化之汾酒的历史；汾酒的酿造工艺；汾酒的种类、美誉及品牌文化。</w:t>
      </w:r>
    </w:p>
    <w:p>
      <w:pPr>
        <w:pStyle w:val="ListParagraph"/>
        <w:numPr>
          <w:ilvl w:val="0"/>
          <w:numId w:val="48"/>
        </w:numPr>
        <w:tabs>
          <w:tab w:pos="1559" w:val="left" w:leader="none"/>
        </w:tabs>
        <w:spacing w:line="240" w:lineRule="auto" w:before="4" w:after="0"/>
        <w:ind w:left="1558" w:right="0" w:hanging="806"/>
        <w:jc w:val="left"/>
        <w:rPr>
          <w:sz w:val="32"/>
        </w:rPr>
      </w:pPr>
      <w:r>
        <w:rPr>
          <w:sz w:val="32"/>
        </w:rPr>
        <w:t>碛口古镇：中国历史文化名镇</w:t>
      </w:r>
      <w:r>
        <w:rPr>
          <w:rFonts w:ascii="黑体" w:hAnsi="黑体" w:eastAsia="黑体" w:hint="eastAsia"/>
          <w:sz w:val="32"/>
        </w:rPr>
        <w:t>——</w:t>
      </w:r>
      <w:r>
        <w:rPr>
          <w:sz w:val="32"/>
        </w:rPr>
        <w:t>碛口的得名及历史</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72"/>
      </w:pPr>
      <w:r>
        <w:rPr>
          <w:spacing w:val="-11"/>
        </w:rPr>
        <w:t>作用；碛口古街的特点及小镇古貌所承载的晋商文化内涵；中国</w:t>
      </w:r>
      <w:r>
        <w:rPr/>
        <w:t>历史文化名村</w:t>
      </w:r>
      <w:r>
        <w:rPr>
          <w:rFonts w:ascii="黑体" w:hAnsi="黑体" w:eastAsia="黑体" w:hint="eastAsia"/>
        </w:rPr>
        <w:t>——</w:t>
      </w:r>
      <w:r>
        <w:rPr/>
        <w:t>西湾古村的村落特色。</w:t>
      </w:r>
    </w:p>
    <w:p>
      <w:pPr>
        <w:pStyle w:val="ListParagraph"/>
        <w:numPr>
          <w:ilvl w:val="0"/>
          <w:numId w:val="48"/>
        </w:numPr>
        <w:tabs>
          <w:tab w:pos="1559" w:val="left" w:leader="none"/>
        </w:tabs>
        <w:spacing w:line="304" w:lineRule="auto" w:before="0" w:after="0"/>
        <w:ind w:left="111" w:right="264" w:firstLine="641"/>
        <w:jc w:val="left"/>
        <w:rPr>
          <w:sz w:val="32"/>
        </w:rPr>
      </w:pPr>
      <w:r>
        <w:rPr>
          <w:sz w:val="32"/>
        </w:rPr>
        <w:t>壶口瀑布：壶口瀑布的得名及形成；壶口瀑布壮观的四大景观及不同季节的瑰丽景象；中华民族的精神写照。</w:t>
      </w:r>
    </w:p>
    <w:p>
      <w:pPr>
        <w:pStyle w:val="BodyText"/>
        <w:ind w:left="754"/>
      </w:pPr>
      <w:r>
        <w:rPr>
          <w:b/>
          <w:spacing w:val="-32"/>
        </w:rPr>
        <w:t>外语考生：</w:t>
      </w:r>
      <w:r>
        <w:rPr>
          <w:spacing w:val="5"/>
        </w:rPr>
        <w:t>专题知识讲解共涉及</w:t>
      </w:r>
      <w:r>
        <w:rPr/>
        <w:t>4</w:t>
      </w:r>
      <w:r>
        <w:rPr>
          <w:spacing w:val="-23"/>
        </w:rPr>
        <w:t> 个专题，考生选择其中</w:t>
      </w:r>
      <w:r>
        <w:rPr/>
        <w:t>1</w:t>
      </w:r>
      <w:r>
        <w:rPr>
          <w:spacing w:val="-59"/>
        </w:rPr>
        <w:t> 个</w:t>
      </w:r>
    </w:p>
    <w:p>
      <w:pPr>
        <w:pStyle w:val="BodyText"/>
        <w:spacing w:before="107"/>
      </w:pPr>
      <w:r>
        <w:rPr/>
        <w:t>进行准备并用所考语种进行讲解。景点知识讲解共涉及 2</w:t>
      </w:r>
      <w:r>
        <w:rPr>
          <w:spacing w:val="3"/>
        </w:rPr>
        <w:t> 个类</w:t>
      </w:r>
    </w:p>
    <w:p>
      <w:pPr>
        <w:pStyle w:val="BodyText"/>
        <w:spacing w:before="111"/>
      </w:pPr>
      <w:r>
        <w:rPr>
          <w:spacing w:val="-4"/>
        </w:rPr>
        <w:t>别，考生自选其中一类进行准备。每个类别包含 </w:t>
      </w:r>
      <w:r>
        <w:rPr/>
        <w:t>4</w:t>
      </w:r>
      <w:r>
        <w:rPr>
          <w:spacing w:val="-13"/>
        </w:rPr>
        <w:t> 个旅游景点，</w:t>
      </w:r>
    </w:p>
    <w:p>
      <w:pPr>
        <w:pStyle w:val="BodyText"/>
        <w:spacing w:before="111"/>
      </w:pPr>
      <w:r>
        <w:rPr>
          <w:spacing w:val="-6"/>
        </w:rPr>
        <w:t>考试时考生抽取自选类别包含的 </w:t>
      </w:r>
      <w:r>
        <w:rPr/>
        <w:t>1</w:t>
      </w:r>
      <w:r>
        <w:rPr>
          <w:spacing w:val="-10"/>
        </w:rPr>
        <w:t> 个景点用所考语种进行讲解。</w:t>
      </w:r>
    </w:p>
    <w:p>
      <w:pPr>
        <w:pStyle w:val="Heading2"/>
        <w:numPr>
          <w:ilvl w:val="0"/>
          <w:numId w:val="49"/>
        </w:numPr>
        <w:tabs>
          <w:tab w:pos="1074" w:val="left" w:leader="none"/>
        </w:tabs>
        <w:spacing w:line="240" w:lineRule="auto" w:before="108" w:after="0"/>
        <w:ind w:left="1074" w:right="0" w:hanging="322"/>
        <w:jc w:val="left"/>
      </w:pPr>
      <w:r>
        <w:rPr/>
        <w:t>专题知识</w:t>
      </w:r>
    </w:p>
    <w:p>
      <w:pPr>
        <w:pStyle w:val="ListParagraph"/>
        <w:numPr>
          <w:ilvl w:val="0"/>
          <w:numId w:val="50"/>
        </w:numPr>
        <w:tabs>
          <w:tab w:pos="1554" w:val="left" w:leader="none"/>
        </w:tabs>
        <w:spacing w:line="240" w:lineRule="auto" w:before="111" w:after="0"/>
        <w:ind w:left="1553" w:right="0" w:hanging="801"/>
        <w:jc w:val="left"/>
        <w:rPr>
          <w:sz w:val="32"/>
        </w:rPr>
      </w:pPr>
      <w:r>
        <w:rPr>
          <w:w w:val="95"/>
          <w:sz w:val="32"/>
        </w:rPr>
        <w:t>山西的历史文化</w:t>
      </w:r>
    </w:p>
    <w:p>
      <w:pPr>
        <w:pStyle w:val="ListParagraph"/>
        <w:numPr>
          <w:ilvl w:val="0"/>
          <w:numId w:val="50"/>
        </w:numPr>
        <w:tabs>
          <w:tab w:pos="1554" w:val="left" w:leader="none"/>
        </w:tabs>
        <w:spacing w:line="240" w:lineRule="auto" w:before="111" w:after="0"/>
        <w:ind w:left="1553" w:right="0" w:hanging="801"/>
        <w:jc w:val="left"/>
        <w:rPr>
          <w:sz w:val="32"/>
        </w:rPr>
      </w:pPr>
      <w:r>
        <w:rPr>
          <w:w w:val="95"/>
          <w:sz w:val="32"/>
        </w:rPr>
        <w:t>和谐相融的宗教</w:t>
      </w:r>
    </w:p>
    <w:p>
      <w:pPr>
        <w:pStyle w:val="ListParagraph"/>
        <w:numPr>
          <w:ilvl w:val="0"/>
          <w:numId w:val="50"/>
        </w:numPr>
        <w:tabs>
          <w:tab w:pos="1554" w:val="left" w:leader="none"/>
        </w:tabs>
        <w:spacing w:line="240" w:lineRule="auto" w:before="109" w:after="0"/>
        <w:ind w:left="1553" w:right="0" w:hanging="801"/>
        <w:jc w:val="left"/>
        <w:rPr>
          <w:sz w:val="32"/>
        </w:rPr>
      </w:pPr>
      <w:r>
        <w:rPr>
          <w:w w:val="95"/>
          <w:sz w:val="32"/>
        </w:rPr>
        <w:t>一流的古建艺术</w:t>
      </w:r>
    </w:p>
    <w:p>
      <w:pPr>
        <w:pStyle w:val="ListParagraph"/>
        <w:numPr>
          <w:ilvl w:val="0"/>
          <w:numId w:val="50"/>
        </w:numPr>
        <w:tabs>
          <w:tab w:pos="1554" w:val="left" w:leader="none"/>
        </w:tabs>
        <w:spacing w:line="240" w:lineRule="auto" w:before="111" w:after="0"/>
        <w:ind w:left="1553" w:right="0" w:hanging="801"/>
        <w:jc w:val="left"/>
        <w:rPr>
          <w:sz w:val="32"/>
        </w:rPr>
      </w:pPr>
      <w:r>
        <w:rPr>
          <w:w w:val="95"/>
          <w:sz w:val="32"/>
        </w:rPr>
        <w:t>称雄明清的晋商</w:t>
      </w:r>
    </w:p>
    <w:p>
      <w:pPr>
        <w:pStyle w:val="Heading2"/>
        <w:numPr>
          <w:ilvl w:val="0"/>
          <w:numId w:val="49"/>
        </w:numPr>
        <w:tabs>
          <w:tab w:pos="1074" w:val="left" w:leader="none"/>
        </w:tabs>
        <w:spacing w:line="240" w:lineRule="auto" w:before="110" w:after="0"/>
        <w:ind w:left="1074" w:right="0" w:hanging="322"/>
        <w:jc w:val="left"/>
      </w:pPr>
      <w:r>
        <w:rPr/>
        <w:t>景点知识</w:t>
      </w:r>
    </w:p>
    <w:p>
      <w:pPr>
        <w:pStyle w:val="BodyText"/>
        <w:spacing w:before="109"/>
        <w:ind w:left="752"/>
      </w:pPr>
      <w:r>
        <w:rPr>
          <w:w w:val="95"/>
        </w:rPr>
        <w:t>类别一：宗教古建</w:t>
      </w:r>
    </w:p>
    <w:p>
      <w:pPr>
        <w:pStyle w:val="BodyText"/>
        <w:spacing w:line="304" w:lineRule="auto" w:before="111"/>
        <w:ind w:left="752" w:right="2393"/>
      </w:pPr>
      <w:r>
        <w:rPr>
          <w:spacing w:val="-1"/>
        </w:rPr>
        <w:t>景点：云冈石窟、悬空寺、显通寺、佛光寺</w:t>
      </w:r>
      <w:r>
        <w:rPr/>
        <w:t>类别二：晋商文化</w:t>
      </w:r>
    </w:p>
    <w:p>
      <w:pPr>
        <w:pStyle w:val="BodyText"/>
        <w:spacing w:line="408" w:lineRule="exact"/>
        <w:ind w:left="752"/>
      </w:pPr>
      <w:r>
        <w:rPr/>
        <w:t>景点：晋祠、乔家大院、平遥古城、绵山</w:t>
      </w:r>
    </w:p>
    <w:p>
      <w:pPr>
        <w:pStyle w:val="BodyText"/>
        <w:spacing w:before="110"/>
        <w:ind w:left="752"/>
        <w:rPr>
          <w:rFonts w:ascii="楷体" w:eastAsia="楷体" w:hint="eastAsia"/>
        </w:rPr>
      </w:pPr>
      <w:r>
        <w:rPr>
          <w:rFonts w:ascii="楷体" w:eastAsia="楷体" w:hint="eastAsia"/>
        </w:rPr>
        <w:t>（二）综合知识</w:t>
      </w:r>
    </w:p>
    <w:p>
      <w:pPr>
        <w:pStyle w:val="ListParagraph"/>
        <w:numPr>
          <w:ilvl w:val="0"/>
          <w:numId w:val="51"/>
        </w:numPr>
        <w:tabs>
          <w:tab w:pos="1074" w:val="left" w:leader="none"/>
        </w:tabs>
        <w:spacing w:line="304" w:lineRule="auto" w:before="111" w:after="0"/>
        <w:ind w:left="111" w:right="270" w:firstLine="641"/>
        <w:jc w:val="both"/>
        <w:rPr>
          <w:sz w:val="32"/>
        </w:rPr>
      </w:pPr>
      <w:r>
        <w:rPr>
          <w:spacing w:val="-8"/>
          <w:sz w:val="32"/>
        </w:rPr>
        <w:t>了解当前国内和国际重大时政事件，熟悉国内、国际宏观经济形势和我国经济建设的重要成就，了解国内、国际文化、社</w:t>
      </w:r>
      <w:r>
        <w:rPr>
          <w:sz w:val="32"/>
        </w:rPr>
        <w:t>会发展现状，熟悉我国文化事业发展和社会发展重大成就；</w:t>
      </w:r>
    </w:p>
    <w:p>
      <w:pPr>
        <w:pStyle w:val="ListParagraph"/>
        <w:numPr>
          <w:ilvl w:val="0"/>
          <w:numId w:val="51"/>
        </w:numPr>
        <w:tabs>
          <w:tab w:pos="1074" w:val="left" w:leader="none"/>
        </w:tabs>
        <w:spacing w:line="302" w:lineRule="auto" w:before="0" w:after="0"/>
        <w:ind w:left="111" w:right="264" w:firstLine="641"/>
        <w:jc w:val="left"/>
        <w:rPr>
          <w:sz w:val="32"/>
        </w:rPr>
      </w:pPr>
      <w:r>
        <w:rPr>
          <w:spacing w:val="-8"/>
          <w:sz w:val="32"/>
        </w:rPr>
        <w:t>熟悉我国关于旅游业发展的重大战略、方针、政策，掌握</w:t>
      </w:r>
      <w:r>
        <w:rPr>
          <w:sz w:val="32"/>
        </w:rPr>
        <w:t>我国有关旅游者和旅游业的法律、法规；</w:t>
      </w:r>
    </w:p>
    <w:p>
      <w:pPr>
        <w:pStyle w:val="ListParagraph"/>
        <w:numPr>
          <w:ilvl w:val="0"/>
          <w:numId w:val="51"/>
        </w:numPr>
        <w:tabs>
          <w:tab w:pos="1074" w:val="left" w:leader="none"/>
        </w:tabs>
        <w:spacing w:line="240" w:lineRule="auto" w:before="4" w:after="0"/>
        <w:ind w:left="1074" w:right="0" w:hanging="322"/>
        <w:jc w:val="left"/>
        <w:rPr>
          <w:sz w:val="32"/>
        </w:rPr>
      </w:pPr>
      <w:r>
        <w:rPr>
          <w:sz w:val="32"/>
        </w:rPr>
        <w:t>了解山西的地理区位、行政区划、人口数量、民族构成、</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70"/>
      </w:pPr>
      <w:r>
        <w:rPr>
          <w:spacing w:val="-12"/>
        </w:rPr>
        <w:t>气候特点，熟悉山西的历史沿革、民俗风情，掌握山西的经济建</w:t>
      </w:r>
      <w:r>
        <w:rPr/>
        <w:t>设、社会发展、文化教育等方面的成就；</w:t>
      </w:r>
    </w:p>
    <w:p>
      <w:pPr>
        <w:pStyle w:val="ListParagraph"/>
        <w:numPr>
          <w:ilvl w:val="0"/>
          <w:numId w:val="51"/>
        </w:numPr>
        <w:tabs>
          <w:tab w:pos="1074" w:val="left" w:leader="none"/>
        </w:tabs>
        <w:spacing w:line="408" w:lineRule="exact" w:before="0" w:after="0"/>
        <w:ind w:left="1074" w:right="0" w:hanging="322"/>
        <w:jc w:val="left"/>
        <w:rPr>
          <w:sz w:val="32"/>
        </w:rPr>
      </w:pPr>
      <w:r>
        <w:rPr>
          <w:sz w:val="32"/>
        </w:rPr>
        <w:t>了解山西旅游三大板块主要内容；</w:t>
      </w:r>
    </w:p>
    <w:p>
      <w:pPr>
        <w:pStyle w:val="ListParagraph"/>
        <w:numPr>
          <w:ilvl w:val="0"/>
          <w:numId w:val="51"/>
        </w:numPr>
        <w:tabs>
          <w:tab w:pos="1074" w:val="left" w:leader="none"/>
        </w:tabs>
        <w:spacing w:line="240" w:lineRule="auto" w:before="111" w:after="0"/>
        <w:ind w:left="1074" w:right="0" w:hanging="322"/>
        <w:jc w:val="left"/>
        <w:rPr>
          <w:sz w:val="32"/>
        </w:rPr>
      </w:pPr>
      <w:r>
        <w:rPr>
          <w:sz w:val="32"/>
        </w:rPr>
        <w:t>熟悉山西著名景点的具体内容。</w:t>
      </w:r>
    </w:p>
    <w:p>
      <w:pPr>
        <w:pStyle w:val="BodyText"/>
        <w:spacing w:before="111"/>
        <w:ind w:left="752"/>
        <w:rPr>
          <w:rFonts w:ascii="楷体" w:eastAsia="楷体" w:hint="eastAsia"/>
        </w:rPr>
      </w:pPr>
      <w:r>
        <w:rPr>
          <w:rFonts w:ascii="楷体" w:eastAsia="楷体" w:hint="eastAsia"/>
        </w:rPr>
        <w:t>（三）导游规范</w:t>
      </w:r>
    </w:p>
    <w:p>
      <w:pPr>
        <w:pStyle w:val="Heading2"/>
        <w:numPr>
          <w:ilvl w:val="0"/>
          <w:numId w:val="52"/>
        </w:numPr>
        <w:tabs>
          <w:tab w:pos="1074" w:val="left" w:leader="none"/>
        </w:tabs>
        <w:spacing w:line="240" w:lineRule="auto" w:before="109" w:after="0"/>
        <w:ind w:left="1074" w:right="0" w:hanging="322"/>
        <w:jc w:val="left"/>
      </w:pPr>
      <w:r>
        <w:rPr/>
        <w:t>导游的服务技能</w:t>
      </w:r>
    </w:p>
    <w:p>
      <w:pPr>
        <w:pStyle w:val="ListParagraph"/>
        <w:numPr>
          <w:ilvl w:val="0"/>
          <w:numId w:val="53"/>
        </w:numPr>
        <w:tabs>
          <w:tab w:pos="1559" w:val="left" w:leader="none"/>
        </w:tabs>
        <w:spacing w:line="304" w:lineRule="auto" w:before="111" w:after="0"/>
        <w:ind w:left="111" w:right="264" w:firstLine="641"/>
        <w:jc w:val="both"/>
        <w:rPr>
          <w:sz w:val="32"/>
        </w:rPr>
      </w:pPr>
      <w:r>
        <w:rPr>
          <w:sz w:val="32"/>
        </w:rPr>
        <w:t>正确处理各方面人际关系，包括导游服务集体内部的</w:t>
      </w:r>
      <w:r>
        <w:rPr>
          <w:spacing w:val="-12"/>
          <w:sz w:val="32"/>
        </w:rPr>
        <w:t>关系、导游与旅行社的关系、导游与其他旅游接待单位和个人的关系、导游与旅游者的关系；</w:t>
      </w:r>
    </w:p>
    <w:p>
      <w:pPr>
        <w:pStyle w:val="ListParagraph"/>
        <w:numPr>
          <w:ilvl w:val="0"/>
          <w:numId w:val="53"/>
        </w:numPr>
        <w:tabs>
          <w:tab w:pos="1554" w:val="left" w:leader="none"/>
        </w:tabs>
        <w:spacing w:line="408" w:lineRule="exact" w:before="0" w:after="0"/>
        <w:ind w:left="1554" w:right="0" w:hanging="802"/>
        <w:jc w:val="left"/>
        <w:rPr>
          <w:sz w:val="32"/>
        </w:rPr>
      </w:pPr>
      <w:r>
        <w:rPr>
          <w:sz w:val="32"/>
        </w:rPr>
        <w:t>提高组织协调能力；</w:t>
      </w:r>
    </w:p>
    <w:p>
      <w:pPr>
        <w:pStyle w:val="ListParagraph"/>
        <w:numPr>
          <w:ilvl w:val="0"/>
          <w:numId w:val="53"/>
        </w:numPr>
        <w:tabs>
          <w:tab w:pos="1553" w:val="left" w:leader="none"/>
        </w:tabs>
        <w:spacing w:line="304" w:lineRule="auto" w:before="111" w:after="0"/>
        <w:ind w:left="111" w:right="266" w:firstLine="641"/>
        <w:jc w:val="both"/>
        <w:rPr>
          <w:sz w:val="32"/>
        </w:rPr>
      </w:pPr>
      <w:r>
        <w:rPr>
          <w:spacing w:val="-5"/>
          <w:sz w:val="32"/>
        </w:rPr>
        <w:t>把握特殊团队和特殊人群的接待，包括商务团队、VIP</w:t>
      </w:r>
      <w:r>
        <w:rPr>
          <w:spacing w:val="-11"/>
          <w:sz w:val="32"/>
        </w:rPr>
        <w:t>团队、夏令营团队以及老年游客、儿童游客、残障游客、宗教界人士的接待。</w:t>
      </w:r>
    </w:p>
    <w:p>
      <w:pPr>
        <w:pStyle w:val="Heading2"/>
        <w:numPr>
          <w:ilvl w:val="0"/>
          <w:numId w:val="52"/>
        </w:numPr>
        <w:tabs>
          <w:tab w:pos="1074" w:val="left" w:leader="none"/>
        </w:tabs>
        <w:spacing w:line="408" w:lineRule="exact" w:before="0" w:after="0"/>
        <w:ind w:left="1074" w:right="0" w:hanging="322"/>
        <w:jc w:val="left"/>
      </w:pPr>
      <w:r>
        <w:rPr/>
        <w:t>导游的语言技能</w:t>
      </w:r>
    </w:p>
    <w:p>
      <w:pPr>
        <w:pStyle w:val="ListParagraph"/>
        <w:numPr>
          <w:ilvl w:val="0"/>
          <w:numId w:val="54"/>
        </w:numPr>
        <w:tabs>
          <w:tab w:pos="1555" w:val="left" w:leader="none"/>
        </w:tabs>
        <w:spacing w:line="240" w:lineRule="auto" w:before="108" w:after="0"/>
        <w:ind w:left="1555" w:right="0" w:hanging="803"/>
        <w:jc w:val="left"/>
        <w:rPr>
          <w:sz w:val="32"/>
        </w:rPr>
      </w:pPr>
      <w:r>
        <w:rPr>
          <w:spacing w:val="-8"/>
          <w:sz w:val="32"/>
        </w:rPr>
        <w:t>掌握基本的应对技能，包括应答、道歉、回绝、聚谈；</w:t>
      </w:r>
    </w:p>
    <w:p>
      <w:pPr>
        <w:pStyle w:val="ListParagraph"/>
        <w:numPr>
          <w:ilvl w:val="0"/>
          <w:numId w:val="54"/>
        </w:numPr>
        <w:tabs>
          <w:tab w:pos="1554" w:val="left" w:leader="none"/>
        </w:tabs>
        <w:spacing w:line="240" w:lineRule="auto" w:before="111" w:after="0"/>
        <w:ind w:left="1554" w:right="0" w:hanging="802"/>
        <w:jc w:val="left"/>
        <w:rPr>
          <w:sz w:val="32"/>
        </w:rPr>
      </w:pPr>
      <w:r>
        <w:rPr>
          <w:sz w:val="32"/>
        </w:rPr>
        <w:t>掌握常用的导游讲解方法和技巧。</w:t>
      </w:r>
    </w:p>
    <w:p>
      <w:pPr>
        <w:pStyle w:val="Heading2"/>
        <w:numPr>
          <w:ilvl w:val="0"/>
          <w:numId w:val="52"/>
        </w:numPr>
        <w:tabs>
          <w:tab w:pos="1074" w:val="left" w:leader="none"/>
        </w:tabs>
        <w:spacing w:line="240" w:lineRule="auto" w:before="111" w:after="0"/>
        <w:ind w:left="1074" w:right="0" w:hanging="322"/>
        <w:jc w:val="left"/>
      </w:pPr>
      <w:r>
        <w:rPr/>
        <w:t>导游的行为规范</w:t>
      </w:r>
    </w:p>
    <w:p>
      <w:pPr>
        <w:pStyle w:val="ListParagraph"/>
        <w:numPr>
          <w:ilvl w:val="0"/>
          <w:numId w:val="55"/>
        </w:numPr>
        <w:tabs>
          <w:tab w:pos="1554" w:val="left" w:leader="none"/>
        </w:tabs>
        <w:spacing w:line="240" w:lineRule="auto" w:before="109" w:after="0"/>
        <w:ind w:left="1554" w:right="0" w:hanging="802"/>
        <w:jc w:val="left"/>
        <w:rPr>
          <w:sz w:val="32"/>
        </w:rPr>
      </w:pPr>
      <w:r>
        <w:rPr>
          <w:sz w:val="32"/>
        </w:rPr>
        <w:t>导游的纪律和守则；</w:t>
      </w:r>
    </w:p>
    <w:p>
      <w:pPr>
        <w:pStyle w:val="ListParagraph"/>
        <w:numPr>
          <w:ilvl w:val="0"/>
          <w:numId w:val="55"/>
        </w:numPr>
        <w:tabs>
          <w:tab w:pos="1554" w:val="left" w:leader="none"/>
        </w:tabs>
        <w:spacing w:line="240" w:lineRule="auto" w:before="110" w:after="0"/>
        <w:ind w:left="1554" w:right="0" w:hanging="802"/>
        <w:jc w:val="left"/>
        <w:rPr>
          <w:sz w:val="32"/>
        </w:rPr>
      </w:pPr>
      <w:r>
        <w:rPr>
          <w:sz w:val="32"/>
        </w:rPr>
        <w:t>导游的仪容、仪表和仪态；</w:t>
      </w:r>
    </w:p>
    <w:p>
      <w:pPr>
        <w:pStyle w:val="ListParagraph"/>
        <w:numPr>
          <w:ilvl w:val="0"/>
          <w:numId w:val="55"/>
        </w:numPr>
        <w:tabs>
          <w:tab w:pos="1554" w:val="left" w:leader="none"/>
        </w:tabs>
        <w:spacing w:line="240" w:lineRule="auto" w:before="111" w:after="0"/>
        <w:ind w:left="1554" w:right="0" w:hanging="802"/>
        <w:jc w:val="left"/>
        <w:rPr>
          <w:sz w:val="32"/>
        </w:rPr>
      </w:pPr>
      <w:r>
        <w:rPr>
          <w:sz w:val="32"/>
        </w:rPr>
        <w:t>导游的礼节礼貌。</w:t>
      </w:r>
    </w:p>
    <w:p>
      <w:pPr>
        <w:pStyle w:val="Heading2"/>
        <w:numPr>
          <w:ilvl w:val="0"/>
          <w:numId w:val="52"/>
        </w:numPr>
        <w:tabs>
          <w:tab w:pos="1074" w:val="left" w:leader="none"/>
        </w:tabs>
        <w:spacing w:line="240" w:lineRule="auto" w:before="109" w:after="0"/>
        <w:ind w:left="1074" w:right="0" w:hanging="322"/>
        <w:jc w:val="left"/>
      </w:pPr>
      <w:r>
        <w:rPr/>
        <w:t>导游服务程序</w:t>
      </w:r>
    </w:p>
    <w:p>
      <w:pPr>
        <w:pStyle w:val="ListParagraph"/>
        <w:numPr>
          <w:ilvl w:val="0"/>
          <w:numId w:val="56"/>
        </w:numPr>
        <w:tabs>
          <w:tab w:pos="1559" w:val="left" w:leader="none"/>
        </w:tabs>
        <w:spacing w:line="304" w:lineRule="auto" w:before="110" w:after="0"/>
        <w:ind w:left="111" w:right="264" w:firstLine="641"/>
        <w:jc w:val="left"/>
        <w:rPr>
          <w:sz w:val="32"/>
        </w:rPr>
      </w:pPr>
      <w:r>
        <w:rPr>
          <w:sz w:val="32"/>
        </w:rPr>
        <w:t>掌握地陪导游服务程序以及在接团过程中各阶段的主要工作和服务要点；</w:t>
      </w:r>
    </w:p>
    <w:p>
      <w:pPr>
        <w:pStyle w:val="ListParagraph"/>
        <w:numPr>
          <w:ilvl w:val="0"/>
          <w:numId w:val="56"/>
        </w:numPr>
        <w:tabs>
          <w:tab w:pos="1559" w:val="left" w:leader="none"/>
        </w:tabs>
        <w:spacing w:line="304" w:lineRule="auto" w:before="0" w:after="0"/>
        <w:ind w:left="111" w:right="264" w:firstLine="641"/>
        <w:jc w:val="left"/>
        <w:rPr>
          <w:sz w:val="32"/>
        </w:rPr>
      </w:pPr>
      <w:r>
        <w:rPr>
          <w:sz w:val="32"/>
        </w:rPr>
        <w:t>掌握全陪导游服务程序以及在接团过程中各阶段的主要工作和服务要点；</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56"/>
        </w:numPr>
        <w:tabs>
          <w:tab w:pos="1559" w:val="left" w:leader="none"/>
        </w:tabs>
        <w:spacing w:line="304" w:lineRule="auto" w:before="54" w:after="0"/>
        <w:ind w:left="111" w:right="264" w:firstLine="641"/>
        <w:jc w:val="left"/>
        <w:rPr>
          <w:sz w:val="32"/>
        </w:rPr>
      </w:pPr>
      <w:r>
        <w:rPr>
          <w:sz w:val="32"/>
        </w:rPr>
        <w:t>掌握散客接待的服务程序以及在接待过程中各阶段的主要工作和服务要点。</w:t>
      </w:r>
    </w:p>
    <w:p>
      <w:pPr>
        <w:pStyle w:val="BodyText"/>
        <w:spacing w:line="408" w:lineRule="exact"/>
        <w:ind w:left="752"/>
        <w:rPr>
          <w:rFonts w:ascii="楷体" w:eastAsia="楷体" w:hint="eastAsia"/>
        </w:rPr>
      </w:pPr>
      <w:r>
        <w:rPr>
          <w:rFonts w:ascii="楷体" w:eastAsia="楷体" w:hint="eastAsia"/>
        </w:rPr>
        <w:t>（四）应变能力</w:t>
      </w:r>
    </w:p>
    <w:p>
      <w:pPr>
        <w:pStyle w:val="ListParagraph"/>
        <w:numPr>
          <w:ilvl w:val="0"/>
          <w:numId w:val="57"/>
        </w:numPr>
        <w:tabs>
          <w:tab w:pos="1074" w:val="left" w:leader="none"/>
        </w:tabs>
        <w:spacing w:line="304" w:lineRule="auto" w:before="111" w:after="0"/>
        <w:ind w:left="111" w:right="269" w:firstLine="641"/>
        <w:jc w:val="left"/>
        <w:rPr>
          <w:sz w:val="32"/>
        </w:rPr>
      </w:pPr>
      <w:r>
        <w:rPr>
          <w:spacing w:val="-12"/>
          <w:sz w:val="32"/>
        </w:rPr>
        <w:t>旅游计划、旅游活动日程、活动项目变更、游客人数变化</w:t>
      </w:r>
      <w:r>
        <w:rPr>
          <w:sz w:val="32"/>
        </w:rPr>
        <w:t>等情况的处理能力。</w:t>
      </w:r>
    </w:p>
    <w:p>
      <w:pPr>
        <w:pStyle w:val="ListParagraph"/>
        <w:numPr>
          <w:ilvl w:val="0"/>
          <w:numId w:val="57"/>
        </w:numPr>
        <w:tabs>
          <w:tab w:pos="1074" w:val="left" w:leader="none"/>
        </w:tabs>
        <w:spacing w:line="304" w:lineRule="auto" w:before="0" w:after="0"/>
        <w:ind w:left="111" w:right="269" w:firstLine="641"/>
        <w:jc w:val="left"/>
        <w:rPr>
          <w:sz w:val="32"/>
        </w:rPr>
      </w:pPr>
      <w:r>
        <w:rPr>
          <w:spacing w:val="-10"/>
          <w:sz w:val="32"/>
        </w:rPr>
        <w:t>漏接、错接、空接、误机</w:t>
      </w:r>
      <w:r>
        <w:rPr>
          <w:sz w:val="32"/>
        </w:rPr>
        <w:t>（</w:t>
      </w:r>
      <w:r>
        <w:rPr>
          <w:spacing w:val="-6"/>
          <w:sz w:val="32"/>
        </w:rPr>
        <w:t>车、船</w:t>
      </w:r>
      <w:r>
        <w:rPr>
          <w:spacing w:val="-20"/>
          <w:sz w:val="32"/>
        </w:rPr>
        <w:t>）</w:t>
      </w:r>
      <w:r>
        <w:rPr>
          <w:spacing w:val="-2"/>
          <w:sz w:val="32"/>
        </w:rPr>
        <w:t>等导游工作事故的预</w:t>
      </w:r>
      <w:r>
        <w:rPr>
          <w:sz w:val="32"/>
        </w:rPr>
        <w:t>防与处理能力。</w:t>
      </w:r>
    </w:p>
    <w:p>
      <w:pPr>
        <w:pStyle w:val="ListParagraph"/>
        <w:numPr>
          <w:ilvl w:val="0"/>
          <w:numId w:val="57"/>
        </w:numPr>
        <w:tabs>
          <w:tab w:pos="1074" w:val="left" w:leader="none"/>
        </w:tabs>
        <w:spacing w:line="302" w:lineRule="auto" w:before="0" w:after="0"/>
        <w:ind w:left="111" w:right="271" w:firstLine="641"/>
        <w:jc w:val="left"/>
        <w:rPr>
          <w:sz w:val="32"/>
        </w:rPr>
      </w:pPr>
      <w:r>
        <w:rPr>
          <w:spacing w:val="-12"/>
          <w:sz w:val="32"/>
        </w:rPr>
        <w:t>旅游者的证件丢失、财物丢失、游客走失等个人事故的处</w:t>
      </w:r>
      <w:r>
        <w:rPr>
          <w:sz w:val="32"/>
        </w:rPr>
        <w:t>理能力。</w:t>
      </w:r>
    </w:p>
    <w:p>
      <w:pPr>
        <w:pStyle w:val="ListParagraph"/>
        <w:numPr>
          <w:ilvl w:val="0"/>
          <w:numId w:val="57"/>
        </w:numPr>
        <w:tabs>
          <w:tab w:pos="1074" w:val="left" w:leader="none"/>
        </w:tabs>
        <w:spacing w:line="240" w:lineRule="auto" w:before="5" w:after="0"/>
        <w:ind w:left="1074" w:right="0" w:hanging="322"/>
        <w:jc w:val="left"/>
        <w:rPr>
          <w:sz w:val="32"/>
        </w:rPr>
      </w:pPr>
      <w:r>
        <w:rPr>
          <w:w w:val="95"/>
          <w:sz w:val="32"/>
        </w:rPr>
        <w:t>旅游者患病的预防与处理能力、旅游者死亡的处理能力。</w:t>
      </w:r>
    </w:p>
    <w:p>
      <w:pPr>
        <w:pStyle w:val="ListParagraph"/>
        <w:numPr>
          <w:ilvl w:val="0"/>
          <w:numId w:val="57"/>
        </w:numPr>
        <w:tabs>
          <w:tab w:pos="1074" w:val="left" w:leader="none"/>
        </w:tabs>
        <w:spacing w:line="240" w:lineRule="auto" w:before="111" w:after="0"/>
        <w:ind w:left="1074" w:right="0" w:hanging="322"/>
        <w:jc w:val="left"/>
        <w:rPr>
          <w:sz w:val="32"/>
        </w:rPr>
      </w:pPr>
      <w:r>
        <w:rPr>
          <w:w w:val="95"/>
          <w:sz w:val="32"/>
        </w:rPr>
        <w:t>旅游过程中可能发生的旅游安全事故的预防与处理能力。</w:t>
      </w:r>
    </w:p>
    <w:p>
      <w:pPr>
        <w:pStyle w:val="ListParagraph"/>
        <w:numPr>
          <w:ilvl w:val="0"/>
          <w:numId w:val="57"/>
        </w:numPr>
        <w:tabs>
          <w:tab w:pos="1074" w:val="left" w:leader="none"/>
        </w:tabs>
        <w:spacing w:line="304" w:lineRule="auto" w:before="108" w:after="0"/>
        <w:ind w:left="111" w:right="269" w:firstLine="641"/>
        <w:jc w:val="left"/>
        <w:rPr>
          <w:sz w:val="32"/>
        </w:rPr>
      </w:pPr>
      <w:r>
        <w:rPr>
          <w:spacing w:val="-10"/>
          <w:sz w:val="32"/>
        </w:rPr>
        <w:t>旅游者攻击性或污蔑性言论、违法行为或违规行为等越轨</w:t>
      </w:r>
      <w:r>
        <w:rPr>
          <w:sz w:val="32"/>
        </w:rPr>
        <w:t>言行处理能力。</w:t>
      </w:r>
    </w:p>
    <w:p>
      <w:pPr>
        <w:pStyle w:val="ListParagraph"/>
        <w:numPr>
          <w:ilvl w:val="0"/>
          <w:numId w:val="57"/>
        </w:numPr>
        <w:tabs>
          <w:tab w:pos="1074" w:val="left" w:leader="none"/>
        </w:tabs>
        <w:spacing w:line="240" w:lineRule="auto" w:before="1" w:after="0"/>
        <w:ind w:left="1074" w:right="0" w:hanging="322"/>
        <w:jc w:val="left"/>
        <w:rPr>
          <w:sz w:val="32"/>
        </w:rPr>
      </w:pPr>
      <w:r>
        <w:rPr>
          <w:sz w:val="32"/>
        </w:rPr>
        <w:t>旅游者提出的个别要求或特殊旅游者的需求的处理能力。</w:t>
      </w:r>
    </w:p>
    <w:p>
      <w:pPr>
        <w:pStyle w:val="ListParagraph"/>
        <w:numPr>
          <w:ilvl w:val="0"/>
          <w:numId w:val="57"/>
        </w:numPr>
        <w:tabs>
          <w:tab w:pos="1074" w:val="left" w:leader="none"/>
        </w:tabs>
        <w:spacing w:line="240" w:lineRule="auto" w:before="108" w:after="0"/>
        <w:ind w:left="1074" w:right="0" w:hanging="322"/>
        <w:jc w:val="left"/>
        <w:rPr>
          <w:sz w:val="32"/>
        </w:rPr>
      </w:pPr>
      <w:r>
        <w:rPr>
          <w:sz w:val="32"/>
        </w:rPr>
        <w:t>旅游投诉的应对与处理能力。</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科目五《导游服务能力》大纲</w:t>
      </w:r>
    </w:p>
    <w:p>
      <w:pPr>
        <w:spacing w:before="59"/>
        <w:ind w:left="94" w:right="252" w:firstLine="0"/>
        <w:jc w:val="center"/>
        <w:rPr>
          <w:rFonts w:ascii="宋体" w:eastAsia="宋体" w:hint="eastAsia"/>
          <w:sz w:val="36"/>
        </w:rPr>
      </w:pPr>
      <w:r>
        <w:rPr>
          <w:rFonts w:ascii="宋体" w:eastAsia="宋体" w:hint="eastAsia"/>
          <w:sz w:val="36"/>
        </w:rPr>
        <w:t>（内蒙古自治区）</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0" w:firstLine="640"/>
        <w:jc w:val="both"/>
      </w:pPr>
      <w:r>
        <w:rPr>
          <w:spacing w:val="-12"/>
        </w:rPr>
        <w:t>“导游服务能力”的考试，根据导游应具备的基本能力和素质要求，以模拟考试的方式对考生进行现场考查。模拟讲解场景</w:t>
      </w:r>
      <w:r>
        <w:rPr/>
        <w:t>可采用两种形式：一是景点现场讲解，二是途中车内导游。</w:t>
      </w:r>
    </w:p>
    <w:p>
      <w:pPr>
        <w:pStyle w:val="BodyText"/>
        <w:spacing w:line="408" w:lineRule="exact"/>
        <w:ind w:left="752"/>
      </w:pPr>
      <w:r>
        <w:rPr/>
        <w:t>现场考试主要考查以下七个方面的内容：</w:t>
      </w:r>
    </w:p>
    <w:p>
      <w:pPr>
        <w:pStyle w:val="BodyText"/>
        <w:spacing w:line="304" w:lineRule="auto" w:before="108"/>
        <w:ind w:right="268" w:firstLine="640"/>
        <w:jc w:val="both"/>
      </w:pPr>
      <w:r>
        <w:rPr>
          <w:rFonts w:ascii="楷体" w:eastAsia="楷体" w:hint="eastAsia"/>
        </w:rPr>
        <w:t>（一</w:t>
      </w:r>
      <w:r>
        <w:rPr>
          <w:rFonts w:ascii="楷体" w:eastAsia="楷体" w:hint="eastAsia"/>
          <w:spacing w:val="-39"/>
        </w:rPr>
        <w:t>）</w:t>
      </w:r>
      <w:r>
        <w:rPr>
          <w:rFonts w:ascii="楷体" w:eastAsia="楷体" w:hint="eastAsia"/>
          <w:spacing w:val="-8"/>
        </w:rPr>
        <w:t>语言表达：</w:t>
      </w:r>
      <w:r>
        <w:rPr>
          <w:spacing w:val="-5"/>
        </w:rPr>
        <w:t>考查考生的语言能力，包括语言表达的准</w:t>
      </w:r>
      <w:r>
        <w:rPr>
          <w:spacing w:val="-11"/>
        </w:rPr>
        <w:t>确性、流畅性、逻辑性，讲解的生动性、感染力及肢体语言的运</w:t>
      </w:r>
      <w:r>
        <w:rPr/>
        <w:t>用。</w:t>
      </w:r>
    </w:p>
    <w:p>
      <w:pPr>
        <w:pStyle w:val="BodyText"/>
        <w:spacing w:line="408" w:lineRule="exact"/>
        <w:ind w:left="752"/>
      </w:pPr>
      <w:r>
        <w:rPr>
          <w:rFonts w:ascii="楷体" w:eastAsia="楷体" w:hint="eastAsia"/>
        </w:rPr>
        <w:t>（二）礼仪礼貌：</w:t>
      </w:r>
      <w:r>
        <w:rPr/>
        <w:t>考查考生的仪表仪容及礼仪的规范使用。</w:t>
      </w:r>
    </w:p>
    <w:p>
      <w:pPr>
        <w:pStyle w:val="BodyText"/>
        <w:spacing w:line="304" w:lineRule="auto" w:before="111"/>
        <w:ind w:right="268" w:firstLine="640"/>
        <w:jc w:val="both"/>
      </w:pPr>
      <w:r>
        <w:rPr>
          <w:rFonts w:ascii="楷体" w:eastAsia="楷体" w:hint="eastAsia"/>
        </w:rPr>
        <w:t>（三</w:t>
      </w:r>
      <w:r>
        <w:rPr>
          <w:rFonts w:ascii="楷体" w:eastAsia="楷体" w:hint="eastAsia"/>
          <w:spacing w:val="-39"/>
        </w:rPr>
        <w:t>）</w:t>
      </w:r>
      <w:r>
        <w:rPr>
          <w:rFonts w:ascii="楷体" w:eastAsia="楷体" w:hint="eastAsia"/>
          <w:spacing w:val="-8"/>
        </w:rPr>
        <w:t>景点讲解：</w:t>
      </w:r>
      <w:r>
        <w:rPr>
          <w:spacing w:val="-4"/>
        </w:rPr>
        <w:t>考查考生讲解是否符合规范程序，对内蒙</w:t>
      </w:r>
      <w:r>
        <w:rPr>
          <w:spacing w:val="-8"/>
        </w:rPr>
        <w:t>古自治区景点和民俗文化讲解的正确性、全面性和条理性，考查</w:t>
      </w:r>
      <w:r>
        <w:rPr/>
        <w:t>考生对导游方法的运用及讲解技巧。</w:t>
      </w:r>
    </w:p>
    <w:p>
      <w:pPr>
        <w:pStyle w:val="BodyText"/>
        <w:spacing w:line="304" w:lineRule="auto"/>
        <w:ind w:right="271" w:firstLine="640"/>
        <w:jc w:val="both"/>
      </w:pPr>
      <w:r>
        <w:rPr>
          <w:rFonts w:ascii="楷体" w:eastAsia="楷体" w:hint="eastAsia"/>
        </w:rPr>
        <w:t>（四</w:t>
      </w:r>
      <w:r>
        <w:rPr>
          <w:rFonts w:ascii="楷体" w:eastAsia="楷体" w:hint="eastAsia"/>
          <w:spacing w:val="-58"/>
        </w:rPr>
        <w:t>）</w:t>
      </w:r>
      <w:r>
        <w:rPr>
          <w:rFonts w:ascii="楷体" w:eastAsia="楷体" w:hint="eastAsia"/>
          <w:spacing w:val="-12"/>
        </w:rPr>
        <w:t>导游规范：</w:t>
      </w:r>
      <w:r>
        <w:rPr>
          <w:spacing w:val="-1"/>
        </w:rPr>
        <w:t>考查考生对导游服务规范及工作程序的掌</w:t>
      </w:r>
      <w:r>
        <w:rPr/>
        <w:t>握和运用。</w:t>
      </w:r>
    </w:p>
    <w:p>
      <w:pPr>
        <w:pStyle w:val="BodyText"/>
        <w:spacing w:line="304" w:lineRule="auto"/>
        <w:ind w:right="271" w:firstLine="640"/>
        <w:jc w:val="both"/>
      </w:pPr>
      <w:r>
        <w:rPr>
          <w:rFonts w:ascii="楷体" w:eastAsia="楷体" w:hint="eastAsia"/>
        </w:rPr>
        <w:t>（五</w:t>
      </w:r>
      <w:r>
        <w:rPr>
          <w:rFonts w:ascii="楷体" w:eastAsia="楷体" w:hint="eastAsia"/>
          <w:spacing w:val="-58"/>
        </w:rPr>
        <w:t>）</w:t>
      </w:r>
      <w:r>
        <w:rPr>
          <w:rFonts w:ascii="楷体" w:eastAsia="楷体" w:hint="eastAsia"/>
          <w:spacing w:val="-12"/>
        </w:rPr>
        <w:t>应变能力：</w:t>
      </w:r>
      <w:r>
        <w:rPr>
          <w:spacing w:val="-1"/>
        </w:rPr>
        <w:t>考查考生对突发事件和特殊问题的处理能</w:t>
      </w:r>
      <w:r>
        <w:rPr/>
        <w:t>力。</w:t>
      </w:r>
    </w:p>
    <w:p>
      <w:pPr>
        <w:pStyle w:val="BodyText"/>
        <w:spacing w:line="304" w:lineRule="auto"/>
        <w:ind w:right="268" w:firstLine="640"/>
        <w:jc w:val="both"/>
      </w:pPr>
      <w:r>
        <w:rPr>
          <w:rFonts w:ascii="楷体" w:eastAsia="楷体" w:hint="eastAsia"/>
        </w:rPr>
        <w:t>（六</w:t>
      </w:r>
      <w:r>
        <w:rPr>
          <w:rFonts w:ascii="楷体" w:eastAsia="楷体" w:hint="eastAsia"/>
          <w:spacing w:val="-39"/>
        </w:rPr>
        <w:t>）</w:t>
      </w:r>
      <w:r>
        <w:rPr>
          <w:rFonts w:ascii="楷体" w:eastAsia="楷体" w:hint="eastAsia"/>
          <w:spacing w:val="-8"/>
        </w:rPr>
        <w:t>综合知识：</w:t>
      </w:r>
      <w:r>
        <w:rPr>
          <w:spacing w:val="-5"/>
        </w:rPr>
        <w:t>考查考生对旅游政策法规、内蒙古自治区</w:t>
      </w:r>
      <w:r>
        <w:rPr>
          <w:spacing w:val="-12"/>
        </w:rPr>
        <w:t>及各盟市概况、旅游资源、文化习俗与社会等综合知识的了解情</w:t>
      </w:r>
      <w:r>
        <w:rPr/>
        <w:t>况。</w:t>
      </w:r>
    </w:p>
    <w:p>
      <w:pPr>
        <w:pStyle w:val="BodyText"/>
        <w:spacing w:line="302" w:lineRule="auto"/>
        <w:ind w:right="272" w:firstLine="640"/>
        <w:jc w:val="both"/>
      </w:pPr>
      <w:r>
        <w:rPr>
          <w:rFonts w:ascii="楷体" w:eastAsia="楷体" w:hint="eastAsia"/>
        </w:rPr>
        <w:t>（七</w:t>
      </w:r>
      <w:r>
        <w:rPr>
          <w:rFonts w:ascii="楷体" w:eastAsia="楷体" w:hint="eastAsia"/>
          <w:spacing w:val="-58"/>
        </w:rPr>
        <w:t>）</w:t>
      </w:r>
      <w:r>
        <w:rPr>
          <w:rFonts w:ascii="楷体" w:eastAsia="楷体" w:hint="eastAsia"/>
          <w:spacing w:val="-20"/>
        </w:rPr>
        <w:t>口译：</w:t>
      </w:r>
      <w:r>
        <w:rPr>
          <w:spacing w:val="-1"/>
        </w:rPr>
        <w:t>外语考生考查临场时中文和外语之间口头互译</w:t>
      </w:r>
      <w:r>
        <w:rPr/>
        <w:t>的能力。</w:t>
      </w:r>
    </w:p>
    <w:p>
      <w:pPr>
        <w:spacing w:after="0" w:line="302" w:lineRule="auto"/>
        <w:jc w:val="both"/>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黑体" w:eastAsia="黑体" w:hint="eastAsia"/>
        </w:rPr>
      </w:pPr>
      <w:r>
        <w:rPr>
          <w:rFonts w:ascii="黑体" w:eastAsia="黑体" w:hint="eastAsia"/>
        </w:rPr>
        <w:t>二、考试内容</w:t>
      </w:r>
    </w:p>
    <w:p>
      <w:pPr>
        <w:pStyle w:val="BodyText"/>
        <w:spacing w:before="111"/>
        <w:ind w:left="752"/>
        <w:rPr>
          <w:rFonts w:ascii="楷体" w:eastAsia="楷体" w:hint="eastAsia"/>
        </w:rPr>
      </w:pPr>
      <w:r>
        <w:rPr>
          <w:rFonts w:ascii="楷体" w:eastAsia="楷体" w:hint="eastAsia"/>
        </w:rPr>
        <w:t>（一）景点讲解</w:t>
      </w:r>
    </w:p>
    <w:p>
      <w:pPr>
        <w:pStyle w:val="Heading2"/>
        <w:numPr>
          <w:ilvl w:val="0"/>
          <w:numId w:val="58"/>
        </w:numPr>
        <w:tabs>
          <w:tab w:pos="1074" w:val="left" w:leader="none"/>
        </w:tabs>
        <w:spacing w:line="240" w:lineRule="auto" w:before="109" w:after="0"/>
        <w:ind w:left="1074" w:right="0" w:hanging="322"/>
        <w:jc w:val="left"/>
      </w:pPr>
      <w:r>
        <w:rPr/>
        <w:t>中文类考生</w:t>
      </w:r>
    </w:p>
    <w:p>
      <w:pPr>
        <w:pStyle w:val="ListParagraph"/>
        <w:numPr>
          <w:ilvl w:val="0"/>
          <w:numId w:val="59"/>
        </w:numPr>
        <w:tabs>
          <w:tab w:pos="1554" w:val="left" w:leader="none"/>
        </w:tabs>
        <w:spacing w:line="240" w:lineRule="auto" w:before="110" w:after="0"/>
        <w:ind w:left="1553" w:right="0" w:hanging="801"/>
        <w:jc w:val="left"/>
        <w:rPr>
          <w:sz w:val="32"/>
        </w:rPr>
      </w:pPr>
      <w:r>
        <w:rPr>
          <w:sz w:val="32"/>
        </w:rPr>
        <w:t>自然景观或景点</w:t>
      </w:r>
    </w:p>
    <w:p>
      <w:pPr>
        <w:pStyle w:val="BodyText"/>
        <w:spacing w:before="111"/>
        <w:ind w:left="752"/>
      </w:pPr>
      <w:r>
        <w:rPr/>
        <w:t>①草原旅游景点：乌拉盖草原、辉腾锡勒草原</w:t>
      </w:r>
    </w:p>
    <w:p>
      <w:pPr>
        <w:pStyle w:val="BodyText"/>
        <w:spacing w:before="109"/>
        <w:ind w:left="752"/>
      </w:pPr>
      <w:r>
        <w:rPr/>
        <w:t>②沙漠旅游景点：响沙湾</w:t>
      </w:r>
    </w:p>
    <w:p>
      <w:pPr>
        <w:pStyle w:val="BodyText"/>
        <w:spacing w:before="111"/>
        <w:ind w:left="752"/>
      </w:pPr>
      <w:r>
        <w:rPr/>
        <w:t>③水域旅游景观：呼伦湖、哈素海</w:t>
      </w:r>
    </w:p>
    <w:p>
      <w:pPr>
        <w:pStyle w:val="BodyText"/>
        <w:spacing w:before="111"/>
        <w:ind w:left="752"/>
      </w:pPr>
      <w:r>
        <w:rPr/>
        <w:t>④山地旅游景观：阴山、阿尔山</w:t>
      </w:r>
    </w:p>
    <w:p>
      <w:pPr>
        <w:pStyle w:val="ListParagraph"/>
        <w:numPr>
          <w:ilvl w:val="0"/>
          <w:numId w:val="59"/>
        </w:numPr>
        <w:tabs>
          <w:tab w:pos="1554" w:val="left" w:leader="none"/>
        </w:tabs>
        <w:spacing w:line="240" w:lineRule="auto" w:before="108" w:after="0"/>
        <w:ind w:left="1553" w:right="0" w:hanging="801"/>
        <w:jc w:val="left"/>
        <w:rPr>
          <w:sz w:val="32"/>
        </w:rPr>
      </w:pPr>
      <w:r>
        <w:rPr>
          <w:sz w:val="32"/>
        </w:rPr>
        <w:t>人文旅游景点及人文知识</w:t>
      </w:r>
    </w:p>
    <w:p>
      <w:pPr>
        <w:pStyle w:val="BodyText"/>
        <w:spacing w:before="111"/>
        <w:ind w:left="752"/>
      </w:pPr>
      <w:r>
        <w:rPr/>
        <w:t>①人文旅游景点：昭君博物院</w:t>
      </w:r>
    </w:p>
    <w:p>
      <w:pPr>
        <w:pStyle w:val="BodyText"/>
        <w:spacing w:before="111"/>
        <w:ind w:left="752"/>
      </w:pPr>
      <w:r>
        <w:rPr/>
        <w:t>②宗教旅游景点：五当召、大召</w:t>
      </w:r>
    </w:p>
    <w:p>
      <w:pPr>
        <w:pStyle w:val="BodyText"/>
        <w:spacing w:before="109"/>
        <w:ind w:left="752"/>
      </w:pPr>
      <w:r>
        <w:rPr/>
        <w:t>③历史文化名人：成吉思汗</w:t>
      </w:r>
    </w:p>
    <w:p>
      <w:pPr>
        <w:pStyle w:val="BodyText"/>
        <w:spacing w:before="110"/>
        <w:ind w:left="752"/>
      </w:pPr>
      <w:r>
        <w:rPr/>
        <w:t>④民俗文化知识：蒙古族的衣食住行、那达慕</w:t>
      </w:r>
    </w:p>
    <w:p>
      <w:pPr>
        <w:pStyle w:val="BodyText"/>
        <w:spacing w:before="111"/>
        <w:ind w:left="752"/>
      </w:pPr>
      <w:r>
        <w:rPr/>
        <w:t>⑤宗教文化知识：喇嘛教</w:t>
      </w:r>
    </w:p>
    <w:p>
      <w:pPr>
        <w:pStyle w:val="BodyText"/>
        <w:spacing w:before="109"/>
        <w:ind w:left="752"/>
      </w:pPr>
      <w:r>
        <w:rPr/>
        <w:t>⑥红色旅游景点：乌兰夫纪念馆</w:t>
      </w:r>
    </w:p>
    <w:p>
      <w:pPr>
        <w:pStyle w:val="BodyText"/>
        <w:spacing w:before="110"/>
        <w:ind w:left="752"/>
      </w:pPr>
      <w:r>
        <w:rPr/>
        <w:t>⑦科技旅游景点：东风航天城</w:t>
      </w:r>
    </w:p>
    <w:p>
      <w:pPr>
        <w:pStyle w:val="Heading2"/>
        <w:numPr>
          <w:ilvl w:val="0"/>
          <w:numId w:val="58"/>
        </w:numPr>
        <w:tabs>
          <w:tab w:pos="1074" w:val="left" w:leader="none"/>
        </w:tabs>
        <w:spacing w:line="240" w:lineRule="auto" w:before="111" w:after="0"/>
        <w:ind w:left="1074" w:right="0" w:hanging="322"/>
        <w:jc w:val="left"/>
      </w:pPr>
      <w:r>
        <w:rPr/>
        <w:t>外语类考生</w:t>
      </w:r>
    </w:p>
    <w:p>
      <w:pPr>
        <w:pStyle w:val="ListParagraph"/>
        <w:numPr>
          <w:ilvl w:val="0"/>
          <w:numId w:val="60"/>
        </w:numPr>
        <w:tabs>
          <w:tab w:pos="1554" w:val="left" w:leader="none"/>
        </w:tabs>
        <w:spacing w:line="240" w:lineRule="auto" w:before="109" w:after="0"/>
        <w:ind w:left="1553" w:right="0" w:hanging="801"/>
        <w:jc w:val="left"/>
        <w:rPr>
          <w:sz w:val="32"/>
        </w:rPr>
      </w:pPr>
      <w:r>
        <w:rPr>
          <w:sz w:val="32"/>
        </w:rPr>
        <w:t>自然景观或景点：</w:t>
      </w:r>
    </w:p>
    <w:p>
      <w:pPr>
        <w:pStyle w:val="BodyText"/>
        <w:spacing w:before="111"/>
        <w:ind w:left="752"/>
      </w:pPr>
      <w:r>
        <w:rPr/>
        <w:t>①草原旅游景观：格根塔拉草原</w:t>
      </w:r>
    </w:p>
    <w:p>
      <w:pPr>
        <w:pStyle w:val="BodyText"/>
        <w:spacing w:before="111"/>
        <w:ind w:left="752"/>
      </w:pPr>
      <w:r>
        <w:rPr>
          <w:w w:val="95"/>
        </w:rPr>
        <w:t>②沙漠旅游景点：响沙湾</w:t>
      </w:r>
    </w:p>
    <w:p>
      <w:pPr>
        <w:pStyle w:val="BodyText"/>
        <w:spacing w:before="108"/>
        <w:ind w:left="752"/>
      </w:pPr>
      <w:r>
        <w:rPr>
          <w:w w:val="95"/>
        </w:rPr>
        <w:t>③山地旅游景点：阿尔山</w:t>
      </w:r>
    </w:p>
    <w:p>
      <w:pPr>
        <w:pStyle w:val="ListParagraph"/>
        <w:numPr>
          <w:ilvl w:val="0"/>
          <w:numId w:val="60"/>
        </w:numPr>
        <w:tabs>
          <w:tab w:pos="1554" w:val="left" w:leader="none"/>
        </w:tabs>
        <w:spacing w:line="240" w:lineRule="auto" w:before="111" w:after="0"/>
        <w:ind w:left="1553" w:right="0" w:hanging="801"/>
        <w:jc w:val="left"/>
        <w:rPr>
          <w:sz w:val="32"/>
        </w:rPr>
      </w:pPr>
      <w:r>
        <w:rPr>
          <w:sz w:val="32"/>
        </w:rPr>
        <w:t>人文旅游景点及人文知识</w:t>
      </w:r>
    </w:p>
    <w:p>
      <w:pPr>
        <w:pStyle w:val="BodyText"/>
        <w:spacing w:before="111"/>
        <w:ind w:left="752"/>
      </w:pPr>
      <w:r>
        <w:rPr>
          <w:w w:val="95"/>
        </w:rPr>
        <w:t>①名人陵寝：成吉思汗陵</w:t>
      </w:r>
    </w:p>
    <w:p>
      <w:pPr>
        <w:pStyle w:val="BodyText"/>
        <w:spacing w:before="108"/>
        <w:ind w:left="752"/>
      </w:pPr>
      <w:r>
        <w:rPr>
          <w:w w:val="95"/>
        </w:rPr>
        <w:t>②宗教旅游景点：五当召</w:t>
      </w:r>
    </w:p>
    <w:p>
      <w:pPr>
        <w:pStyle w:val="BodyText"/>
        <w:spacing w:before="111"/>
        <w:ind w:left="752"/>
      </w:pPr>
      <w:r>
        <w:rPr>
          <w:w w:val="95"/>
        </w:rPr>
        <w:t>③民俗文化知识：那达慕</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④边境旅游景点：满洲里国门景区</w:t>
      </w:r>
    </w:p>
    <w:p>
      <w:pPr>
        <w:pStyle w:val="BodyText"/>
        <w:spacing w:before="111"/>
        <w:ind w:left="752"/>
      </w:pPr>
      <w:r>
        <w:rPr/>
        <w:t>⑤科技旅游景点：东风航天城</w:t>
      </w:r>
    </w:p>
    <w:p>
      <w:pPr>
        <w:pStyle w:val="BodyText"/>
        <w:spacing w:before="109"/>
        <w:ind w:left="752"/>
        <w:rPr>
          <w:rFonts w:ascii="楷体" w:eastAsia="楷体" w:hint="eastAsia"/>
        </w:rPr>
      </w:pPr>
      <w:r>
        <w:rPr>
          <w:rFonts w:ascii="楷体" w:eastAsia="楷体" w:hint="eastAsia"/>
        </w:rPr>
        <w:t>（二）导游规范</w:t>
      </w:r>
    </w:p>
    <w:p>
      <w:pPr>
        <w:pStyle w:val="BodyText"/>
        <w:spacing w:line="304" w:lineRule="auto" w:before="110"/>
        <w:ind w:right="272" w:firstLine="640"/>
      </w:pPr>
      <w:r>
        <w:rPr>
          <w:spacing w:val="-12"/>
        </w:rPr>
        <w:t>考查考生对地方导游、全程导游以及出境领队服务规范与程</w:t>
      </w:r>
      <w:r>
        <w:rPr/>
        <w:t>序的掌握和应用。</w:t>
      </w:r>
    </w:p>
    <w:p>
      <w:pPr>
        <w:pStyle w:val="BodyText"/>
        <w:spacing w:line="408" w:lineRule="exact"/>
        <w:ind w:left="752"/>
        <w:rPr>
          <w:rFonts w:ascii="楷体" w:eastAsia="楷体" w:hint="eastAsia"/>
        </w:rPr>
      </w:pPr>
      <w:r>
        <w:rPr>
          <w:rFonts w:ascii="楷体" w:eastAsia="楷体" w:hint="eastAsia"/>
        </w:rPr>
        <w:t>（三）应变能力</w:t>
      </w:r>
    </w:p>
    <w:p>
      <w:pPr>
        <w:pStyle w:val="BodyText"/>
        <w:spacing w:line="304" w:lineRule="auto" w:before="111"/>
        <w:ind w:right="276" w:firstLine="640"/>
      </w:pPr>
      <w:r>
        <w:rPr>
          <w:spacing w:val="6"/>
          <w:w w:val="95"/>
        </w:rPr>
        <w:t>主要考查考生对旅游者个别要求和突发事件及特殊问题的 </w:t>
      </w:r>
      <w:r>
        <w:rPr/>
        <w:t>应变和处理能力。</w:t>
      </w:r>
    </w:p>
    <w:p>
      <w:pPr>
        <w:pStyle w:val="ListParagraph"/>
        <w:numPr>
          <w:ilvl w:val="0"/>
          <w:numId w:val="61"/>
        </w:numPr>
        <w:tabs>
          <w:tab w:pos="1074" w:val="left" w:leader="none"/>
        </w:tabs>
        <w:spacing w:line="304" w:lineRule="auto" w:before="0" w:after="0"/>
        <w:ind w:left="111" w:right="157" w:firstLine="641"/>
        <w:jc w:val="left"/>
        <w:rPr>
          <w:sz w:val="32"/>
        </w:rPr>
      </w:pPr>
      <w:r>
        <w:rPr>
          <w:b/>
          <w:spacing w:val="-3"/>
          <w:sz w:val="32"/>
        </w:rPr>
        <w:t>旅游者个别要求的处理。</w:t>
      </w:r>
      <w:r>
        <w:rPr>
          <w:spacing w:val="-10"/>
          <w:sz w:val="32"/>
        </w:rPr>
        <w:t>包含游客餐饮、住房、娱乐、购</w:t>
      </w:r>
      <w:r>
        <w:rPr>
          <w:spacing w:val="-11"/>
          <w:sz w:val="32"/>
        </w:rPr>
        <w:t>物方面个别要求的处理；游客要求自由活动和转递物品的处理； </w:t>
      </w:r>
      <w:r>
        <w:rPr>
          <w:spacing w:val="-9"/>
          <w:sz w:val="32"/>
        </w:rPr>
        <w:t>游客要求探视亲友、要求亲友随团活动、中途退团、延长旅游期限的处理。</w:t>
      </w:r>
    </w:p>
    <w:p>
      <w:pPr>
        <w:pStyle w:val="ListParagraph"/>
        <w:numPr>
          <w:ilvl w:val="0"/>
          <w:numId w:val="61"/>
        </w:numPr>
        <w:tabs>
          <w:tab w:pos="1074" w:val="left" w:leader="none"/>
        </w:tabs>
        <w:spacing w:line="304" w:lineRule="auto" w:before="0" w:after="0"/>
        <w:ind w:left="111" w:right="111" w:firstLine="641"/>
        <w:jc w:val="left"/>
        <w:rPr>
          <w:sz w:val="32"/>
        </w:rPr>
      </w:pPr>
      <w:r>
        <w:rPr>
          <w:b/>
          <w:spacing w:val="-4"/>
          <w:sz w:val="32"/>
        </w:rPr>
        <w:t>突发事件和特殊问题的处理。</w:t>
      </w:r>
      <w:r>
        <w:rPr>
          <w:spacing w:val="-10"/>
          <w:sz w:val="32"/>
        </w:rPr>
        <w:t>包含漏接、空接、错接的预防和处理；旅游活动计划和日程变更的处理；误机</w:t>
      </w:r>
      <w:r>
        <w:rPr>
          <w:sz w:val="32"/>
        </w:rPr>
        <w:t>（</w:t>
      </w:r>
      <w:r>
        <w:rPr>
          <w:spacing w:val="-8"/>
          <w:sz w:val="32"/>
        </w:rPr>
        <w:t>车、船</w:t>
      </w:r>
      <w:r>
        <w:rPr>
          <w:spacing w:val="-24"/>
          <w:sz w:val="32"/>
        </w:rPr>
        <w:t>）</w:t>
      </w:r>
      <w:r>
        <w:rPr>
          <w:sz w:val="32"/>
        </w:rPr>
        <w:t>事</w:t>
      </w:r>
      <w:r>
        <w:rPr>
          <w:spacing w:val="-18"/>
          <w:sz w:val="32"/>
        </w:rPr>
        <w:t>故的预防和处理；遗失的预防和处理；旅游者走失的预防和处理； </w:t>
      </w:r>
      <w:r>
        <w:rPr>
          <w:spacing w:val="-11"/>
          <w:sz w:val="32"/>
        </w:rPr>
        <w:t>旅游者患病、死亡问题的处理；旅游者越轨言行的处理；旅游者突发安全事故的预防和处理。</w:t>
      </w:r>
    </w:p>
    <w:p>
      <w:pPr>
        <w:pStyle w:val="BodyText"/>
        <w:spacing w:line="406" w:lineRule="exact"/>
        <w:ind w:left="752"/>
        <w:rPr>
          <w:rFonts w:ascii="楷体" w:eastAsia="楷体" w:hint="eastAsia"/>
        </w:rPr>
      </w:pPr>
      <w:r>
        <w:rPr>
          <w:rFonts w:ascii="楷体" w:eastAsia="楷体" w:hint="eastAsia"/>
        </w:rPr>
        <w:t>（四）综合知识</w:t>
      </w:r>
    </w:p>
    <w:p>
      <w:pPr>
        <w:pStyle w:val="BodyText"/>
        <w:spacing w:line="304" w:lineRule="auto" w:before="107"/>
        <w:ind w:right="272" w:firstLine="640"/>
        <w:jc w:val="both"/>
      </w:pPr>
      <w:r>
        <w:rPr>
          <w:spacing w:val="6"/>
          <w:w w:val="95"/>
        </w:rPr>
        <w:t>考查考生对旅游政策法规知识、内蒙古自治区及各盟市概 </w:t>
      </w:r>
      <w:r>
        <w:rPr>
          <w:spacing w:val="-12"/>
        </w:rPr>
        <w:t>况、旅游业发展、自然旅游资源、历史文化及相关旅游资源、民</w:t>
      </w:r>
      <w:r>
        <w:rPr>
          <w:spacing w:val="-11"/>
        </w:rPr>
        <w:t>俗文化旅游资源、特色旅游商品与名店、主要旅游城镇等相关内</w:t>
      </w:r>
      <w:r>
        <w:rPr/>
        <w:t>容的掌握。</w:t>
      </w:r>
    </w:p>
    <w:p>
      <w:pPr>
        <w:pStyle w:val="BodyText"/>
        <w:spacing w:line="408" w:lineRule="exact"/>
        <w:ind w:left="752"/>
        <w:rPr>
          <w:rFonts w:ascii="楷体" w:eastAsia="楷体" w:hint="eastAsia"/>
        </w:rPr>
      </w:pPr>
      <w:r>
        <w:rPr>
          <w:rFonts w:ascii="楷体" w:eastAsia="楷体" w:hint="eastAsia"/>
        </w:rPr>
        <w:t>（五）口译（外语类考生）</w:t>
      </w:r>
    </w:p>
    <w:p>
      <w:pPr>
        <w:pStyle w:val="BodyText"/>
        <w:spacing w:line="304" w:lineRule="auto" w:before="109"/>
        <w:ind w:right="272" w:firstLine="640"/>
      </w:pPr>
      <w:r>
        <w:rPr>
          <w:spacing w:val="-7"/>
        </w:rPr>
        <w:t>主要考查考生在中文和外语之间口语互译的能力。考查考生</w:t>
      </w:r>
      <w:r>
        <w:rPr/>
        <w:t>的翻译是否正确、规范。</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4"/>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（辽宁省）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9" w:firstLine="640"/>
        <w:jc w:val="both"/>
      </w:pPr>
      <w:r>
        <w:rPr>
          <w:spacing w:val="-11"/>
        </w:rPr>
        <w:t>通过现场导游考试，检验考生对导游规范操作技能、语言技</w:t>
      </w:r>
      <w:r>
        <w:rPr>
          <w:spacing w:val="-13"/>
        </w:rPr>
        <w:t>能、讲解技能、应变能力的掌握程度；检查考生对导游应具备的</w:t>
      </w:r>
      <w:r>
        <w:rPr>
          <w:spacing w:val="-8"/>
        </w:rPr>
        <w:t>基本素养的认识和在导游实践中的体现；考核考生对导游知识的</w:t>
      </w:r>
      <w:r>
        <w:rPr>
          <w:spacing w:val="6"/>
          <w:w w:val="95"/>
        </w:rPr>
        <w:t>掌握程度和发挥能力。要求考生掌握导游的服务规范及工作程 </w:t>
      </w:r>
      <w:r>
        <w:rPr>
          <w:spacing w:val="-12"/>
        </w:rPr>
        <w:t>序、并具备一定的导游服务应变能力；要求考生掌握辽宁省著名</w:t>
      </w:r>
      <w:r>
        <w:rPr>
          <w:spacing w:val="6"/>
          <w:w w:val="95"/>
        </w:rPr>
        <w:t>景点的相关知识，对国内外时事政治和常识性知识有一定的了 </w:t>
      </w:r>
      <w:r>
        <w:rPr>
          <w:spacing w:val="-12"/>
        </w:rPr>
        <w:t>解，并对景点进行熟练地讲解。外语类考生要求全程使用所报考</w:t>
      </w:r>
      <w:r>
        <w:rPr/>
        <w:t>的外语语种应试和讲解，并具备中、外互译能力。</w:t>
      </w:r>
    </w:p>
    <w:p>
      <w:pPr>
        <w:pStyle w:val="BodyText"/>
        <w:spacing w:line="405" w:lineRule="exact"/>
        <w:ind w:left="752"/>
        <w:rPr>
          <w:rFonts w:ascii="黑体" w:eastAsia="黑体" w:hint="eastAsia"/>
        </w:rPr>
      </w:pPr>
      <w:r>
        <w:rPr>
          <w:rFonts w:ascii="黑体" w:eastAsia="黑体" w:hint="eastAsia"/>
        </w:rPr>
        <w:t>二、考试方式</w:t>
      </w:r>
    </w:p>
    <w:p>
      <w:pPr>
        <w:pStyle w:val="BodyText"/>
        <w:spacing w:line="304" w:lineRule="auto" w:before="111"/>
        <w:ind w:right="157" w:firstLine="640"/>
      </w:pPr>
      <w:r>
        <w:rPr/>
        <w:t>采取现场模拟考试的形式。在考试过程中，每位考生必须按照抽签顺序和现场安排进行景点讲解，回答考评员对导游规范、应变能力、综合知识的提问，并注重礼节礼貌。</w:t>
      </w:r>
    </w:p>
    <w:p>
      <w:pPr>
        <w:pStyle w:val="BodyText"/>
        <w:spacing w:line="408" w:lineRule="exact"/>
        <w:ind w:left="752"/>
        <w:rPr>
          <w:rFonts w:ascii="黑体" w:eastAsia="黑体" w:hint="eastAsia"/>
        </w:rPr>
      </w:pPr>
      <w:r>
        <w:rPr>
          <w:rFonts w:ascii="黑体" w:eastAsia="黑体" w:hint="eastAsia"/>
        </w:rPr>
        <w:t>三、考试内容</w:t>
      </w:r>
    </w:p>
    <w:p>
      <w:pPr>
        <w:pStyle w:val="BodyText"/>
        <w:spacing w:before="109"/>
        <w:ind w:left="752"/>
        <w:rPr>
          <w:rFonts w:ascii="楷体" w:eastAsia="楷体" w:hint="eastAsia"/>
        </w:rPr>
      </w:pPr>
      <w:r>
        <w:rPr>
          <w:rFonts w:ascii="楷体" w:eastAsia="楷体" w:hint="eastAsia"/>
        </w:rPr>
        <w:t>（一）景点讲解</w:t>
      </w:r>
    </w:p>
    <w:p>
      <w:pPr>
        <w:pStyle w:val="ListParagraph"/>
        <w:numPr>
          <w:ilvl w:val="0"/>
          <w:numId w:val="62"/>
        </w:numPr>
        <w:tabs>
          <w:tab w:pos="1077" w:val="left" w:leader="none"/>
        </w:tabs>
        <w:spacing w:line="304" w:lineRule="auto" w:before="111" w:after="0"/>
        <w:ind w:left="111" w:right="109" w:firstLine="643"/>
        <w:jc w:val="left"/>
        <w:rPr>
          <w:sz w:val="32"/>
        </w:rPr>
      </w:pPr>
      <w:r>
        <w:rPr>
          <w:b/>
          <w:spacing w:val="-6"/>
          <w:sz w:val="32"/>
        </w:rPr>
        <w:t>规定景点讲解。</w:t>
      </w:r>
      <w:r>
        <w:rPr>
          <w:spacing w:val="-9"/>
          <w:sz w:val="32"/>
        </w:rPr>
        <w:t>规定景点讲解采取“抽三选一”的方式进行，抽选景点范围包括：辽宁省概况、沈阳故宫、沈阳世博园、</w:t>
      </w:r>
      <w:r>
        <w:rPr>
          <w:spacing w:val="-20"/>
          <w:sz w:val="32"/>
        </w:rPr>
        <w:t>张氏帅府、老虎滩海洋公园、大连森林动物园、千山风景名胜区、</w:t>
      </w:r>
      <w:r>
        <w:rPr>
          <w:spacing w:val="-9"/>
          <w:sz w:val="32"/>
        </w:rPr>
        <w:t>鞍山玉佛苑风景名胜区、赫图阿拉城、九曲银河本溪水洞、凤凰</w:t>
      </w:r>
      <w:r>
        <w:rPr>
          <w:spacing w:val="-13"/>
          <w:sz w:val="32"/>
        </w:rPr>
        <w:t>山风景名胜区、笔架山、望儿山风景区、佛光神韵海棠山、广佑寺景区、莲花湖国家城市湿地公园、鸟化石国家地质公园、红海</w:t>
      </w:r>
      <w:r>
        <w:rPr>
          <w:spacing w:val="-16"/>
          <w:sz w:val="32"/>
        </w:rPr>
        <w:t>滩国家风景廊道、九门口长城、兴城古城。普通话和外语正常报</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考考生抽选景点讲解范围一致。</w:t>
      </w:r>
    </w:p>
    <w:p>
      <w:pPr>
        <w:pStyle w:val="ListParagraph"/>
        <w:numPr>
          <w:ilvl w:val="0"/>
          <w:numId w:val="62"/>
        </w:numPr>
        <w:tabs>
          <w:tab w:pos="1077" w:val="left" w:leader="none"/>
        </w:tabs>
        <w:spacing w:line="304" w:lineRule="auto" w:before="111" w:after="0"/>
        <w:ind w:left="111" w:right="157" w:firstLine="643"/>
        <w:jc w:val="left"/>
        <w:rPr>
          <w:sz w:val="32"/>
        </w:rPr>
      </w:pPr>
      <w:r>
        <w:rPr>
          <w:b/>
          <w:spacing w:val="-9"/>
          <w:sz w:val="32"/>
        </w:rPr>
        <w:t>自选导游讲解。</w:t>
      </w:r>
      <w:r>
        <w:rPr>
          <w:spacing w:val="-4"/>
          <w:sz w:val="32"/>
        </w:rPr>
        <w:t>考生可任选导游词进行现场模拟讲解。讲解内容可以是景点（全国范围）</w:t>
      </w:r>
      <w:r>
        <w:rPr>
          <w:spacing w:val="-5"/>
          <w:sz w:val="32"/>
        </w:rPr>
        <w:t>讲解，也可讲解城市旅游概况、</w:t>
      </w:r>
      <w:r>
        <w:rPr>
          <w:sz w:val="32"/>
        </w:rPr>
        <w:t>行程安排或民俗文化等内容。</w:t>
      </w:r>
    </w:p>
    <w:p>
      <w:pPr>
        <w:pStyle w:val="ListParagraph"/>
        <w:numPr>
          <w:ilvl w:val="0"/>
          <w:numId w:val="62"/>
        </w:numPr>
        <w:tabs>
          <w:tab w:pos="1077" w:val="left" w:leader="none"/>
        </w:tabs>
        <w:spacing w:line="304" w:lineRule="auto" w:before="0" w:after="0"/>
        <w:ind w:left="111" w:right="124" w:firstLine="643"/>
        <w:jc w:val="left"/>
        <w:rPr>
          <w:sz w:val="32"/>
        </w:rPr>
      </w:pPr>
      <w:r>
        <w:rPr>
          <w:b/>
          <w:sz w:val="32"/>
        </w:rPr>
        <w:t>外语加试考生只考察自选导游讲解。</w:t>
      </w:r>
      <w:r>
        <w:rPr>
          <w:sz w:val="32"/>
        </w:rPr>
        <w:t>要求讲解内容丰富、</w:t>
      </w:r>
      <w:r>
        <w:rPr>
          <w:spacing w:val="-10"/>
          <w:sz w:val="32"/>
        </w:rPr>
        <w:t>结构完整，讲解过程中评委根据考生讲解内容随时进行提问，讲</w:t>
      </w:r>
      <w:r>
        <w:rPr>
          <w:spacing w:val="-20"/>
          <w:sz w:val="32"/>
        </w:rPr>
        <w:t>解时间不低于 </w:t>
      </w:r>
      <w:r>
        <w:rPr>
          <w:sz w:val="32"/>
        </w:rPr>
        <w:t>10</w:t>
      </w:r>
      <w:r>
        <w:rPr>
          <w:spacing w:val="-21"/>
          <w:sz w:val="32"/>
        </w:rPr>
        <w:t> 分钟。</w:t>
      </w:r>
    </w:p>
    <w:p>
      <w:pPr>
        <w:pStyle w:val="BodyText"/>
        <w:spacing w:line="408" w:lineRule="exact"/>
        <w:ind w:left="752"/>
        <w:rPr>
          <w:rFonts w:ascii="楷体" w:eastAsia="楷体" w:hint="eastAsia"/>
        </w:rPr>
      </w:pPr>
      <w:r>
        <w:rPr>
          <w:rFonts w:ascii="楷体" w:eastAsia="楷体" w:hint="eastAsia"/>
        </w:rPr>
        <w:t>（二）导游规范</w:t>
      </w:r>
    </w:p>
    <w:p>
      <w:pPr>
        <w:pStyle w:val="ListParagraph"/>
        <w:numPr>
          <w:ilvl w:val="0"/>
          <w:numId w:val="63"/>
        </w:numPr>
        <w:tabs>
          <w:tab w:pos="1074" w:val="left" w:leader="none"/>
        </w:tabs>
        <w:spacing w:line="304" w:lineRule="auto" w:before="106" w:after="0"/>
        <w:ind w:left="111" w:right="269" w:firstLine="641"/>
        <w:jc w:val="left"/>
        <w:rPr>
          <w:sz w:val="32"/>
        </w:rPr>
      </w:pPr>
      <w:r>
        <w:rPr>
          <w:spacing w:val="-10"/>
          <w:sz w:val="32"/>
        </w:rPr>
        <w:t>掌握各类导游的职责、从业素质及礼仪规范要求；掌握导</w:t>
      </w:r>
      <w:r>
        <w:rPr>
          <w:sz w:val="32"/>
        </w:rPr>
        <w:t>游应有的修养以及工作中的行为规范。</w:t>
      </w:r>
    </w:p>
    <w:p>
      <w:pPr>
        <w:pStyle w:val="ListParagraph"/>
        <w:numPr>
          <w:ilvl w:val="0"/>
          <w:numId w:val="63"/>
        </w:numPr>
        <w:tabs>
          <w:tab w:pos="1082" w:val="left" w:leader="none"/>
        </w:tabs>
        <w:spacing w:line="304" w:lineRule="auto" w:before="1" w:after="0"/>
        <w:ind w:left="111" w:right="272" w:firstLine="641"/>
        <w:jc w:val="both"/>
        <w:rPr>
          <w:sz w:val="32"/>
        </w:rPr>
      </w:pPr>
      <w:r>
        <w:rPr>
          <w:spacing w:val="6"/>
          <w:w w:val="95"/>
          <w:sz w:val="32"/>
        </w:rPr>
        <w:t>掌握地陪导游服务程序以及在接团过程中各阶段的主要 </w:t>
      </w:r>
      <w:r>
        <w:rPr>
          <w:spacing w:val="-10"/>
          <w:sz w:val="32"/>
        </w:rPr>
        <w:t>工作和服务要点；掌握全陪导游服务程序以及在接团过程中各阶</w:t>
      </w:r>
      <w:r>
        <w:rPr>
          <w:spacing w:val="-11"/>
          <w:sz w:val="32"/>
        </w:rPr>
        <w:t>段的主要工作和服务要点；掌握领队服务程序以及在接团过程中</w:t>
      </w:r>
      <w:r>
        <w:rPr>
          <w:spacing w:val="-10"/>
          <w:sz w:val="32"/>
        </w:rPr>
        <w:t>各阶段的主要工作和服务要点；了解景点导游服务程序及在接待</w:t>
      </w:r>
      <w:r>
        <w:rPr>
          <w:sz w:val="32"/>
        </w:rPr>
        <w:t>过程中各阶段的主要工作和服务要点。</w:t>
      </w:r>
    </w:p>
    <w:p>
      <w:pPr>
        <w:pStyle w:val="ListParagraph"/>
        <w:numPr>
          <w:ilvl w:val="0"/>
          <w:numId w:val="63"/>
        </w:numPr>
        <w:tabs>
          <w:tab w:pos="1074" w:val="left" w:leader="none"/>
        </w:tabs>
        <w:spacing w:line="304" w:lineRule="auto" w:before="0" w:after="0"/>
        <w:ind w:left="111" w:right="269" w:firstLine="641"/>
        <w:jc w:val="left"/>
        <w:rPr>
          <w:sz w:val="32"/>
        </w:rPr>
      </w:pPr>
      <w:r>
        <w:rPr>
          <w:spacing w:val="-10"/>
          <w:sz w:val="32"/>
        </w:rPr>
        <w:t>了解散客旅游的类型，熟悉散客旅游的特点，掌握散客导</w:t>
      </w:r>
      <w:r>
        <w:rPr>
          <w:sz w:val="32"/>
        </w:rPr>
        <w:t>游服务程序和服务质量要求。</w:t>
      </w:r>
    </w:p>
    <w:p>
      <w:pPr>
        <w:pStyle w:val="ListParagraph"/>
        <w:numPr>
          <w:ilvl w:val="0"/>
          <w:numId w:val="63"/>
        </w:numPr>
        <w:tabs>
          <w:tab w:pos="1074" w:val="left" w:leader="none"/>
        </w:tabs>
        <w:spacing w:line="304" w:lineRule="auto" w:before="0" w:after="0"/>
        <w:ind w:left="111" w:right="272" w:firstLine="641"/>
        <w:jc w:val="both"/>
        <w:rPr>
          <w:sz w:val="32"/>
        </w:rPr>
      </w:pPr>
      <w:r>
        <w:rPr>
          <w:spacing w:val="-10"/>
          <w:sz w:val="32"/>
        </w:rPr>
        <w:t>熟悉导游带团的特点和原则；掌握导游同游客交往的原则</w:t>
      </w:r>
      <w:r>
        <w:rPr>
          <w:spacing w:val="-12"/>
          <w:sz w:val="32"/>
        </w:rPr>
        <w:t>和技巧；掌握导游引导旅游者行为，调动游客游兴的方法；掌握导游同旅游接待单位、导游服务集体之间以及同司机之间合作共</w:t>
      </w:r>
      <w:r>
        <w:rPr>
          <w:sz w:val="32"/>
        </w:rPr>
        <w:t>事的方法。</w:t>
      </w:r>
    </w:p>
    <w:p>
      <w:pPr>
        <w:pStyle w:val="ListParagraph"/>
        <w:numPr>
          <w:ilvl w:val="0"/>
          <w:numId w:val="63"/>
        </w:numPr>
        <w:tabs>
          <w:tab w:pos="1074" w:val="left" w:leader="none"/>
        </w:tabs>
        <w:spacing w:line="304" w:lineRule="auto" w:before="0" w:after="0"/>
        <w:ind w:left="111" w:right="158" w:firstLine="641"/>
        <w:jc w:val="left"/>
        <w:rPr>
          <w:sz w:val="32"/>
        </w:rPr>
      </w:pPr>
      <w:r>
        <w:rPr>
          <w:spacing w:val="-1"/>
          <w:sz w:val="32"/>
        </w:rPr>
        <w:t>了解导游语言的概念、特点，熟悉导游语言的基本要求， </w:t>
      </w:r>
      <w:r>
        <w:rPr>
          <w:spacing w:val="-6"/>
          <w:sz w:val="32"/>
        </w:rPr>
        <w:t>掌握口头语言的表达方式和体态语言的运用；熟悉导游讲解的原则和要求；掌握各种导游讲解方法和技巧。</w:t>
      </w:r>
    </w:p>
    <w:p>
      <w:pPr>
        <w:pStyle w:val="BodyText"/>
        <w:spacing w:line="408" w:lineRule="exact"/>
        <w:ind w:left="752"/>
        <w:rPr>
          <w:rFonts w:ascii="楷体" w:eastAsia="楷体" w:hint="eastAsia"/>
        </w:rPr>
      </w:pPr>
      <w:r>
        <w:rPr>
          <w:rFonts w:ascii="楷体" w:eastAsia="楷体" w:hint="eastAsia"/>
        </w:rPr>
        <w:t>（三）应变能力</w:t>
      </w:r>
    </w:p>
    <w:p>
      <w:pPr>
        <w:spacing w:after="0" w:line="408" w:lineRule="exact"/>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ListParagraph"/>
        <w:numPr>
          <w:ilvl w:val="0"/>
          <w:numId w:val="64"/>
        </w:numPr>
        <w:tabs>
          <w:tab w:pos="1074" w:val="left" w:leader="none"/>
        </w:tabs>
        <w:spacing w:line="304" w:lineRule="auto" w:before="54" w:after="0"/>
        <w:ind w:left="111" w:right="111" w:firstLine="641"/>
        <w:jc w:val="both"/>
        <w:rPr>
          <w:sz w:val="32"/>
        </w:rPr>
      </w:pPr>
      <w:r>
        <w:rPr>
          <w:sz w:val="32"/>
        </w:rPr>
        <w:t>了解游客个别要求的处理原则；掌握游客在住房、餐饮、</w:t>
      </w:r>
      <w:r>
        <w:rPr>
          <w:spacing w:val="-19"/>
          <w:sz w:val="32"/>
        </w:rPr>
        <w:t>娱乐、购物等方面个别要求的处理办法；掌握游客要求自由活动、</w:t>
      </w:r>
      <w:r>
        <w:rPr>
          <w:spacing w:val="-18"/>
          <w:sz w:val="32"/>
        </w:rPr>
        <w:t>亲友随团活动、中途退团或延长旅游期限的处理办法；掌握儿童、</w:t>
      </w:r>
      <w:r>
        <w:rPr>
          <w:sz w:val="32"/>
        </w:rPr>
        <w:t>老年人、残障人士等特殊游客的接待技巧。</w:t>
      </w:r>
    </w:p>
    <w:p>
      <w:pPr>
        <w:pStyle w:val="ListParagraph"/>
        <w:numPr>
          <w:ilvl w:val="0"/>
          <w:numId w:val="64"/>
        </w:numPr>
        <w:tabs>
          <w:tab w:pos="1074" w:val="left" w:leader="none"/>
        </w:tabs>
        <w:spacing w:line="304" w:lineRule="auto" w:before="0" w:after="0"/>
        <w:ind w:left="111" w:right="158" w:firstLine="641"/>
        <w:jc w:val="left"/>
        <w:rPr>
          <w:sz w:val="32"/>
        </w:rPr>
      </w:pPr>
      <w:r>
        <w:rPr>
          <w:spacing w:val="-1"/>
          <w:sz w:val="32"/>
        </w:rPr>
        <w:t>了解旅游事故的类型、特点；熟悉旅游事故产生的原因； </w:t>
      </w:r>
      <w:r>
        <w:rPr>
          <w:spacing w:val="-7"/>
          <w:sz w:val="32"/>
        </w:rPr>
        <w:t>掌握旅游事故处理的基本原则和程序；掌握旅游交通事故、治安</w:t>
      </w:r>
      <w:r>
        <w:rPr>
          <w:spacing w:val="-12"/>
          <w:sz w:val="32"/>
        </w:rPr>
        <w:t>事故、火灾事故、食物中毒、溺水等事故的预防和处理办法；掌</w:t>
      </w:r>
      <w:r>
        <w:rPr>
          <w:spacing w:val="-17"/>
          <w:sz w:val="32"/>
        </w:rPr>
        <w:t>握游客在旅游过程中患病、死亡的处理办法；掌握旅游计划和行</w:t>
      </w:r>
      <w:r>
        <w:rPr>
          <w:spacing w:val="-15"/>
          <w:sz w:val="32"/>
        </w:rPr>
        <w:t>程变更的处理办法；掌握漏接、错接和误机</w:t>
      </w:r>
      <w:r>
        <w:rPr>
          <w:sz w:val="32"/>
        </w:rPr>
        <w:t>（</w:t>
      </w:r>
      <w:r>
        <w:rPr>
          <w:spacing w:val="-8"/>
          <w:sz w:val="32"/>
        </w:rPr>
        <w:t>车、船</w:t>
      </w:r>
      <w:r>
        <w:rPr>
          <w:spacing w:val="-24"/>
          <w:sz w:val="32"/>
        </w:rPr>
        <w:t>）</w:t>
      </w:r>
      <w:r>
        <w:rPr>
          <w:sz w:val="32"/>
        </w:rPr>
        <w:t>事故的预</w:t>
      </w:r>
      <w:r>
        <w:rPr>
          <w:spacing w:val="-11"/>
          <w:sz w:val="32"/>
        </w:rPr>
        <w:t>防与处理办法；掌握游客证件、行李、钱物遗失和游客走失的预</w:t>
      </w:r>
      <w:r>
        <w:rPr>
          <w:spacing w:val="-15"/>
          <w:sz w:val="32"/>
        </w:rPr>
        <w:t>防与处理办法；掌握游客不当言行的处理办法。了解自然灾害的</w:t>
      </w:r>
      <w:r>
        <w:rPr>
          <w:spacing w:val="-13"/>
          <w:sz w:val="32"/>
        </w:rPr>
        <w:t>类型；掌握地震、台风、洪水、泥石流等重大自然灾害，重大传染疾病的应对措施。</w:t>
      </w:r>
    </w:p>
    <w:p>
      <w:pPr>
        <w:pStyle w:val="ListParagraph"/>
        <w:numPr>
          <w:ilvl w:val="0"/>
          <w:numId w:val="64"/>
        </w:numPr>
        <w:tabs>
          <w:tab w:pos="1074" w:val="left" w:leader="none"/>
        </w:tabs>
        <w:spacing w:line="302" w:lineRule="auto" w:before="0" w:after="0"/>
        <w:ind w:left="111" w:right="269" w:firstLine="641"/>
        <w:jc w:val="left"/>
        <w:rPr>
          <w:sz w:val="32"/>
        </w:rPr>
      </w:pPr>
      <w:r>
        <w:rPr>
          <w:spacing w:val="-10"/>
          <w:sz w:val="32"/>
        </w:rPr>
        <w:t>了解游客投诉的原因，熟悉游客投诉的心理，掌握游客投</w:t>
      </w:r>
      <w:r>
        <w:rPr>
          <w:sz w:val="32"/>
        </w:rPr>
        <w:t>诉的处置办法。</w:t>
      </w:r>
    </w:p>
    <w:p>
      <w:pPr>
        <w:pStyle w:val="BodyText"/>
        <w:ind w:left="752"/>
        <w:rPr>
          <w:rFonts w:ascii="楷体" w:eastAsia="楷体" w:hint="eastAsia"/>
        </w:rPr>
      </w:pPr>
      <w:r>
        <w:rPr>
          <w:rFonts w:ascii="楷体" w:eastAsia="楷体" w:hint="eastAsia"/>
        </w:rPr>
        <w:t>（四）综合知识</w:t>
      </w:r>
    </w:p>
    <w:p>
      <w:pPr>
        <w:pStyle w:val="ListParagraph"/>
        <w:numPr>
          <w:ilvl w:val="0"/>
          <w:numId w:val="65"/>
        </w:numPr>
        <w:tabs>
          <w:tab w:pos="1074" w:val="left" w:leader="none"/>
        </w:tabs>
        <w:spacing w:line="304" w:lineRule="auto" w:before="110" w:after="0"/>
        <w:ind w:left="111" w:right="269" w:firstLine="641"/>
        <w:jc w:val="both"/>
        <w:rPr>
          <w:sz w:val="32"/>
        </w:rPr>
      </w:pPr>
      <w:r>
        <w:rPr>
          <w:spacing w:val="-10"/>
          <w:sz w:val="32"/>
        </w:rPr>
        <w:t>了解旅行社的历史发展、主要业务和旅游产品类型；了解</w:t>
      </w:r>
      <w:r>
        <w:rPr>
          <w:spacing w:val="-6"/>
          <w:sz w:val="32"/>
        </w:rPr>
        <w:t>导游服务的产生及其发展以及我国导游服务的发展历程；了解导</w:t>
      </w:r>
      <w:r>
        <w:rPr>
          <w:spacing w:val="-11"/>
          <w:sz w:val="32"/>
        </w:rPr>
        <w:t>游服务的概念，现代导游服务的特点；熟悉导游服务的性质、地</w:t>
      </w:r>
      <w:r>
        <w:rPr>
          <w:spacing w:val="-13"/>
          <w:sz w:val="32"/>
        </w:rPr>
        <w:t>位与作用；掌握社会主义核心价值观和旅游行业核心价值观以及</w:t>
      </w:r>
      <w:r>
        <w:rPr>
          <w:sz w:val="32"/>
        </w:rPr>
        <w:t>导游职业道德规范的基本内容。</w:t>
      </w:r>
    </w:p>
    <w:p>
      <w:pPr>
        <w:pStyle w:val="ListParagraph"/>
        <w:numPr>
          <w:ilvl w:val="0"/>
          <w:numId w:val="65"/>
        </w:numPr>
        <w:tabs>
          <w:tab w:pos="1074" w:val="left" w:leader="none"/>
        </w:tabs>
        <w:spacing w:line="406" w:lineRule="exact" w:before="0" w:after="0"/>
        <w:ind w:left="1074" w:right="0" w:hanging="322"/>
        <w:jc w:val="left"/>
        <w:rPr>
          <w:sz w:val="32"/>
        </w:rPr>
      </w:pPr>
      <w:r>
        <w:rPr>
          <w:sz w:val="32"/>
        </w:rPr>
        <w:t>了解导游资格考试的报考条件；熟悉导游的定义、分类。</w:t>
      </w:r>
    </w:p>
    <w:p>
      <w:pPr>
        <w:pStyle w:val="ListParagraph"/>
        <w:numPr>
          <w:ilvl w:val="0"/>
          <w:numId w:val="65"/>
        </w:numPr>
        <w:tabs>
          <w:tab w:pos="1082" w:val="left" w:leader="none"/>
        </w:tabs>
        <w:spacing w:line="304" w:lineRule="auto" w:before="111" w:after="0"/>
        <w:ind w:left="111" w:right="157" w:firstLine="641"/>
        <w:jc w:val="left"/>
        <w:rPr>
          <w:sz w:val="32"/>
        </w:rPr>
      </w:pPr>
      <w:r>
        <w:rPr>
          <w:spacing w:val="6"/>
          <w:sz w:val="32"/>
        </w:rPr>
        <w:t>熟悉出入境应持有的证件和需要办理的手续以及我国海</w:t>
      </w:r>
      <w:r>
        <w:rPr>
          <w:spacing w:val="5"/>
          <w:sz w:val="32"/>
        </w:rPr>
        <w:t>关有关出入境物品和人员的规定；熟悉航空、铁路、水运购票、</w:t>
      </w:r>
      <w:r>
        <w:rPr>
          <w:spacing w:val="-7"/>
          <w:sz w:val="32"/>
        </w:rPr>
        <w:t>退票和携带物品的规定以及航空机票种类、旅客误机、航班延误</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9"/>
      </w:pPr>
      <w:r>
        <w:rPr>
          <w:spacing w:val="-9"/>
        </w:rPr>
        <w:t>或取消和行李赔偿的有关知识；了解我国可兑换人民币的外币种</w:t>
      </w:r>
      <w:r>
        <w:rPr>
          <w:spacing w:val="-13"/>
        </w:rPr>
        <w:t>类、旅行支票和信用卡的使用规定，熟悉旅游保险的种类及相关</w:t>
      </w:r>
      <w:r>
        <w:rPr>
          <w:spacing w:val="-12"/>
        </w:rPr>
        <w:t>知识；了解信用卡知识；熟悉外汇知识；熟悉晕车、中暑等旅游</w:t>
      </w:r>
      <w:r>
        <w:rPr>
          <w:spacing w:val="-16"/>
        </w:rPr>
        <w:t>常见疾病和急症的防治知识；了解高原旅游、冰雪旅游、沙漠旅</w:t>
      </w:r>
      <w:r>
        <w:rPr>
          <w:spacing w:val="-19"/>
        </w:rPr>
        <w:t>游、漂流旅游、低空旅游和温泉旅游的安全知识；了解国际时差、</w:t>
      </w:r>
      <w:r>
        <w:rPr/>
        <w:t>华氏温度与摄氏温度、度量衡的换算和境外旅客离境退税知识。</w:t>
      </w:r>
    </w:p>
    <w:p>
      <w:pPr>
        <w:pStyle w:val="ListParagraph"/>
        <w:numPr>
          <w:ilvl w:val="0"/>
          <w:numId w:val="65"/>
        </w:numPr>
        <w:tabs>
          <w:tab w:pos="1074" w:val="left" w:leader="none"/>
        </w:tabs>
        <w:spacing w:line="304" w:lineRule="auto" w:before="0" w:after="0"/>
        <w:ind w:left="111" w:right="269" w:firstLine="641"/>
        <w:jc w:val="left"/>
        <w:rPr>
          <w:sz w:val="32"/>
        </w:rPr>
      </w:pPr>
      <w:r>
        <w:rPr>
          <w:spacing w:val="-9"/>
          <w:sz w:val="32"/>
        </w:rPr>
        <w:t>掌握旅游业的核心价值观、旅游业最新的时事政策、辽宁</w:t>
      </w:r>
      <w:r>
        <w:rPr>
          <w:sz w:val="32"/>
        </w:rPr>
        <w:t>旅游主题等。</w:t>
      </w:r>
    </w:p>
    <w:p>
      <w:pPr>
        <w:pStyle w:val="ListParagraph"/>
        <w:numPr>
          <w:ilvl w:val="0"/>
          <w:numId w:val="65"/>
        </w:numPr>
        <w:tabs>
          <w:tab w:pos="1074" w:val="left" w:leader="none"/>
        </w:tabs>
        <w:spacing w:line="408" w:lineRule="exact" w:before="0" w:after="0"/>
        <w:ind w:left="1074" w:right="0" w:hanging="322"/>
        <w:jc w:val="left"/>
        <w:rPr>
          <w:sz w:val="32"/>
        </w:rPr>
      </w:pPr>
      <w:r>
        <w:rPr>
          <w:spacing w:val="-16"/>
          <w:sz w:val="32"/>
        </w:rPr>
        <w:t>掌握辽宁 </w:t>
      </w:r>
      <w:r>
        <w:rPr>
          <w:sz w:val="32"/>
        </w:rPr>
        <w:t>5A</w:t>
      </w:r>
      <w:r>
        <w:rPr>
          <w:spacing w:val="-10"/>
          <w:sz w:val="32"/>
        </w:rPr>
        <w:t> 级景区及世界文化遗产知识。</w:t>
      </w:r>
    </w:p>
    <w:p>
      <w:pPr>
        <w:pStyle w:val="BodyText"/>
        <w:spacing w:before="108"/>
        <w:ind w:left="752"/>
        <w:rPr>
          <w:rFonts w:ascii="楷体" w:eastAsia="楷体" w:hint="eastAsia"/>
        </w:rPr>
      </w:pPr>
      <w:r>
        <w:rPr>
          <w:rFonts w:ascii="楷体" w:eastAsia="楷体" w:hint="eastAsia"/>
        </w:rPr>
        <w:t>（五）口译</w:t>
      </w:r>
    </w:p>
    <w:p>
      <w:pPr>
        <w:pStyle w:val="BodyText"/>
        <w:spacing w:line="304" w:lineRule="auto" w:before="110"/>
        <w:ind w:right="157" w:firstLine="640"/>
      </w:pPr>
      <w:r>
        <w:rPr/>
        <w:t>口译内容主要以旅游专业的短文（</w:t>
      </w:r>
      <w:r>
        <w:rPr>
          <w:spacing w:val="-2"/>
        </w:rPr>
        <w:t>以景区介绍，城市风光， </w:t>
      </w:r>
      <w:r>
        <w:rPr>
          <w:spacing w:val="2"/>
          <w:w w:val="99"/>
        </w:rPr>
        <w:t>旅游可持续发展等相关题材短文为主</w:t>
      </w:r>
      <w:r>
        <w:rPr>
          <w:spacing w:val="-159"/>
          <w:w w:val="99"/>
        </w:rPr>
        <w:t>）</w:t>
      </w:r>
      <w:r>
        <w:rPr>
          <w:spacing w:val="2"/>
          <w:w w:val="99"/>
        </w:rPr>
        <w:t>，制作题卡，考生抽取题</w:t>
      </w:r>
      <w:r>
        <w:rPr/>
        <w:t>卡进行中外文互译。</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（吉林省）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2" w:firstLine="640"/>
        <w:jc w:val="both"/>
      </w:pPr>
      <w:r>
        <w:rPr>
          <w:spacing w:val="-10"/>
        </w:rPr>
        <w:t>通过现场考试，主要考察考生在语言表达、仪表、礼仪、景</w:t>
      </w:r>
      <w:r>
        <w:rPr>
          <w:spacing w:val="-12"/>
        </w:rPr>
        <w:t>点讲解、导游规范、应变能力及综合知识方面的素质及应具备的基本能力，提高导游在实际工作中的讲解水平、服务质量及操作</w:t>
      </w:r>
      <w:r>
        <w:rPr/>
        <w:t>应用能力。</w:t>
      </w:r>
    </w:p>
    <w:p>
      <w:pPr>
        <w:pStyle w:val="BodyText"/>
        <w:spacing w:line="406" w:lineRule="exact"/>
        <w:ind w:left="752"/>
        <w:rPr>
          <w:rFonts w:ascii="黑体" w:eastAsia="黑体" w:hint="eastAsia"/>
        </w:rPr>
      </w:pPr>
      <w:r>
        <w:rPr>
          <w:rFonts w:ascii="黑体" w:eastAsia="黑体" w:hint="eastAsia"/>
        </w:rPr>
        <w:t>二、考试方式</w:t>
      </w:r>
    </w:p>
    <w:p>
      <w:pPr>
        <w:pStyle w:val="BodyText"/>
        <w:spacing w:line="304" w:lineRule="auto" w:before="111"/>
        <w:ind w:right="108" w:firstLine="640"/>
      </w:pPr>
      <w:r>
        <w:rPr>
          <w:spacing w:val="-8"/>
        </w:rPr>
        <w:t>为了全面准确测试考生的基本能力，现场考试以室内模拟考</w:t>
      </w:r>
      <w:r>
        <w:rPr>
          <w:spacing w:val="-17"/>
        </w:rPr>
        <w:t>试方式进行。现场考试时间中文类考生一般每人不少于 </w:t>
      </w:r>
      <w:r>
        <w:rPr/>
        <w:t>15</w:t>
      </w:r>
      <w:r>
        <w:rPr>
          <w:spacing w:val="-25"/>
        </w:rPr>
        <w:t> 分钟，</w:t>
      </w:r>
    </w:p>
    <w:p>
      <w:pPr>
        <w:pStyle w:val="BodyText"/>
        <w:spacing w:line="408" w:lineRule="exact"/>
      </w:pPr>
      <w:r>
        <w:rPr/>
        <w:t>外语类考生一般每人不少于 25 分钟。</w:t>
      </w:r>
    </w:p>
    <w:p>
      <w:pPr>
        <w:pStyle w:val="BodyText"/>
        <w:spacing w:before="111"/>
        <w:ind w:left="752"/>
        <w:rPr>
          <w:rFonts w:ascii="黑体" w:eastAsia="黑体" w:hint="eastAsia"/>
        </w:rPr>
      </w:pPr>
      <w:r>
        <w:rPr>
          <w:rFonts w:ascii="黑体" w:eastAsia="黑体" w:hint="eastAsia"/>
        </w:rPr>
        <w:t>三、考试内容</w:t>
      </w:r>
    </w:p>
    <w:p>
      <w:pPr>
        <w:pStyle w:val="BodyText"/>
        <w:spacing w:line="302" w:lineRule="auto" w:before="110"/>
        <w:ind w:right="157" w:firstLine="640"/>
      </w:pPr>
      <w:r>
        <w:rPr/>
        <w:t>中文类考生现场考试内容包括：景点讲解、导游规范问答、应变能力问答、综合知识问答。</w:t>
      </w:r>
    </w:p>
    <w:p>
      <w:pPr>
        <w:pStyle w:val="BodyText"/>
        <w:spacing w:line="304" w:lineRule="auto" w:before="6"/>
        <w:ind w:right="157" w:firstLine="640"/>
      </w:pPr>
      <w:r>
        <w:rPr/>
        <w:t>外语类考生现场考试内容包括：用报考语种进行景点讲解、导游规范问答、应变能力问答、综合知识问答和口译测试（包括</w:t>
      </w:r>
    </w:p>
    <w:p>
      <w:pPr>
        <w:pStyle w:val="BodyText"/>
        <w:spacing w:line="408" w:lineRule="exact"/>
      </w:pPr>
      <w:r>
        <w:rPr>
          <w:spacing w:val="-47"/>
        </w:rPr>
        <w:t>“中译外”、“外译中”</w:t>
      </w:r>
      <w:r>
        <w:rPr>
          <w:spacing w:val="-160"/>
        </w:rPr>
        <w:t>）</w:t>
      </w:r>
      <w:r>
        <w:rPr/>
        <w:t>。</w:t>
      </w:r>
    </w:p>
    <w:p>
      <w:pPr>
        <w:pStyle w:val="BodyText"/>
        <w:spacing w:line="304" w:lineRule="auto" w:before="111"/>
        <w:ind w:right="272" w:firstLine="640"/>
      </w:pPr>
      <w:r>
        <w:rPr>
          <w:spacing w:val="-8"/>
        </w:rPr>
        <w:t>根据导游应具备的基本能力和素质要求，现场导游考试的测</w:t>
      </w:r>
      <w:r>
        <w:rPr/>
        <w:t>试要素包括以下七个方面：</w:t>
      </w:r>
    </w:p>
    <w:p>
      <w:pPr>
        <w:pStyle w:val="BodyText"/>
        <w:spacing w:line="304" w:lineRule="auto"/>
        <w:ind w:right="268" w:firstLine="640"/>
        <w:jc w:val="both"/>
      </w:pPr>
      <w:r>
        <w:rPr>
          <w:rFonts w:ascii="楷体" w:eastAsia="楷体" w:hint="eastAsia"/>
        </w:rPr>
        <w:t>（一</w:t>
      </w:r>
      <w:r>
        <w:rPr>
          <w:rFonts w:ascii="楷体" w:eastAsia="楷体" w:hint="eastAsia"/>
          <w:spacing w:val="-39"/>
        </w:rPr>
        <w:t>）</w:t>
      </w:r>
      <w:r>
        <w:rPr>
          <w:rFonts w:ascii="楷体" w:eastAsia="楷体" w:hint="eastAsia"/>
          <w:spacing w:val="-8"/>
        </w:rPr>
        <w:t>语言表达。</w:t>
      </w:r>
      <w:r>
        <w:rPr>
          <w:spacing w:val="-5"/>
        </w:rPr>
        <w:t>主要考察考生的语言能力，包括语言表达</w:t>
      </w:r>
      <w:r>
        <w:rPr>
          <w:spacing w:val="-13"/>
        </w:rPr>
        <w:t>的准确性、流畅性、逻辑性、生动性、感染力、说服力及身体语</w:t>
      </w:r>
      <w:r>
        <w:rPr/>
        <w:t>言的运用等。</w:t>
      </w:r>
    </w:p>
    <w:p>
      <w:pPr>
        <w:pStyle w:val="BodyText"/>
        <w:spacing w:line="304" w:lineRule="auto"/>
        <w:ind w:right="268" w:firstLine="640"/>
      </w:pPr>
      <w:r>
        <w:rPr>
          <w:rFonts w:ascii="楷体" w:eastAsia="楷体" w:hint="eastAsia"/>
        </w:rPr>
        <w:t>（二</w:t>
      </w:r>
      <w:r>
        <w:rPr>
          <w:rFonts w:ascii="楷体" w:eastAsia="楷体" w:hint="eastAsia"/>
          <w:spacing w:val="-29"/>
        </w:rPr>
        <w:t>）</w:t>
      </w:r>
      <w:r>
        <w:rPr>
          <w:rFonts w:ascii="楷体" w:eastAsia="楷体" w:hint="eastAsia"/>
          <w:spacing w:val="-11"/>
        </w:rPr>
        <w:t>仪表、礼仪。</w:t>
      </w:r>
      <w:r>
        <w:rPr>
          <w:spacing w:val="-3"/>
        </w:rPr>
        <w:t>主要考察考生的仪表仪容和对礼节、礼</w:t>
      </w:r>
      <w:r>
        <w:rPr/>
        <w:t>仪的运用等。</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8" w:firstLine="640"/>
      </w:pPr>
      <w:r>
        <w:rPr>
          <w:rFonts w:ascii="楷体" w:eastAsia="楷体" w:hint="eastAsia"/>
        </w:rPr>
        <w:t>（三</w:t>
      </w:r>
      <w:r>
        <w:rPr>
          <w:rFonts w:ascii="楷体" w:eastAsia="楷体" w:hint="eastAsia"/>
          <w:spacing w:val="-140"/>
        </w:rPr>
        <w:t>）</w:t>
      </w:r>
      <w:r>
        <w:rPr>
          <w:rFonts w:ascii="楷体" w:eastAsia="楷体" w:hint="eastAsia"/>
          <w:spacing w:val="-28"/>
        </w:rPr>
        <w:t>景点讲解。</w:t>
      </w:r>
      <w:r>
        <w:rPr>
          <w:spacing w:val="-1"/>
        </w:rPr>
        <w:t>主要考察考生导游讲解是否符合规范程序， </w:t>
      </w:r>
      <w:r>
        <w:rPr>
          <w:spacing w:val="-8"/>
        </w:rPr>
        <w:t>城市概况和景点讲解是否正确、全面、熟练，是否详略得当、重</w:t>
      </w:r>
      <w:r>
        <w:rPr>
          <w:spacing w:val="-12"/>
        </w:rPr>
        <w:t>点突出，讲解方法是否运用得当，是否具有一定的讲解技巧，以及回答景点问题的正确性。</w:t>
      </w:r>
    </w:p>
    <w:p>
      <w:pPr>
        <w:pStyle w:val="ListParagraph"/>
        <w:numPr>
          <w:ilvl w:val="0"/>
          <w:numId w:val="66"/>
        </w:numPr>
        <w:tabs>
          <w:tab w:pos="1077" w:val="left" w:leader="none"/>
        </w:tabs>
        <w:spacing w:line="304" w:lineRule="auto" w:before="0" w:after="0"/>
        <w:ind w:left="111" w:right="265" w:firstLine="643"/>
        <w:jc w:val="both"/>
        <w:rPr>
          <w:sz w:val="32"/>
        </w:rPr>
      </w:pPr>
      <w:r>
        <w:rPr>
          <w:b/>
          <w:spacing w:val="-6"/>
          <w:sz w:val="32"/>
        </w:rPr>
        <w:t>中文类景点讲解。</w:t>
      </w:r>
      <w:r>
        <w:rPr>
          <w:spacing w:val="-10"/>
          <w:sz w:val="32"/>
        </w:rPr>
        <w:t>吉林省概况、长白山北坡风光、长春伪满皇宫博物院、净月潭国家级风景名胜区、长影世纪城、长春世</w:t>
      </w:r>
      <w:r>
        <w:rPr>
          <w:spacing w:val="-13"/>
          <w:sz w:val="32"/>
        </w:rPr>
        <w:t>界雕塑公园、通化杨靖宇烈士陵园、松原查干湖旅游度假区、吉</w:t>
      </w:r>
      <w:r>
        <w:rPr>
          <w:spacing w:val="-15"/>
          <w:sz w:val="32"/>
        </w:rPr>
        <w:t>林向海旅游景区、珲春防川国家级风景名胜区、吉林雾凇、四平叶赫。</w:t>
      </w:r>
    </w:p>
    <w:p>
      <w:pPr>
        <w:pStyle w:val="ListParagraph"/>
        <w:numPr>
          <w:ilvl w:val="0"/>
          <w:numId w:val="66"/>
        </w:numPr>
        <w:tabs>
          <w:tab w:pos="1077" w:val="left" w:leader="none"/>
        </w:tabs>
        <w:spacing w:line="304" w:lineRule="auto" w:before="0" w:after="0"/>
        <w:ind w:left="111" w:right="104" w:firstLine="643"/>
        <w:jc w:val="left"/>
        <w:rPr>
          <w:sz w:val="32"/>
        </w:rPr>
      </w:pPr>
      <w:r>
        <w:rPr>
          <w:b/>
          <w:spacing w:val="-18"/>
          <w:sz w:val="32"/>
        </w:rPr>
        <w:t>外语类景点讲解。</w:t>
      </w:r>
      <w:r>
        <w:rPr>
          <w:spacing w:val="-13"/>
          <w:sz w:val="32"/>
        </w:rPr>
        <w:t>长白山北坡风光、长春伪满皇宫博物院、</w:t>
      </w:r>
      <w:r>
        <w:rPr>
          <w:sz w:val="32"/>
        </w:rPr>
        <w:t>长春世界雕塑公园、吉林雾凇、松原查干湖旅游度假区。</w:t>
      </w:r>
    </w:p>
    <w:p>
      <w:pPr>
        <w:pStyle w:val="BodyText"/>
        <w:spacing w:line="304" w:lineRule="auto"/>
        <w:ind w:right="268" w:firstLine="640"/>
        <w:jc w:val="both"/>
      </w:pPr>
      <w:r>
        <w:rPr>
          <w:rFonts w:ascii="楷体" w:eastAsia="楷体" w:hint="eastAsia"/>
        </w:rPr>
        <w:t>（四</w:t>
      </w:r>
      <w:r>
        <w:rPr>
          <w:rFonts w:ascii="楷体" w:eastAsia="楷体" w:hint="eastAsia"/>
          <w:spacing w:val="-39"/>
        </w:rPr>
        <w:t>）</w:t>
      </w:r>
      <w:r>
        <w:rPr>
          <w:rFonts w:ascii="楷体" w:eastAsia="楷体" w:hint="eastAsia"/>
          <w:spacing w:val="-6"/>
        </w:rPr>
        <w:t>导游服务规范。</w:t>
      </w:r>
      <w:r>
        <w:rPr>
          <w:spacing w:val="-4"/>
        </w:rPr>
        <w:t>吉林省导游资格考试系列教材《导游</w:t>
      </w:r>
      <w:r>
        <w:rPr>
          <w:spacing w:val="-12"/>
        </w:rPr>
        <w:t>实务》内容。主要考察考生对导游服务规范及工作程序的掌握和</w:t>
      </w:r>
      <w:r>
        <w:rPr/>
        <w:t>应用。</w:t>
      </w:r>
    </w:p>
    <w:p>
      <w:pPr>
        <w:pStyle w:val="BodyText"/>
        <w:spacing w:line="304" w:lineRule="auto"/>
        <w:ind w:right="108" w:firstLine="640"/>
      </w:pPr>
      <w:r>
        <w:rPr>
          <w:rFonts w:ascii="楷体" w:eastAsia="楷体" w:hint="eastAsia"/>
        </w:rPr>
        <w:t>（五</w:t>
      </w:r>
      <w:r>
        <w:rPr>
          <w:rFonts w:ascii="楷体" w:eastAsia="楷体" w:hint="eastAsia"/>
          <w:spacing w:val="-92"/>
        </w:rPr>
        <w:t>）</w:t>
      </w:r>
      <w:r>
        <w:rPr>
          <w:rFonts w:ascii="楷体" w:eastAsia="楷体" w:hint="eastAsia"/>
          <w:spacing w:val="-19"/>
        </w:rPr>
        <w:t>应变能力。</w:t>
      </w:r>
      <w:r>
        <w:rPr>
          <w:spacing w:val="-9"/>
        </w:rPr>
        <w:t>吉林省导游资格考试系列教材《导游实务》</w:t>
      </w:r>
      <w:r>
        <w:rPr/>
        <w:t>内容。主要考察考生处理突发事件和特殊问题的能力。</w:t>
      </w:r>
    </w:p>
    <w:p>
      <w:pPr>
        <w:pStyle w:val="BodyText"/>
        <w:spacing w:line="304" w:lineRule="auto"/>
        <w:ind w:right="106" w:firstLine="640"/>
      </w:pPr>
      <w:r>
        <w:rPr>
          <w:rFonts w:ascii="楷体" w:eastAsia="楷体" w:hint="eastAsia"/>
        </w:rPr>
        <w:t>（六</w:t>
      </w:r>
      <w:r>
        <w:rPr>
          <w:rFonts w:ascii="楷体" w:eastAsia="楷体" w:hint="eastAsia"/>
          <w:spacing w:val="-140"/>
        </w:rPr>
        <w:t>）</w:t>
      </w:r>
      <w:r>
        <w:rPr>
          <w:rFonts w:ascii="楷体" w:eastAsia="楷体" w:hint="eastAsia"/>
          <w:spacing w:val="-28"/>
        </w:rPr>
        <w:t>知识问答。</w:t>
      </w:r>
      <w:r>
        <w:rPr>
          <w:spacing w:val="-1"/>
        </w:rPr>
        <w:t>吉林省导游资格考试系列教材为主要内容， </w:t>
      </w:r>
      <w:r>
        <w:rPr>
          <w:spacing w:val="6"/>
        </w:rPr>
        <w:t>主要考察考生对本省重要景点知识点的掌握程度。结合当前时</w:t>
      </w:r>
      <w:r>
        <w:rPr>
          <w:spacing w:val="-12"/>
        </w:rPr>
        <w:t>政、经济、文化、历史及社会发展等方面情况考察考生对综合知识是否全面了解。</w:t>
      </w:r>
    </w:p>
    <w:p>
      <w:pPr>
        <w:pStyle w:val="BodyText"/>
        <w:spacing w:line="304" w:lineRule="auto"/>
        <w:ind w:right="271" w:firstLine="640"/>
      </w:pPr>
      <w:r>
        <w:rPr>
          <w:rFonts w:ascii="楷体" w:eastAsia="楷体" w:hint="eastAsia"/>
        </w:rPr>
        <w:t>（七</w:t>
      </w:r>
      <w:r>
        <w:rPr>
          <w:rFonts w:ascii="楷体" w:eastAsia="楷体" w:hint="eastAsia"/>
          <w:spacing w:val="-58"/>
        </w:rPr>
        <w:t>）</w:t>
      </w:r>
      <w:r>
        <w:rPr>
          <w:rFonts w:ascii="楷体" w:eastAsia="楷体" w:hint="eastAsia"/>
          <w:spacing w:val="-12"/>
        </w:rPr>
        <w:t>口译测试。</w:t>
      </w:r>
      <w:r>
        <w:rPr>
          <w:spacing w:val="-1"/>
        </w:rPr>
        <w:t>主要考察考生在中文和外语之间口头互译</w:t>
      </w:r>
      <w:r>
        <w:rPr/>
        <w:t>的能力（外语类考生</w:t>
      </w:r>
      <w:r>
        <w:rPr>
          <w:spacing w:val="-159"/>
        </w:rPr>
        <w:t>）</w:t>
      </w:r>
      <w:r>
        <w:rPr/>
        <w:t>。</w:t>
      </w:r>
    </w:p>
    <w:p>
      <w:pPr>
        <w:pStyle w:val="BodyText"/>
        <w:ind w:left="752"/>
        <w:rPr>
          <w:rFonts w:ascii="黑体" w:eastAsia="黑体" w:hint="eastAsia"/>
        </w:rPr>
      </w:pPr>
      <w:r>
        <w:rPr>
          <w:rFonts w:ascii="黑体" w:eastAsia="黑体" w:hint="eastAsia"/>
        </w:rPr>
        <w:t>四、评分标准</w:t>
      </w:r>
    </w:p>
    <w:p>
      <w:pPr>
        <w:pStyle w:val="BodyText"/>
        <w:spacing w:line="304" w:lineRule="auto" w:before="96"/>
        <w:ind w:right="104" w:firstLine="640"/>
      </w:pPr>
      <w:r>
        <w:rPr>
          <w:rFonts w:ascii="楷体" w:eastAsia="楷体" w:hint="eastAsia"/>
        </w:rPr>
        <w:t>（一</w:t>
      </w:r>
      <w:r>
        <w:rPr>
          <w:rFonts w:ascii="楷体" w:eastAsia="楷体" w:hint="eastAsia"/>
          <w:spacing w:val="-68"/>
        </w:rPr>
        <w:t>）</w:t>
      </w:r>
      <w:r>
        <w:rPr>
          <w:rFonts w:ascii="楷体" w:eastAsia="楷体" w:hint="eastAsia"/>
          <w:spacing w:val="-9"/>
        </w:rPr>
        <w:t>中文类现场考试。</w:t>
      </w:r>
      <w:r>
        <w:rPr>
          <w:spacing w:val="-23"/>
        </w:rPr>
        <w:t>仪表、礼仪占 </w:t>
      </w:r>
      <w:r>
        <w:rPr>
          <w:spacing w:val="-24"/>
        </w:rPr>
        <w:t>5</w:t>
      </w:r>
      <w:r>
        <w:rPr>
          <w:spacing w:val="-17"/>
        </w:rPr>
        <w:t>%，语言表达占 </w:t>
      </w:r>
      <w:r>
        <w:rPr/>
        <w:t>20%， </w:t>
      </w:r>
      <w:r>
        <w:rPr>
          <w:spacing w:val="-7"/>
        </w:rPr>
        <w:t>景点讲解占 </w:t>
      </w:r>
      <w:r>
        <w:rPr/>
        <w:t>45%</w:t>
      </w:r>
      <w:r>
        <w:rPr>
          <w:spacing w:val="-5"/>
        </w:rPr>
        <w:t>，导游服务规范占 </w:t>
      </w:r>
      <w:r>
        <w:rPr/>
        <w:t>10</w:t>
      </w:r>
      <w:r>
        <w:rPr>
          <w:spacing w:val="-5"/>
        </w:rPr>
        <w:t>%，应变能力占 </w:t>
      </w:r>
      <w:r>
        <w:rPr/>
        <w:t>10%，综合</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知识占 10%。</w:t>
      </w:r>
    </w:p>
    <w:p>
      <w:pPr>
        <w:pStyle w:val="BodyText"/>
        <w:spacing w:line="304" w:lineRule="auto" w:before="111"/>
        <w:ind w:right="104" w:firstLine="640"/>
      </w:pPr>
      <w:r>
        <w:rPr>
          <w:rFonts w:ascii="楷体" w:eastAsia="楷体" w:hint="eastAsia"/>
        </w:rPr>
        <w:t>（二</w:t>
      </w:r>
      <w:r>
        <w:rPr>
          <w:rFonts w:ascii="楷体" w:eastAsia="楷体" w:hint="eastAsia"/>
          <w:spacing w:val="-68"/>
        </w:rPr>
        <w:t>）</w:t>
      </w:r>
      <w:r>
        <w:rPr>
          <w:rFonts w:ascii="楷体" w:eastAsia="楷体" w:hint="eastAsia"/>
          <w:spacing w:val="-9"/>
        </w:rPr>
        <w:t>外语类现场考试。</w:t>
      </w:r>
      <w:r>
        <w:rPr>
          <w:spacing w:val="-23"/>
        </w:rPr>
        <w:t>仪表、礼仪占 </w:t>
      </w:r>
      <w:r>
        <w:rPr>
          <w:spacing w:val="-24"/>
        </w:rPr>
        <w:t>5</w:t>
      </w:r>
      <w:r>
        <w:rPr>
          <w:spacing w:val="-17"/>
        </w:rPr>
        <w:t>%，语言表达占 </w:t>
      </w:r>
      <w:r>
        <w:rPr/>
        <w:t>25%， </w:t>
      </w:r>
      <w:r>
        <w:rPr>
          <w:spacing w:val="-14"/>
        </w:rPr>
        <w:t>景点讲解占 </w:t>
      </w:r>
      <w:r>
        <w:rPr>
          <w:spacing w:val="-4"/>
        </w:rPr>
        <w:t>30</w:t>
      </w:r>
      <w:r>
        <w:rPr>
          <w:spacing w:val="-11"/>
        </w:rPr>
        <w:t>%，导游服务规范占 </w:t>
      </w:r>
      <w:r>
        <w:rPr>
          <w:spacing w:val="-3"/>
        </w:rPr>
        <w:t>10</w:t>
      </w:r>
      <w:r>
        <w:rPr>
          <w:spacing w:val="-12"/>
        </w:rPr>
        <w:t>%，应变能力占 </w:t>
      </w:r>
      <w:r>
        <w:rPr>
          <w:spacing w:val="-5"/>
        </w:rPr>
        <w:t>5</w:t>
      </w:r>
      <w:r>
        <w:rPr>
          <w:spacing w:val="-3"/>
        </w:rPr>
        <w:t>%，综合知</w:t>
      </w:r>
      <w:r>
        <w:rPr>
          <w:spacing w:val="-29"/>
        </w:rPr>
        <w:t>识占 </w:t>
      </w:r>
      <w:r>
        <w:rPr/>
        <w:t>5</w:t>
      </w:r>
      <w:r>
        <w:rPr>
          <w:spacing w:val="-14"/>
        </w:rPr>
        <w:t>%，口译占 </w:t>
      </w:r>
      <w:r>
        <w:rPr/>
        <w:t>20%。</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（黑龙江省）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9" w:firstLine="640"/>
        <w:jc w:val="both"/>
      </w:pPr>
      <w:r>
        <w:rPr>
          <w:spacing w:val="-8"/>
        </w:rPr>
        <w:t>主要考察考生导游讲解是否符合规范程序、详略得当、重点</w:t>
      </w:r>
      <w:r>
        <w:rPr>
          <w:spacing w:val="-12"/>
        </w:rPr>
        <w:t>突出，具有一定的讲解技巧。考察考生对城市概况及景点讲解的</w:t>
      </w:r>
      <w:r>
        <w:rPr>
          <w:spacing w:val="-11"/>
        </w:rPr>
        <w:t>正确性、全面性、条理性和规范性。考察考生对导游服务规范及</w:t>
      </w:r>
      <w:r>
        <w:rPr>
          <w:spacing w:val="-12"/>
        </w:rPr>
        <w:t>工作程序的掌握和应用。考察考生处理突发事件和特殊问题的能</w:t>
      </w:r>
      <w:r>
        <w:rPr>
          <w:spacing w:val="-13"/>
        </w:rPr>
        <w:t>力。考察考生对旅游接待礼仪和导游业务等方面知识的掌握程度</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before="111"/>
        <w:ind w:left="752"/>
        <w:rPr>
          <w:rFonts w:ascii="楷体" w:eastAsia="楷体" w:hint="eastAsia"/>
        </w:rPr>
      </w:pPr>
      <w:r>
        <w:rPr>
          <w:rFonts w:ascii="楷体" w:eastAsia="楷体" w:hint="eastAsia"/>
        </w:rPr>
        <w:t>（一）景点讲解</w:t>
      </w:r>
    </w:p>
    <w:p>
      <w:pPr>
        <w:pStyle w:val="Heading2"/>
        <w:numPr>
          <w:ilvl w:val="0"/>
          <w:numId w:val="67"/>
        </w:numPr>
        <w:tabs>
          <w:tab w:pos="1077" w:val="left" w:leader="none"/>
        </w:tabs>
        <w:spacing w:line="240" w:lineRule="auto" w:before="109" w:after="0"/>
        <w:ind w:left="1076" w:right="0" w:hanging="322"/>
        <w:jc w:val="left"/>
      </w:pPr>
      <w:r>
        <w:rPr>
          <w:w w:val="95"/>
        </w:rPr>
        <w:t>中文类景点讲解内容</w:t>
      </w:r>
    </w:p>
    <w:p>
      <w:pPr>
        <w:pStyle w:val="ListParagraph"/>
        <w:numPr>
          <w:ilvl w:val="0"/>
          <w:numId w:val="68"/>
        </w:numPr>
        <w:tabs>
          <w:tab w:pos="1554" w:val="left" w:leader="none"/>
        </w:tabs>
        <w:spacing w:line="240" w:lineRule="auto" w:before="110" w:after="0"/>
        <w:ind w:left="1553" w:right="0" w:hanging="801"/>
        <w:jc w:val="left"/>
        <w:rPr>
          <w:sz w:val="32"/>
        </w:rPr>
      </w:pPr>
      <w:r>
        <w:rPr>
          <w:w w:val="95"/>
          <w:sz w:val="32"/>
        </w:rPr>
        <w:t>黑龙江省概况</w:t>
      </w:r>
    </w:p>
    <w:p>
      <w:pPr>
        <w:pStyle w:val="ListParagraph"/>
        <w:numPr>
          <w:ilvl w:val="0"/>
          <w:numId w:val="68"/>
        </w:numPr>
        <w:tabs>
          <w:tab w:pos="1554" w:val="left" w:leader="none"/>
        </w:tabs>
        <w:spacing w:line="240" w:lineRule="auto" w:before="111" w:after="0"/>
        <w:ind w:left="1553" w:right="0" w:hanging="801"/>
        <w:jc w:val="left"/>
        <w:rPr>
          <w:sz w:val="32"/>
        </w:rPr>
      </w:pPr>
      <w:r>
        <w:rPr>
          <w:sz w:val="32"/>
        </w:rPr>
        <w:t>哈尔滨太阳岛风景区</w:t>
      </w:r>
    </w:p>
    <w:p>
      <w:pPr>
        <w:pStyle w:val="ListParagraph"/>
        <w:numPr>
          <w:ilvl w:val="0"/>
          <w:numId w:val="68"/>
        </w:numPr>
        <w:tabs>
          <w:tab w:pos="1554" w:val="left" w:leader="none"/>
        </w:tabs>
        <w:spacing w:line="240" w:lineRule="auto" w:before="109" w:after="0"/>
        <w:ind w:left="1553" w:right="0" w:hanging="801"/>
        <w:jc w:val="left"/>
        <w:rPr>
          <w:sz w:val="32"/>
        </w:rPr>
      </w:pPr>
      <w:r>
        <w:rPr>
          <w:sz w:val="32"/>
        </w:rPr>
        <w:t>黑河市五大连池风景区</w:t>
      </w:r>
    </w:p>
    <w:p>
      <w:pPr>
        <w:pStyle w:val="ListParagraph"/>
        <w:numPr>
          <w:ilvl w:val="0"/>
          <w:numId w:val="68"/>
        </w:numPr>
        <w:tabs>
          <w:tab w:pos="1554" w:val="left" w:leader="none"/>
        </w:tabs>
        <w:spacing w:line="240" w:lineRule="auto" w:before="110" w:after="0"/>
        <w:ind w:left="1553" w:right="0" w:hanging="801"/>
        <w:jc w:val="left"/>
        <w:rPr>
          <w:sz w:val="32"/>
        </w:rPr>
      </w:pPr>
      <w:r>
        <w:rPr>
          <w:sz w:val="32"/>
        </w:rPr>
        <w:t>牡丹江镜泊湖风景名胜区</w:t>
      </w:r>
    </w:p>
    <w:p>
      <w:pPr>
        <w:pStyle w:val="ListParagraph"/>
        <w:numPr>
          <w:ilvl w:val="0"/>
          <w:numId w:val="68"/>
        </w:numPr>
        <w:tabs>
          <w:tab w:pos="1554" w:val="left" w:leader="none"/>
        </w:tabs>
        <w:spacing w:line="240" w:lineRule="auto" w:before="111" w:after="0"/>
        <w:ind w:left="1553" w:right="0" w:hanging="801"/>
        <w:jc w:val="left"/>
        <w:rPr>
          <w:sz w:val="32"/>
        </w:rPr>
      </w:pPr>
      <w:r>
        <w:rPr>
          <w:w w:val="95"/>
          <w:sz w:val="32"/>
        </w:rPr>
        <w:t>伊春汤旺河林海奇石风景区</w:t>
      </w:r>
    </w:p>
    <w:p>
      <w:pPr>
        <w:pStyle w:val="ListParagraph"/>
        <w:numPr>
          <w:ilvl w:val="0"/>
          <w:numId w:val="68"/>
        </w:numPr>
        <w:tabs>
          <w:tab w:pos="1554" w:val="left" w:leader="none"/>
        </w:tabs>
        <w:spacing w:line="240" w:lineRule="auto" w:before="109" w:after="0"/>
        <w:ind w:left="1553" w:right="0" w:hanging="801"/>
        <w:jc w:val="left"/>
        <w:rPr>
          <w:sz w:val="32"/>
        </w:rPr>
      </w:pPr>
      <w:r>
        <w:rPr>
          <w:w w:val="95"/>
          <w:sz w:val="32"/>
        </w:rPr>
        <w:t>大兴安岭漠河北极村旅游区</w:t>
      </w:r>
    </w:p>
    <w:p>
      <w:pPr>
        <w:pStyle w:val="ListParagraph"/>
        <w:numPr>
          <w:ilvl w:val="0"/>
          <w:numId w:val="68"/>
        </w:numPr>
        <w:tabs>
          <w:tab w:pos="1554" w:val="left" w:leader="none"/>
        </w:tabs>
        <w:spacing w:line="240" w:lineRule="auto" w:before="111" w:after="0"/>
        <w:ind w:left="1553" w:right="0" w:hanging="801"/>
        <w:jc w:val="left"/>
        <w:rPr>
          <w:sz w:val="32"/>
        </w:rPr>
      </w:pPr>
      <w:r>
        <w:rPr>
          <w:w w:val="95"/>
          <w:sz w:val="32"/>
        </w:rPr>
        <w:t>森工亚布力滑雪旅游度假区</w:t>
      </w:r>
    </w:p>
    <w:p>
      <w:pPr>
        <w:pStyle w:val="ListParagraph"/>
        <w:numPr>
          <w:ilvl w:val="0"/>
          <w:numId w:val="68"/>
        </w:numPr>
        <w:tabs>
          <w:tab w:pos="1554" w:val="left" w:leader="none"/>
        </w:tabs>
        <w:spacing w:line="240" w:lineRule="auto" w:before="111" w:after="0"/>
        <w:ind w:left="1553" w:right="0" w:hanging="801"/>
        <w:jc w:val="left"/>
        <w:rPr>
          <w:sz w:val="32"/>
        </w:rPr>
      </w:pPr>
      <w:r>
        <w:rPr>
          <w:sz w:val="32"/>
        </w:rPr>
        <w:t>森工雪乡旅游风景区</w:t>
      </w:r>
    </w:p>
    <w:p>
      <w:pPr>
        <w:pStyle w:val="ListParagraph"/>
        <w:numPr>
          <w:ilvl w:val="0"/>
          <w:numId w:val="68"/>
        </w:numPr>
        <w:tabs>
          <w:tab w:pos="1554" w:val="left" w:leader="none"/>
        </w:tabs>
        <w:spacing w:line="240" w:lineRule="auto" w:before="108" w:after="0"/>
        <w:ind w:left="1553" w:right="0" w:hanging="801"/>
        <w:jc w:val="left"/>
        <w:rPr>
          <w:sz w:val="32"/>
        </w:rPr>
      </w:pPr>
      <w:r>
        <w:rPr>
          <w:sz w:val="32"/>
        </w:rPr>
        <w:t>哈尔滨中央欧陆风情旅游区（中央大街）</w:t>
      </w:r>
    </w:p>
    <w:p>
      <w:pPr>
        <w:pStyle w:val="ListParagraph"/>
        <w:numPr>
          <w:ilvl w:val="0"/>
          <w:numId w:val="68"/>
        </w:numPr>
        <w:tabs>
          <w:tab w:pos="1714" w:val="left" w:leader="none"/>
        </w:tabs>
        <w:spacing w:line="240" w:lineRule="auto" w:before="111" w:after="0"/>
        <w:ind w:left="1713" w:right="0" w:hanging="961"/>
        <w:jc w:val="left"/>
        <w:rPr>
          <w:sz w:val="32"/>
        </w:rPr>
      </w:pPr>
      <w:r>
        <w:rPr>
          <w:sz w:val="32"/>
        </w:rPr>
        <w:t>伏尔加庄园</w:t>
      </w:r>
    </w:p>
    <w:p>
      <w:pPr>
        <w:pStyle w:val="ListParagraph"/>
        <w:numPr>
          <w:ilvl w:val="0"/>
          <w:numId w:val="68"/>
        </w:numPr>
        <w:tabs>
          <w:tab w:pos="1714" w:val="left" w:leader="none"/>
        </w:tabs>
        <w:spacing w:line="240" w:lineRule="auto" w:before="111" w:after="0"/>
        <w:ind w:left="1713" w:right="0" w:hanging="961"/>
        <w:jc w:val="left"/>
        <w:rPr>
          <w:sz w:val="32"/>
        </w:rPr>
      </w:pPr>
      <w:r>
        <w:rPr>
          <w:sz w:val="32"/>
        </w:rPr>
        <w:t>极乐寺</w:t>
      </w:r>
    </w:p>
    <w:p>
      <w:pPr>
        <w:pStyle w:val="ListParagraph"/>
        <w:numPr>
          <w:ilvl w:val="0"/>
          <w:numId w:val="68"/>
        </w:numPr>
        <w:tabs>
          <w:tab w:pos="1714" w:val="left" w:leader="none"/>
        </w:tabs>
        <w:spacing w:line="240" w:lineRule="auto" w:before="108" w:after="0"/>
        <w:ind w:left="1713" w:right="0" w:hanging="961"/>
        <w:jc w:val="left"/>
        <w:rPr>
          <w:sz w:val="32"/>
        </w:rPr>
      </w:pPr>
      <w:r>
        <w:rPr>
          <w:sz w:val="32"/>
        </w:rPr>
        <w:t>阿城金源文化旅游区</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Heading2"/>
        <w:numPr>
          <w:ilvl w:val="0"/>
          <w:numId w:val="67"/>
        </w:numPr>
        <w:tabs>
          <w:tab w:pos="1077" w:val="left" w:leader="none"/>
        </w:tabs>
        <w:spacing w:line="240" w:lineRule="auto" w:before="54" w:after="0"/>
        <w:ind w:left="1076" w:right="0" w:hanging="322"/>
        <w:jc w:val="left"/>
      </w:pPr>
      <w:r>
        <w:rPr>
          <w:w w:val="95"/>
        </w:rPr>
        <w:t>外语类景点讲解内容</w:t>
      </w:r>
    </w:p>
    <w:p>
      <w:pPr>
        <w:pStyle w:val="ListParagraph"/>
        <w:numPr>
          <w:ilvl w:val="0"/>
          <w:numId w:val="69"/>
        </w:numPr>
        <w:tabs>
          <w:tab w:pos="1554" w:val="left" w:leader="none"/>
        </w:tabs>
        <w:spacing w:line="240" w:lineRule="auto" w:before="111" w:after="0"/>
        <w:ind w:left="1553" w:right="0" w:hanging="801"/>
        <w:jc w:val="left"/>
        <w:rPr>
          <w:sz w:val="32"/>
        </w:rPr>
      </w:pPr>
      <w:r>
        <w:rPr>
          <w:w w:val="95"/>
          <w:sz w:val="32"/>
        </w:rPr>
        <w:t>黑龙江省概况</w:t>
      </w:r>
    </w:p>
    <w:p>
      <w:pPr>
        <w:pStyle w:val="ListParagraph"/>
        <w:numPr>
          <w:ilvl w:val="0"/>
          <w:numId w:val="69"/>
        </w:numPr>
        <w:tabs>
          <w:tab w:pos="1554" w:val="left" w:leader="none"/>
        </w:tabs>
        <w:spacing w:line="240" w:lineRule="auto" w:before="109" w:after="0"/>
        <w:ind w:left="1553" w:right="0" w:hanging="801"/>
        <w:jc w:val="left"/>
        <w:rPr>
          <w:sz w:val="32"/>
        </w:rPr>
      </w:pPr>
      <w:r>
        <w:rPr>
          <w:sz w:val="32"/>
        </w:rPr>
        <w:t>哈尔滨太阳岛风景区</w:t>
      </w:r>
    </w:p>
    <w:p>
      <w:pPr>
        <w:pStyle w:val="ListParagraph"/>
        <w:numPr>
          <w:ilvl w:val="0"/>
          <w:numId w:val="69"/>
        </w:numPr>
        <w:tabs>
          <w:tab w:pos="1554" w:val="left" w:leader="none"/>
        </w:tabs>
        <w:spacing w:line="240" w:lineRule="auto" w:before="110" w:after="0"/>
        <w:ind w:left="1553" w:right="0" w:hanging="801"/>
        <w:jc w:val="left"/>
        <w:rPr>
          <w:sz w:val="32"/>
        </w:rPr>
      </w:pPr>
      <w:r>
        <w:rPr>
          <w:sz w:val="32"/>
        </w:rPr>
        <w:t>哈尔滨中央欧陆风情旅游区（中央大街）</w:t>
      </w:r>
    </w:p>
    <w:p>
      <w:pPr>
        <w:pStyle w:val="ListParagraph"/>
        <w:numPr>
          <w:ilvl w:val="0"/>
          <w:numId w:val="69"/>
        </w:numPr>
        <w:tabs>
          <w:tab w:pos="1554" w:val="left" w:leader="none"/>
        </w:tabs>
        <w:spacing w:line="240" w:lineRule="auto" w:before="111" w:after="0"/>
        <w:ind w:left="1553" w:right="0" w:hanging="801"/>
        <w:jc w:val="left"/>
        <w:rPr>
          <w:sz w:val="32"/>
        </w:rPr>
      </w:pPr>
      <w:r>
        <w:rPr>
          <w:sz w:val="32"/>
        </w:rPr>
        <w:t>极乐寺</w:t>
      </w:r>
    </w:p>
    <w:p>
      <w:pPr>
        <w:pStyle w:val="ListParagraph"/>
        <w:numPr>
          <w:ilvl w:val="0"/>
          <w:numId w:val="69"/>
        </w:numPr>
        <w:tabs>
          <w:tab w:pos="1554" w:val="left" w:leader="none"/>
        </w:tabs>
        <w:spacing w:line="240" w:lineRule="auto" w:before="109" w:after="0"/>
        <w:ind w:left="1553" w:right="0" w:hanging="801"/>
        <w:jc w:val="left"/>
        <w:rPr>
          <w:sz w:val="32"/>
        </w:rPr>
      </w:pPr>
      <w:r>
        <w:rPr>
          <w:sz w:val="32"/>
        </w:rPr>
        <w:t>阿城金源文化旅游区</w:t>
      </w:r>
    </w:p>
    <w:p>
      <w:pPr>
        <w:pStyle w:val="BodyText"/>
        <w:spacing w:before="111"/>
        <w:ind w:left="752"/>
        <w:rPr>
          <w:rFonts w:ascii="楷体" w:eastAsia="楷体" w:hint="eastAsia"/>
        </w:rPr>
      </w:pPr>
      <w:r>
        <w:rPr>
          <w:rFonts w:ascii="楷体" w:eastAsia="楷体" w:hint="eastAsia"/>
        </w:rPr>
        <w:t>（二）导游规范</w:t>
      </w:r>
    </w:p>
    <w:p>
      <w:pPr>
        <w:pStyle w:val="ListParagraph"/>
        <w:numPr>
          <w:ilvl w:val="0"/>
          <w:numId w:val="70"/>
        </w:numPr>
        <w:tabs>
          <w:tab w:pos="1074" w:val="left" w:leader="none"/>
        </w:tabs>
        <w:spacing w:line="240" w:lineRule="auto" w:before="111" w:after="0"/>
        <w:ind w:left="1074" w:right="0" w:hanging="322"/>
        <w:jc w:val="left"/>
        <w:rPr>
          <w:sz w:val="32"/>
        </w:rPr>
      </w:pPr>
      <w:r>
        <w:rPr>
          <w:w w:val="95"/>
          <w:sz w:val="32"/>
        </w:rPr>
        <w:t>地陪导游服务程序</w:t>
      </w:r>
    </w:p>
    <w:p>
      <w:pPr>
        <w:pStyle w:val="ListParagraph"/>
        <w:numPr>
          <w:ilvl w:val="0"/>
          <w:numId w:val="70"/>
        </w:numPr>
        <w:tabs>
          <w:tab w:pos="1074" w:val="left" w:leader="none"/>
        </w:tabs>
        <w:spacing w:line="240" w:lineRule="auto" w:before="108" w:after="0"/>
        <w:ind w:left="1074" w:right="0" w:hanging="322"/>
        <w:jc w:val="left"/>
        <w:rPr>
          <w:sz w:val="32"/>
        </w:rPr>
      </w:pPr>
      <w:r>
        <w:rPr>
          <w:w w:val="95"/>
          <w:sz w:val="32"/>
        </w:rPr>
        <w:t>全陪导游服务程序</w:t>
      </w:r>
    </w:p>
    <w:p>
      <w:pPr>
        <w:pStyle w:val="ListParagraph"/>
        <w:numPr>
          <w:ilvl w:val="0"/>
          <w:numId w:val="70"/>
        </w:numPr>
        <w:tabs>
          <w:tab w:pos="1074" w:val="left" w:leader="none"/>
        </w:tabs>
        <w:spacing w:line="240" w:lineRule="auto" w:before="111" w:after="0"/>
        <w:ind w:left="1074" w:right="0" w:hanging="322"/>
        <w:jc w:val="left"/>
        <w:rPr>
          <w:sz w:val="32"/>
        </w:rPr>
      </w:pPr>
      <w:r>
        <w:rPr>
          <w:w w:val="95"/>
          <w:sz w:val="32"/>
        </w:rPr>
        <w:t>出境领队服务程序</w:t>
      </w:r>
    </w:p>
    <w:p>
      <w:pPr>
        <w:pStyle w:val="ListParagraph"/>
        <w:numPr>
          <w:ilvl w:val="0"/>
          <w:numId w:val="70"/>
        </w:numPr>
        <w:tabs>
          <w:tab w:pos="1074" w:val="left" w:leader="none"/>
        </w:tabs>
        <w:spacing w:line="240" w:lineRule="auto" w:before="111" w:after="0"/>
        <w:ind w:left="1074" w:right="0" w:hanging="322"/>
        <w:jc w:val="left"/>
        <w:rPr>
          <w:sz w:val="32"/>
        </w:rPr>
      </w:pPr>
      <w:r>
        <w:rPr>
          <w:sz w:val="32"/>
        </w:rPr>
        <w:t>景区景点导游服务程序</w:t>
      </w:r>
    </w:p>
    <w:p>
      <w:pPr>
        <w:pStyle w:val="ListParagraph"/>
        <w:numPr>
          <w:ilvl w:val="0"/>
          <w:numId w:val="70"/>
        </w:numPr>
        <w:tabs>
          <w:tab w:pos="1074" w:val="left" w:leader="none"/>
        </w:tabs>
        <w:spacing w:line="240" w:lineRule="auto" w:before="109" w:after="0"/>
        <w:ind w:left="1074" w:right="0" w:hanging="322"/>
        <w:jc w:val="left"/>
        <w:rPr>
          <w:sz w:val="32"/>
        </w:rPr>
      </w:pPr>
      <w:r>
        <w:rPr>
          <w:sz w:val="32"/>
        </w:rPr>
        <w:t>散客导游服务程序</w:t>
      </w:r>
    </w:p>
    <w:p>
      <w:pPr>
        <w:pStyle w:val="BodyText"/>
        <w:spacing w:before="110"/>
        <w:ind w:left="752"/>
        <w:rPr>
          <w:rFonts w:ascii="楷体" w:eastAsia="楷体" w:hint="eastAsia"/>
        </w:rPr>
      </w:pPr>
      <w:r>
        <w:rPr>
          <w:rFonts w:ascii="楷体" w:eastAsia="楷体" w:hint="eastAsia"/>
        </w:rPr>
        <w:t>（三）应变能力</w:t>
      </w:r>
    </w:p>
    <w:p>
      <w:pPr>
        <w:pStyle w:val="ListParagraph"/>
        <w:numPr>
          <w:ilvl w:val="0"/>
          <w:numId w:val="71"/>
        </w:numPr>
        <w:tabs>
          <w:tab w:pos="1074" w:val="left" w:leader="none"/>
        </w:tabs>
        <w:spacing w:line="240" w:lineRule="auto" w:before="111" w:after="0"/>
        <w:ind w:left="1074" w:right="0" w:hanging="322"/>
        <w:jc w:val="left"/>
        <w:rPr>
          <w:sz w:val="32"/>
        </w:rPr>
      </w:pPr>
      <w:r>
        <w:rPr>
          <w:sz w:val="32"/>
        </w:rPr>
        <w:t>餐饮、住房、娱乐、购物等方面个别要求的处理</w:t>
      </w:r>
    </w:p>
    <w:p>
      <w:pPr>
        <w:pStyle w:val="ListParagraph"/>
        <w:numPr>
          <w:ilvl w:val="0"/>
          <w:numId w:val="71"/>
        </w:numPr>
        <w:tabs>
          <w:tab w:pos="1074" w:val="left" w:leader="none"/>
        </w:tabs>
        <w:spacing w:line="240" w:lineRule="auto" w:before="109" w:after="0"/>
        <w:ind w:left="1074" w:right="0" w:hanging="322"/>
        <w:jc w:val="left"/>
        <w:rPr>
          <w:sz w:val="32"/>
        </w:rPr>
      </w:pPr>
      <w:r>
        <w:rPr>
          <w:sz w:val="32"/>
        </w:rPr>
        <w:t>对“特殊”旅游者的服务</w:t>
      </w:r>
    </w:p>
    <w:p>
      <w:pPr>
        <w:pStyle w:val="ListParagraph"/>
        <w:numPr>
          <w:ilvl w:val="0"/>
          <w:numId w:val="71"/>
        </w:numPr>
        <w:tabs>
          <w:tab w:pos="1074" w:val="left" w:leader="none"/>
        </w:tabs>
        <w:spacing w:line="240" w:lineRule="auto" w:before="110" w:after="0"/>
        <w:ind w:left="1074" w:right="0" w:hanging="322"/>
        <w:jc w:val="left"/>
        <w:rPr>
          <w:sz w:val="32"/>
        </w:rPr>
      </w:pPr>
      <w:r>
        <w:rPr>
          <w:sz w:val="32"/>
        </w:rPr>
        <w:t>旅游计划和日程变更的处理</w:t>
      </w:r>
    </w:p>
    <w:p>
      <w:pPr>
        <w:pStyle w:val="ListParagraph"/>
        <w:numPr>
          <w:ilvl w:val="0"/>
          <w:numId w:val="71"/>
        </w:numPr>
        <w:tabs>
          <w:tab w:pos="1074" w:val="left" w:leader="none"/>
        </w:tabs>
        <w:spacing w:line="240" w:lineRule="auto" w:before="111" w:after="0"/>
        <w:ind w:left="1074" w:right="0" w:hanging="322"/>
        <w:jc w:val="left"/>
        <w:rPr>
          <w:sz w:val="32"/>
        </w:rPr>
      </w:pPr>
      <w:r>
        <w:rPr>
          <w:sz w:val="32"/>
        </w:rPr>
        <w:t>漏接、空接、错接的处理和预防</w:t>
      </w:r>
    </w:p>
    <w:p>
      <w:pPr>
        <w:pStyle w:val="ListParagraph"/>
        <w:numPr>
          <w:ilvl w:val="0"/>
          <w:numId w:val="71"/>
        </w:numPr>
        <w:tabs>
          <w:tab w:pos="1074" w:val="left" w:leader="none"/>
        </w:tabs>
        <w:spacing w:line="240" w:lineRule="auto" w:before="109" w:after="0"/>
        <w:ind w:left="1074" w:right="0" w:hanging="322"/>
        <w:jc w:val="left"/>
        <w:rPr>
          <w:sz w:val="32"/>
        </w:rPr>
      </w:pPr>
      <w:r>
        <w:rPr>
          <w:sz w:val="32"/>
        </w:rPr>
        <w:t>误机（车、船）事故的处理和预防</w:t>
      </w:r>
    </w:p>
    <w:p>
      <w:pPr>
        <w:pStyle w:val="ListParagraph"/>
        <w:numPr>
          <w:ilvl w:val="0"/>
          <w:numId w:val="71"/>
        </w:numPr>
        <w:tabs>
          <w:tab w:pos="1074" w:val="left" w:leader="none"/>
        </w:tabs>
        <w:spacing w:line="240" w:lineRule="auto" w:before="111" w:after="0"/>
        <w:ind w:left="1074" w:right="0" w:hanging="322"/>
        <w:jc w:val="left"/>
        <w:rPr>
          <w:sz w:val="32"/>
        </w:rPr>
      </w:pPr>
      <w:r>
        <w:rPr>
          <w:sz w:val="32"/>
        </w:rPr>
        <w:t>旅游者丢失证件、钱物、行李的预防与处理</w:t>
      </w:r>
    </w:p>
    <w:p>
      <w:pPr>
        <w:pStyle w:val="ListParagraph"/>
        <w:numPr>
          <w:ilvl w:val="0"/>
          <w:numId w:val="71"/>
        </w:numPr>
        <w:tabs>
          <w:tab w:pos="1074" w:val="left" w:leader="none"/>
        </w:tabs>
        <w:spacing w:line="240" w:lineRule="auto" w:before="111" w:after="0"/>
        <w:ind w:left="1074" w:right="0" w:hanging="322"/>
        <w:jc w:val="left"/>
        <w:rPr>
          <w:sz w:val="32"/>
        </w:rPr>
      </w:pPr>
      <w:r>
        <w:rPr>
          <w:sz w:val="32"/>
        </w:rPr>
        <w:t>旅游者走失的处理和预防</w:t>
      </w:r>
    </w:p>
    <w:p>
      <w:pPr>
        <w:pStyle w:val="ListParagraph"/>
        <w:numPr>
          <w:ilvl w:val="0"/>
          <w:numId w:val="71"/>
        </w:numPr>
        <w:tabs>
          <w:tab w:pos="1074" w:val="left" w:leader="none"/>
        </w:tabs>
        <w:spacing w:line="240" w:lineRule="auto" w:before="108" w:after="0"/>
        <w:ind w:left="1074" w:right="0" w:hanging="322"/>
        <w:jc w:val="left"/>
        <w:rPr>
          <w:sz w:val="32"/>
        </w:rPr>
      </w:pPr>
      <w:r>
        <w:rPr>
          <w:sz w:val="32"/>
        </w:rPr>
        <w:t>旅游者患病、死亡问题的处理</w:t>
      </w:r>
    </w:p>
    <w:p>
      <w:pPr>
        <w:pStyle w:val="ListParagraph"/>
        <w:numPr>
          <w:ilvl w:val="0"/>
          <w:numId w:val="71"/>
        </w:numPr>
        <w:tabs>
          <w:tab w:pos="1074" w:val="left" w:leader="none"/>
        </w:tabs>
        <w:spacing w:line="240" w:lineRule="auto" w:before="111" w:after="0"/>
        <w:ind w:left="1074" w:right="0" w:hanging="322"/>
        <w:jc w:val="left"/>
        <w:rPr>
          <w:sz w:val="32"/>
        </w:rPr>
      </w:pPr>
      <w:r>
        <w:rPr>
          <w:sz w:val="32"/>
        </w:rPr>
        <w:t>旅游者越轨言行的处理</w:t>
      </w:r>
    </w:p>
    <w:p>
      <w:pPr>
        <w:pStyle w:val="ListParagraph"/>
        <w:numPr>
          <w:ilvl w:val="0"/>
          <w:numId w:val="71"/>
        </w:numPr>
        <w:tabs>
          <w:tab w:pos="1235" w:val="left" w:leader="none"/>
        </w:tabs>
        <w:spacing w:line="240" w:lineRule="auto" w:before="111" w:after="0"/>
        <w:ind w:left="1234" w:right="0" w:hanging="482"/>
        <w:jc w:val="left"/>
        <w:rPr>
          <w:sz w:val="32"/>
        </w:rPr>
      </w:pPr>
      <w:r>
        <w:rPr>
          <w:sz w:val="32"/>
        </w:rPr>
        <w:t>旅游安全事故处理与预防</w:t>
      </w:r>
    </w:p>
    <w:p>
      <w:pPr>
        <w:pStyle w:val="ListParagraph"/>
        <w:numPr>
          <w:ilvl w:val="0"/>
          <w:numId w:val="71"/>
        </w:numPr>
        <w:tabs>
          <w:tab w:pos="1235" w:val="left" w:leader="none"/>
        </w:tabs>
        <w:spacing w:line="240" w:lineRule="auto" w:before="108" w:after="0"/>
        <w:ind w:left="1234" w:right="0" w:hanging="482"/>
        <w:jc w:val="left"/>
        <w:rPr>
          <w:sz w:val="32"/>
        </w:rPr>
      </w:pPr>
      <w:r>
        <w:rPr>
          <w:sz w:val="32"/>
        </w:rPr>
        <w:t>急救、安全常识</w:t>
      </w:r>
    </w:p>
    <w:p>
      <w:pPr>
        <w:pStyle w:val="BodyText"/>
        <w:spacing w:before="111"/>
        <w:ind w:left="752"/>
        <w:rPr>
          <w:rFonts w:ascii="楷体" w:eastAsia="楷体" w:hint="eastAsia"/>
        </w:rPr>
      </w:pPr>
      <w:r>
        <w:rPr>
          <w:rFonts w:ascii="楷体" w:eastAsia="楷体" w:hint="eastAsia"/>
        </w:rPr>
        <w:t>（四）综合知识</w:t>
      </w:r>
    </w:p>
    <w:p>
      <w:pPr>
        <w:spacing w:after="0"/>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Heading2"/>
        <w:numPr>
          <w:ilvl w:val="0"/>
          <w:numId w:val="72"/>
        </w:numPr>
        <w:tabs>
          <w:tab w:pos="1077" w:val="left" w:leader="none"/>
        </w:tabs>
        <w:spacing w:line="240" w:lineRule="auto" w:before="54" w:after="0"/>
        <w:ind w:left="1076" w:right="0" w:hanging="322"/>
        <w:jc w:val="left"/>
      </w:pPr>
      <w:r>
        <w:rPr/>
        <w:t>旅游接待礼仪</w:t>
      </w:r>
    </w:p>
    <w:p>
      <w:pPr>
        <w:pStyle w:val="ListParagraph"/>
        <w:numPr>
          <w:ilvl w:val="0"/>
          <w:numId w:val="73"/>
        </w:numPr>
        <w:tabs>
          <w:tab w:pos="1554" w:val="left" w:leader="none"/>
        </w:tabs>
        <w:spacing w:line="240" w:lineRule="auto" w:before="111" w:after="0"/>
        <w:ind w:left="1553" w:right="0" w:hanging="801"/>
        <w:jc w:val="left"/>
        <w:rPr>
          <w:sz w:val="32"/>
        </w:rPr>
      </w:pPr>
      <w:r>
        <w:rPr>
          <w:sz w:val="32"/>
        </w:rPr>
        <w:t>礼、礼貌、礼节、礼仪的概念</w:t>
      </w:r>
    </w:p>
    <w:p>
      <w:pPr>
        <w:pStyle w:val="ListParagraph"/>
        <w:numPr>
          <w:ilvl w:val="0"/>
          <w:numId w:val="73"/>
        </w:numPr>
        <w:tabs>
          <w:tab w:pos="1554" w:val="left" w:leader="none"/>
        </w:tabs>
        <w:spacing w:line="240" w:lineRule="auto" w:before="109" w:after="0"/>
        <w:ind w:left="1553" w:right="0" w:hanging="801"/>
        <w:jc w:val="left"/>
        <w:rPr>
          <w:sz w:val="32"/>
        </w:rPr>
      </w:pPr>
      <w:r>
        <w:rPr>
          <w:sz w:val="32"/>
        </w:rPr>
        <w:t>人际交往中的礼节</w:t>
      </w:r>
    </w:p>
    <w:p>
      <w:pPr>
        <w:pStyle w:val="ListParagraph"/>
        <w:numPr>
          <w:ilvl w:val="0"/>
          <w:numId w:val="73"/>
        </w:numPr>
        <w:tabs>
          <w:tab w:pos="1554" w:val="left" w:leader="none"/>
        </w:tabs>
        <w:spacing w:line="240" w:lineRule="auto" w:before="110" w:after="0"/>
        <w:ind w:left="1553" w:right="0" w:hanging="801"/>
        <w:jc w:val="left"/>
        <w:rPr>
          <w:sz w:val="32"/>
        </w:rPr>
      </w:pPr>
      <w:r>
        <w:rPr>
          <w:sz w:val="32"/>
        </w:rPr>
        <w:t>导游的仪容、仪表和仪态</w:t>
      </w:r>
    </w:p>
    <w:p>
      <w:pPr>
        <w:pStyle w:val="ListParagraph"/>
        <w:numPr>
          <w:ilvl w:val="0"/>
          <w:numId w:val="73"/>
        </w:numPr>
        <w:tabs>
          <w:tab w:pos="1554" w:val="left" w:leader="none"/>
        </w:tabs>
        <w:spacing w:line="240" w:lineRule="auto" w:before="111" w:after="0"/>
        <w:ind w:left="1553" w:right="0" w:hanging="801"/>
        <w:jc w:val="left"/>
        <w:rPr>
          <w:sz w:val="32"/>
        </w:rPr>
      </w:pPr>
      <w:r>
        <w:rPr>
          <w:sz w:val="32"/>
        </w:rPr>
        <w:t>导游的服饰礼仪</w:t>
      </w:r>
    </w:p>
    <w:p>
      <w:pPr>
        <w:pStyle w:val="ListParagraph"/>
        <w:numPr>
          <w:ilvl w:val="0"/>
          <w:numId w:val="73"/>
        </w:numPr>
        <w:tabs>
          <w:tab w:pos="1554" w:val="left" w:leader="none"/>
        </w:tabs>
        <w:spacing w:line="240" w:lineRule="auto" w:before="109" w:after="0"/>
        <w:ind w:left="1553" w:right="0" w:hanging="801"/>
        <w:jc w:val="left"/>
        <w:rPr>
          <w:sz w:val="32"/>
        </w:rPr>
      </w:pPr>
      <w:r>
        <w:rPr>
          <w:sz w:val="32"/>
        </w:rPr>
        <w:t>电话礼节</w:t>
      </w:r>
    </w:p>
    <w:p>
      <w:pPr>
        <w:pStyle w:val="ListParagraph"/>
        <w:numPr>
          <w:ilvl w:val="0"/>
          <w:numId w:val="73"/>
        </w:numPr>
        <w:tabs>
          <w:tab w:pos="1554" w:val="left" w:leader="none"/>
        </w:tabs>
        <w:spacing w:line="240" w:lineRule="auto" w:before="111" w:after="0"/>
        <w:ind w:left="1553" w:right="0" w:hanging="801"/>
        <w:jc w:val="left"/>
        <w:rPr>
          <w:sz w:val="32"/>
        </w:rPr>
      </w:pPr>
      <w:r>
        <w:rPr>
          <w:sz w:val="32"/>
        </w:rPr>
        <w:t>涉外礼仪惯例与通则</w:t>
      </w:r>
    </w:p>
    <w:p>
      <w:pPr>
        <w:pStyle w:val="Heading2"/>
        <w:numPr>
          <w:ilvl w:val="0"/>
          <w:numId w:val="72"/>
        </w:numPr>
        <w:tabs>
          <w:tab w:pos="1077" w:val="left" w:leader="none"/>
        </w:tabs>
        <w:spacing w:line="240" w:lineRule="auto" w:before="111" w:after="0"/>
        <w:ind w:left="1076" w:right="0" w:hanging="322"/>
        <w:jc w:val="left"/>
      </w:pPr>
      <w:r>
        <w:rPr>
          <w:w w:val="95"/>
        </w:rPr>
        <w:t>导游业务相关知识</w:t>
      </w:r>
    </w:p>
    <w:p>
      <w:pPr>
        <w:pStyle w:val="ListParagraph"/>
        <w:numPr>
          <w:ilvl w:val="0"/>
          <w:numId w:val="74"/>
        </w:numPr>
        <w:tabs>
          <w:tab w:pos="1554" w:val="left" w:leader="none"/>
        </w:tabs>
        <w:spacing w:line="240" w:lineRule="auto" w:before="108" w:after="0"/>
        <w:ind w:left="1553" w:right="0" w:hanging="801"/>
        <w:jc w:val="left"/>
        <w:rPr>
          <w:sz w:val="32"/>
        </w:rPr>
      </w:pPr>
      <w:r>
        <w:rPr>
          <w:w w:val="95"/>
          <w:sz w:val="32"/>
        </w:rPr>
        <w:t>入出境知识</w:t>
      </w:r>
    </w:p>
    <w:p>
      <w:pPr>
        <w:pStyle w:val="ListParagraph"/>
        <w:numPr>
          <w:ilvl w:val="0"/>
          <w:numId w:val="74"/>
        </w:numPr>
        <w:tabs>
          <w:tab w:pos="1554" w:val="left" w:leader="none"/>
        </w:tabs>
        <w:spacing w:line="240" w:lineRule="auto" w:before="111" w:after="0"/>
        <w:ind w:left="1553" w:right="0" w:hanging="801"/>
        <w:jc w:val="left"/>
        <w:rPr>
          <w:sz w:val="32"/>
        </w:rPr>
      </w:pPr>
      <w:r>
        <w:rPr>
          <w:w w:val="95"/>
          <w:sz w:val="32"/>
        </w:rPr>
        <w:t>交通知识</w:t>
      </w:r>
    </w:p>
    <w:p>
      <w:pPr>
        <w:pStyle w:val="ListParagraph"/>
        <w:numPr>
          <w:ilvl w:val="0"/>
          <w:numId w:val="74"/>
        </w:numPr>
        <w:tabs>
          <w:tab w:pos="1554" w:val="left" w:leader="none"/>
        </w:tabs>
        <w:spacing w:line="240" w:lineRule="auto" w:before="111" w:after="0"/>
        <w:ind w:left="1553" w:right="0" w:hanging="801"/>
        <w:jc w:val="left"/>
        <w:rPr>
          <w:sz w:val="32"/>
        </w:rPr>
      </w:pPr>
      <w:r>
        <w:rPr>
          <w:w w:val="95"/>
          <w:sz w:val="32"/>
        </w:rPr>
        <w:t>邮电知识</w:t>
      </w:r>
    </w:p>
    <w:p>
      <w:pPr>
        <w:pStyle w:val="ListParagraph"/>
        <w:numPr>
          <w:ilvl w:val="0"/>
          <w:numId w:val="74"/>
        </w:numPr>
        <w:tabs>
          <w:tab w:pos="1554" w:val="left" w:leader="none"/>
        </w:tabs>
        <w:spacing w:line="240" w:lineRule="auto" w:before="109" w:after="0"/>
        <w:ind w:left="1553" w:right="0" w:hanging="801"/>
        <w:jc w:val="left"/>
        <w:rPr>
          <w:sz w:val="32"/>
        </w:rPr>
      </w:pPr>
      <w:r>
        <w:rPr>
          <w:sz w:val="32"/>
        </w:rPr>
        <w:t>货币、保险知识</w:t>
      </w:r>
    </w:p>
    <w:p>
      <w:pPr>
        <w:pStyle w:val="BodyText"/>
        <w:spacing w:before="110"/>
        <w:ind w:left="752"/>
        <w:rPr>
          <w:rFonts w:ascii="楷体" w:eastAsia="楷体" w:hint="eastAsia"/>
        </w:rPr>
      </w:pPr>
      <w:r>
        <w:rPr>
          <w:rFonts w:ascii="楷体" w:eastAsia="楷体" w:hint="eastAsia"/>
        </w:rPr>
        <w:t>(五)口译</w:t>
      </w:r>
    </w:p>
    <w:p>
      <w:pPr>
        <w:pStyle w:val="BodyText"/>
        <w:spacing w:line="302" w:lineRule="auto" w:before="111"/>
        <w:ind w:right="272" w:firstLine="640"/>
      </w:pPr>
      <w:r>
        <w:rPr>
          <w:spacing w:val="-13"/>
        </w:rPr>
        <w:t>考试目的：主要考察外语类考生在中文和外语之间口头互译</w:t>
      </w:r>
      <w:r>
        <w:rPr/>
        <w:t>的能力，充分反映考生的真实外语水平。</w:t>
      </w:r>
    </w:p>
    <w:p>
      <w:pPr>
        <w:spacing w:after="0" w:line="302"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（上海市）</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一、中文类考试大纲</w:t>
      </w:r>
    </w:p>
    <w:p>
      <w:pPr>
        <w:pStyle w:val="BodyText"/>
        <w:spacing w:before="111"/>
        <w:ind w:left="752"/>
        <w:rPr>
          <w:rFonts w:ascii="楷体" w:eastAsia="楷体" w:hint="eastAsia"/>
        </w:rPr>
      </w:pPr>
      <w:r>
        <w:rPr>
          <w:rFonts w:ascii="楷体" w:eastAsia="楷体" w:hint="eastAsia"/>
        </w:rPr>
        <w:t>（一）考试目的</w:t>
      </w:r>
    </w:p>
    <w:p>
      <w:pPr>
        <w:pStyle w:val="BodyText"/>
        <w:spacing w:line="304" w:lineRule="auto" w:before="109"/>
        <w:ind w:right="270" w:firstLine="640"/>
        <w:jc w:val="both"/>
      </w:pPr>
      <w:r>
        <w:rPr>
          <w:spacing w:val="-12"/>
        </w:rPr>
        <w:t>通过本科目考试，检查考生从事导游工作的综合素质以及对</w:t>
      </w:r>
      <w:r>
        <w:rPr>
          <w:spacing w:val="-8"/>
        </w:rPr>
        <w:t>所学相关知识的表达能力和应用能力。考察考生对上海主要游览</w:t>
      </w:r>
      <w:r>
        <w:rPr>
          <w:spacing w:val="-12"/>
        </w:rPr>
        <w:t>区、景点知识和上海城市概况的掌握和应用；对导游规范服务及工作程序的掌握和应用；对旅游接待服务中突发事件和特殊问题</w:t>
      </w:r>
      <w:r>
        <w:rPr/>
        <w:t>的处理能力；考察考生的仪表仪容和对礼节、礼仪的运用等。</w:t>
      </w:r>
    </w:p>
    <w:p>
      <w:pPr>
        <w:pStyle w:val="BodyText"/>
        <w:spacing w:line="408" w:lineRule="exact"/>
        <w:ind w:left="752"/>
        <w:rPr>
          <w:rFonts w:ascii="楷体" w:eastAsia="楷体" w:hint="eastAsia"/>
        </w:rPr>
      </w:pPr>
      <w:r>
        <w:rPr>
          <w:rFonts w:ascii="楷体" w:eastAsia="楷体" w:hint="eastAsia"/>
        </w:rPr>
        <w:t>（二）考试内容</w:t>
      </w:r>
    </w:p>
    <w:p>
      <w:pPr>
        <w:pStyle w:val="BodyText"/>
        <w:spacing w:line="304" w:lineRule="auto" w:before="109"/>
        <w:ind w:right="272" w:firstLine="640"/>
      </w:pPr>
      <w:r>
        <w:rPr>
          <w:spacing w:val="-8"/>
        </w:rPr>
        <w:t>中文类现场考试分讲解和语言表达能力、导游服务规范与特</w:t>
      </w:r>
      <w:r>
        <w:rPr/>
        <w:t>殊问题处理及应变能力两部分内容。</w:t>
      </w:r>
    </w:p>
    <w:p>
      <w:pPr>
        <w:pStyle w:val="Heading2"/>
        <w:numPr>
          <w:ilvl w:val="0"/>
          <w:numId w:val="75"/>
        </w:numPr>
        <w:tabs>
          <w:tab w:pos="1077" w:val="left" w:leader="none"/>
        </w:tabs>
        <w:spacing w:line="240" w:lineRule="auto" w:before="0" w:after="0"/>
        <w:ind w:left="1076" w:right="0" w:hanging="322"/>
        <w:jc w:val="left"/>
      </w:pPr>
      <w:r>
        <w:rPr/>
        <w:t>讲解和语言表达能力</w:t>
      </w:r>
    </w:p>
    <w:p>
      <w:pPr>
        <w:pStyle w:val="BodyText"/>
        <w:spacing w:line="304" w:lineRule="auto" w:before="108"/>
        <w:ind w:right="269" w:firstLine="640"/>
        <w:jc w:val="both"/>
      </w:pPr>
      <w:r>
        <w:rPr>
          <w:spacing w:val="-10"/>
        </w:rPr>
        <w:t>内容有游览区概况讲解、景点讲解和综合知识问答。要求考生重点掌握外滩、人民广场、东方明珠、豫园、龙华、徐家汇源</w:t>
      </w:r>
      <w:r>
        <w:rPr>
          <w:spacing w:val="-7"/>
        </w:rPr>
        <w:t>六大游览区的概况及所辖范围内景点介绍，并能运用导游语言和</w:t>
      </w:r>
      <w:r>
        <w:rPr>
          <w:spacing w:val="-11"/>
        </w:rPr>
        <w:t>导游讲解技巧，对游览区的概况、景点作有重点、有条理的生动</w:t>
      </w:r>
      <w:r>
        <w:rPr>
          <w:spacing w:val="-13"/>
        </w:rPr>
        <w:t>讲解。考生所要考的游览区、景点及综合知识问答在考试当天随</w:t>
      </w:r>
      <w:r>
        <w:rPr/>
        <w:t>机抽取确定。</w:t>
      </w:r>
    </w:p>
    <w:p>
      <w:pPr>
        <w:pStyle w:val="BodyText"/>
        <w:spacing w:line="406" w:lineRule="exact"/>
        <w:ind w:left="752"/>
      </w:pPr>
      <w:r>
        <w:rPr/>
        <w:t>六大游览区需要掌握的内容分别如下：</w:t>
      </w:r>
    </w:p>
    <w:p>
      <w:pPr>
        <w:pStyle w:val="ListParagraph"/>
        <w:numPr>
          <w:ilvl w:val="0"/>
          <w:numId w:val="76"/>
        </w:numPr>
        <w:tabs>
          <w:tab w:pos="1554" w:val="left" w:leader="none"/>
        </w:tabs>
        <w:spacing w:line="240" w:lineRule="auto" w:before="111" w:after="0"/>
        <w:ind w:left="1553" w:right="0" w:hanging="801"/>
        <w:jc w:val="left"/>
        <w:rPr>
          <w:sz w:val="32"/>
        </w:rPr>
      </w:pPr>
      <w:r>
        <w:rPr>
          <w:sz w:val="32"/>
        </w:rPr>
        <w:t>外滩游览区</w:t>
      </w:r>
    </w:p>
    <w:p>
      <w:pPr>
        <w:pStyle w:val="BodyText"/>
        <w:spacing w:line="302" w:lineRule="auto" w:before="111"/>
        <w:ind w:right="109" w:firstLine="640"/>
      </w:pPr>
      <w:r>
        <w:rPr>
          <w:spacing w:val="-19"/>
        </w:rPr>
        <w:t>游览区概况讲解：重点突出地理位置，历史沿革，特色特点， </w:t>
      </w:r>
      <w:r>
        <w:rPr/>
        <w:t>主要景点。</w:t>
      </w:r>
    </w:p>
    <w:p>
      <w:pPr>
        <w:pStyle w:val="BodyText"/>
        <w:spacing w:before="6"/>
        <w:ind w:left="752"/>
      </w:pPr>
      <w:r>
        <w:rPr/>
        <w:t>主要景点讲解：熟悉并熟练讲解黄浦江，外白渡桥，观光长</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9"/>
      </w:pPr>
      <w:r>
        <w:rPr>
          <w:spacing w:val="2"/>
          <w:w w:val="99"/>
        </w:rPr>
        <w:t>廊，信号台，上海总会大楼旧址（现华尔道夫酒店</w:t>
      </w:r>
      <w:r>
        <w:rPr>
          <w:spacing w:val="-159"/>
          <w:w w:val="99"/>
        </w:rPr>
        <w:t>）</w:t>
      </w:r>
      <w:r>
        <w:rPr>
          <w:spacing w:val="1"/>
          <w:w w:val="99"/>
        </w:rPr>
        <w:t>，汇丰银行</w:t>
      </w:r>
      <w:r>
        <w:rPr>
          <w:spacing w:val="2"/>
          <w:w w:val="99"/>
        </w:rPr>
        <w:t>大楼旧址（现浦东发展银行大楼</w:t>
      </w:r>
      <w:r>
        <w:rPr>
          <w:spacing w:val="-159"/>
          <w:w w:val="99"/>
        </w:rPr>
        <w:t>）</w:t>
      </w:r>
      <w:r>
        <w:rPr>
          <w:spacing w:val="2"/>
          <w:w w:val="99"/>
        </w:rPr>
        <w:t>，江海关大楼旧址（现海关大楼</w:t>
      </w:r>
      <w:r>
        <w:rPr>
          <w:spacing w:val="-161"/>
          <w:w w:val="99"/>
        </w:rPr>
        <w:t>）</w:t>
      </w:r>
      <w:r>
        <w:rPr>
          <w:spacing w:val="-9"/>
          <w:w w:val="99"/>
        </w:rPr>
        <w:t>，汇中饭店旧址</w:t>
      </w:r>
      <w:r>
        <w:rPr>
          <w:w w:val="99"/>
        </w:rPr>
        <w:t>（现和平饭店南楼</w:t>
      </w:r>
      <w:r>
        <w:rPr>
          <w:spacing w:val="-159"/>
          <w:w w:val="99"/>
        </w:rPr>
        <w:t>）</w:t>
      </w:r>
      <w:r>
        <w:rPr>
          <w:spacing w:val="-10"/>
          <w:w w:val="99"/>
        </w:rPr>
        <w:t>，沙逊大厦旧址</w:t>
      </w:r>
      <w:r>
        <w:rPr>
          <w:w w:val="99"/>
        </w:rPr>
        <w:t>（现和平饭店北楼</w:t>
      </w:r>
      <w:r>
        <w:rPr>
          <w:spacing w:val="-159"/>
          <w:w w:val="99"/>
        </w:rPr>
        <w:t>）</w:t>
      </w:r>
      <w:r>
        <w:rPr>
          <w:spacing w:val="-27"/>
          <w:w w:val="99"/>
        </w:rPr>
        <w:t>，中国银行总部大楼旧址</w:t>
      </w:r>
      <w:r>
        <w:rPr>
          <w:spacing w:val="2"/>
          <w:w w:val="99"/>
        </w:rPr>
        <w:t>（</w:t>
      </w:r>
      <w:r>
        <w:rPr>
          <w:w w:val="99"/>
        </w:rPr>
        <w:t>现中国银行上海分行大楼</w:t>
      </w:r>
      <w:r>
        <w:rPr>
          <w:spacing w:val="-166"/>
          <w:w w:val="99"/>
        </w:rPr>
        <w:t>）</w:t>
      </w:r>
      <w:r>
        <w:rPr>
          <w:spacing w:val="-13"/>
          <w:w w:val="99"/>
        </w:rPr>
        <w:t>，</w:t>
      </w:r>
      <w:r>
        <w:rPr/>
        <w:t>外滩源，百老汇大厦旧址（现上海大厦）等。</w:t>
      </w:r>
    </w:p>
    <w:p>
      <w:pPr>
        <w:pStyle w:val="ListParagraph"/>
        <w:numPr>
          <w:ilvl w:val="0"/>
          <w:numId w:val="76"/>
        </w:numPr>
        <w:tabs>
          <w:tab w:pos="1554" w:val="left" w:leader="none"/>
        </w:tabs>
        <w:spacing w:line="406" w:lineRule="exact" w:before="0" w:after="0"/>
        <w:ind w:left="1553" w:right="0" w:hanging="801"/>
        <w:jc w:val="left"/>
        <w:rPr>
          <w:sz w:val="32"/>
        </w:rPr>
      </w:pPr>
      <w:r>
        <w:rPr>
          <w:sz w:val="32"/>
        </w:rPr>
        <w:t>人民广场游览区</w:t>
      </w:r>
    </w:p>
    <w:p>
      <w:pPr>
        <w:pStyle w:val="BodyText"/>
        <w:spacing w:line="304" w:lineRule="auto" w:before="111"/>
        <w:ind w:right="108" w:firstLine="640"/>
      </w:pPr>
      <w:r>
        <w:rPr>
          <w:spacing w:val="-19"/>
        </w:rPr>
        <w:t>游览区概况讲解：重点突出地理位置，历史沿革，特色特点， </w:t>
      </w:r>
      <w:r>
        <w:rPr/>
        <w:t>主要景点。</w:t>
      </w:r>
    </w:p>
    <w:p>
      <w:pPr>
        <w:pStyle w:val="BodyText"/>
        <w:spacing w:line="304" w:lineRule="auto"/>
        <w:ind w:right="111" w:firstLine="640"/>
      </w:pPr>
      <w:r>
        <w:rPr>
          <w:spacing w:val="-11"/>
        </w:rPr>
        <w:t>主要景点讲解：熟悉并熟练讲解上海历史博物馆，上海大剧</w:t>
      </w:r>
      <w:r>
        <w:rPr>
          <w:spacing w:val="-20"/>
        </w:rPr>
        <w:t>院，人民大厦，上海城市规划展示馆，音乐旱喷泉，上海博物馆， </w:t>
      </w:r>
      <w:r>
        <w:rPr/>
        <w:t>南京路步行街，国际饭店等。</w:t>
      </w:r>
    </w:p>
    <w:p>
      <w:pPr>
        <w:pStyle w:val="ListParagraph"/>
        <w:numPr>
          <w:ilvl w:val="0"/>
          <w:numId w:val="76"/>
        </w:numPr>
        <w:tabs>
          <w:tab w:pos="1554" w:val="left" w:leader="none"/>
        </w:tabs>
        <w:spacing w:line="408" w:lineRule="exact" w:before="0" w:after="0"/>
        <w:ind w:left="1553" w:right="0" w:hanging="801"/>
        <w:jc w:val="left"/>
        <w:rPr>
          <w:sz w:val="32"/>
        </w:rPr>
      </w:pPr>
      <w:r>
        <w:rPr>
          <w:sz w:val="32"/>
        </w:rPr>
        <w:t>东方明珠游览区</w:t>
      </w:r>
    </w:p>
    <w:p>
      <w:pPr>
        <w:pStyle w:val="BodyText"/>
        <w:spacing w:line="304" w:lineRule="auto" w:before="109"/>
        <w:ind w:right="269" w:firstLine="640"/>
      </w:pPr>
      <w:r>
        <w:rPr>
          <w:spacing w:val="-9"/>
        </w:rPr>
        <w:t>游览区概况讲解：重点突出地理位置，历史沿革</w:t>
      </w:r>
      <w:r>
        <w:rPr/>
        <w:t>（</w:t>
      </w:r>
      <w:r>
        <w:rPr>
          <w:spacing w:val="-3"/>
        </w:rPr>
        <w:t>结合浦东</w:t>
      </w:r>
      <w:r>
        <w:rPr>
          <w:w w:val="99"/>
        </w:rPr>
        <w:t>开发开放</w:t>
      </w:r>
      <w:r>
        <w:rPr>
          <w:spacing w:val="-161"/>
          <w:w w:val="99"/>
        </w:rPr>
        <w:t>）</w:t>
      </w:r>
      <w:r>
        <w:rPr>
          <w:w w:val="99"/>
        </w:rPr>
        <w:t>，特色特点，主要景点。</w:t>
      </w:r>
    </w:p>
    <w:p>
      <w:pPr>
        <w:pStyle w:val="BodyText"/>
        <w:spacing w:line="304" w:lineRule="auto"/>
        <w:ind w:right="157" w:firstLine="640"/>
      </w:pPr>
      <w:r>
        <w:rPr>
          <w:spacing w:val="-11"/>
        </w:rPr>
        <w:t>主要景点讲解：熟悉并熟练讲解东方明珠广播电视塔</w:t>
      </w:r>
      <w:r>
        <w:rPr/>
        <w:t>（含上</w:t>
      </w:r>
      <w:r>
        <w:rPr>
          <w:spacing w:val="2"/>
          <w:w w:val="99"/>
        </w:rPr>
        <w:t>海城市历史发展陈列馆</w:t>
      </w:r>
      <w:r>
        <w:rPr>
          <w:spacing w:val="-159"/>
          <w:w w:val="99"/>
        </w:rPr>
        <w:t>）</w:t>
      </w:r>
      <w:r>
        <w:rPr>
          <w:spacing w:val="2"/>
          <w:w w:val="99"/>
        </w:rPr>
        <w:t>，金茂大厦，上海环球金融中心，上海</w:t>
      </w:r>
      <w:r>
        <w:rPr>
          <w:spacing w:val="-1"/>
        </w:rPr>
        <w:t>中心，上海国际会议中心，上海海洋水族馆，陆家嘴中心绿地， </w:t>
      </w:r>
      <w:r>
        <w:rPr/>
        <w:t>陆家嘴滨江大道等。</w:t>
      </w:r>
    </w:p>
    <w:p>
      <w:pPr>
        <w:pStyle w:val="ListParagraph"/>
        <w:numPr>
          <w:ilvl w:val="0"/>
          <w:numId w:val="76"/>
        </w:numPr>
        <w:tabs>
          <w:tab w:pos="1554" w:val="left" w:leader="none"/>
        </w:tabs>
        <w:spacing w:line="409" w:lineRule="exact" w:before="0" w:after="0"/>
        <w:ind w:left="1553" w:right="0" w:hanging="801"/>
        <w:jc w:val="left"/>
        <w:rPr>
          <w:sz w:val="32"/>
        </w:rPr>
      </w:pPr>
      <w:r>
        <w:rPr>
          <w:sz w:val="32"/>
        </w:rPr>
        <w:t>豫园游览区</w:t>
      </w:r>
    </w:p>
    <w:p>
      <w:pPr>
        <w:pStyle w:val="BodyText"/>
        <w:spacing w:line="302" w:lineRule="auto" w:before="108"/>
        <w:ind w:right="108" w:firstLine="640"/>
      </w:pPr>
      <w:r>
        <w:rPr>
          <w:spacing w:val="-19"/>
        </w:rPr>
        <w:t>游览区概况讲解：重点突出地理位置，历史沿革，特色特点， </w:t>
      </w:r>
      <w:r>
        <w:rPr/>
        <w:t>主要景点。</w:t>
      </w:r>
    </w:p>
    <w:p>
      <w:pPr>
        <w:pStyle w:val="BodyText"/>
        <w:spacing w:line="304" w:lineRule="auto" w:before="6"/>
        <w:ind w:right="268" w:firstLine="640"/>
        <w:jc w:val="both"/>
      </w:pPr>
      <w:r>
        <w:rPr>
          <w:spacing w:val="-7"/>
        </w:rPr>
        <w:t>主要景点讲解：熟悉并熟练讲解豫园</w:t>
      </w:r>
      <w:r>
        <w:rPr/>
        <w:t>（</w:t>
      </w:r>
      <w:r>
        <w:rPr>
          <w:spacing w:val="-10"/>
        </w:rPr>
        <w:t>大假山、万花楼、点</w:t>
      </w:r>
      <w:r>
        <w:rPr>
          <w:spacing w:val="2"/>
          <w:w w:val="99"/>
        </w:rPr>
        <w:t>春堂、会景楼、玉玲珑、内园六个景区的主要景观</w:t>
      </w:r>
      <w:r>
        <w:rPr>
          <w:spacing w:val="-159"/>
          <w:w w:val="99"/>
        </w:rPr>
        <w:t>）</w:t>
      </w:r>
      <w:r>
        <w:rPr>
          <w:spacing w:val="1"/>
          <w:w w:val="99"/>
        </w:rPr>
        <w:t>，城隍庙，</w:t>
      </w:r>
      <w:r>
        <w:rPr>
          <w:spacing w:val="1"/>
        </w:rPr>
        <w:t>上海老街，豫园旅游商城等。</w:t>
      </w:r>
    </w:p>
    <w:p>
      <w:pPr>
        <w:pStyle w:val="ListParagraph"/>
        <w:numPr>
          <w:ilvl w:val="0"/>
          <w:numId w:val="76"/>
        </w:numPr>
        <w:tabs>
          <w:tab w:pos="1554" w:val="left" w:leader="none"/>
        </w:tabs>
        <w:spacing w:line="408" w:lineRule="exact" w:before="0" w:after="0"/>
        <w:ind w:left="1553" w:right="0" w:hanging="801"/>
        <w:jc w:val="left"/>
        <w:rPr>
          <w:sz w:val="32"/>
        </w:rPr>
      </w:pPr>
      <w:r>
        <w:rPr>
          <w:sz w:val="32"/>
        </w:rPr>
        <w:t>龙华游览区</w:t>
      </w:r>
    </w:p>
    <w:p>
      <w:pPr>
        <w:spacing w:after="0" w:line="408" w:lineRule="exact"/>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9" w:firstLine="640"/>
      </w:pPr>
      <w:r>
        <w:rPr>
          <w:spacing w:val="-19"/>
        </w:rPr>
        <w:t>游览区概况讲解：重点突出地理位置，历史沿革，特色特点， </w:t>
      </w:r>
      <w:r>
        <w:rPr/>
        <w:t>主要景点。</w:t>
      </w:r>
    </w:p>
    <w:p>
      <w:pPr>
        <w:pStyle w:val="BodyText"/>
        <w:spacing w:line="304" w:lineRule="auto"/>
        <w:ind w:right="109" w:firstLine="640"/>
      </w:pPr>
      <w:r>
        <w:rPr>
          <w:spacing w:val="-9"/>
        </w:rPr>
        <w:t>主要景点讲解：熟悉并熟练讲解龙华塔，龙华寺</w:t>
      </w:r>
      <w:r>
        <w:rPr/>
        <w:t>（</w:t>
      </w:r>
      <w:r>
        <w:rPr>
          <w:spacing w:val="-7"/>
        </w:rPr>
        <w:t>山门、弥</w:t>
      </w:r>
      <w:r>
        <w:rPr>
          <w:spacing w:val="-13"/>
        </w:rPr>
        <w:t>勒殿、天王殿、钟楼、鼓楼、大雄宝殿、三圣宝殿、观音堂、罗</w:t>
      </w:r>
      <w:r>
        <w:rPr>
          <w:spacing w:val="1"/>
          <w:w w:val="99"/>
        </w:rPr>
        <w:t>汉堂</w:t>
      </w:r>
      <w:r>
        <w:rPr>
          <w:spacing w:val="-159"/>
          <w:w w:val="99"/>
        </w:rPr>
        <w:t>）</w:t>
      </w:r>
      <w:r>
        <w:rPr>
          <w:spacing w:val="-10"/>
          <w:w w:val="99"/>
        </w:rPr>
        <w:t>，龙华烈士陵园</w:t>
      </w:r>
      <w:r>
        <w:rPr>
          <w:w w:val="99"/>
        </w:rPr>
        <w:t>（</w:t>
      </w:r>
      <w:r>
        <w:rPr>
          <w:spacing w:val="-8"/>
          <w:w w:val="99"/>
        </w:rPr>
        <w:t>纪念瞻仰区、碑林遗址区、烈士就义地、</w:t>
      </w:r>
      <w:r>
        <w:rPr/>
        <w:t>烈士墓区、纪念馆）等。</w:t>
      </w:r>
    </w:p>
    <w:p>
      <w:pPr>
        <w:pStyle w:val="ListParagraph"/>
        <w:numPr>
          <w:ilvl w:val="0"/>
          <w:numId w:val="76"/>
        </w:numPr>
        <w:tabs>
          <w:tab w:pos="1554" w:val="left" w:leader="none"/>
        </w:tabs>
        <w:spacing w:line="409" w:lineRule="exact" w:before="0" w:after="0"/>
        <w:ind w:left="1553" w:right="0" w:hanging="801"/>
        <w:jc w:val="left"/>
        <w:rPr>
          <w:sz w:val="32"/>
        </w:rPr>
      </w:pPr>
      <w:r>
        <w:rPr>
          <w:sz w:val="32"/>
        </w:rPr>
        <w:t>徐家汇源游览区</w:t>
      </w:r>
    </w:p>
    <w:p>
      <w:pPr>
        <w:pStyle w:val="BodyText"/>
        <w:spacing w:line="302" w:lineRule="auto" w:before="109"/>
        <w:ind w:right="108" w:firstLine="640"/>
      </w:pPr>
      <w:r>
        <w:rPr>
          <w:spacing w:val="-19"/>
        </w:rPr>
        <w:t>游览区概况讲解：重点突出地理位置，历史沿革，特色特点， </w:t>
      </w:r>
      <w:r>
        <w:rPr/>
        <w:t>主要景点。</w:t>
      </w:r>
    </w:p>
    <w:p>
      <w:pPr>
        <w:pStyle w:val="BodyText"/>
        <w:spacing w:line="304" w:lineRule="auto" w:before="6"/>
        <w:ind w:right="109" w:firstLine="640"/>
      </w:pPr>
      <w:r>
        <w:rPr>
          <w:spacing w:val="-8"/>
        </w:rPr>
        <w:t>主要景点讲解：熟悉并熟练讲解光启公园</w:t>
      </w:r>
      <w:r>
        <w:rPr/>
        <w:t>（</w:t>
      </w:r>
      <w:r>
        <w:rPr>
          <w:spacing w:val="-6"/>
        </w:rPr>
        <w:t>徐光启墓、徐光启陈列馆</w:t>
      </w:r>
      <w:r>
        <w:rPr>
          <w:spacing w:val="-99"/>
        </w:rPr>
        <w:t>）</w:t>
      </w:r>
      <w:r>
        <w:rPr>
          <w:spacing w:val="-15"/>
        </w:rPr>
        <w:t>，徐家汇天主堂，徐家汇藏书楼，徐家汇观象台旧址， </w:t>
      </w:r>
      <w:r>
        <w:rPr/>
        <w:t>土山湾博物馆，上海电影博物馆等。</w:t>
      </w:r>
    </w:p>
    <w:p>
      <w:pPr>
        <w:pStyle w:val="BodyText"/>
        <w:spacing w:line="304" w:lineRule="auto"/>
        <w:ind w:right="109" w:firstLine="640"/>
        <w:jc w:val="both"/>
      </w:pPr>
      <w:r>
        <w:rPr>
          <w:spacing w:val="-18"/>
        </w:rPr>
        <w:t>综合知识问答包括上海概况、苏州河、十六铺水上旅游中心、</w:t>
      </w:r>
      <w:r>
        <w:rPr>
          <w:spacing w:val="-19"/>
        </w:rPr>
        <w:t>上海新天地、上海中共一大会址、上海科技馆、上海野生动物园、</w:t>
      </w:r>
      <w:r>
        <w:rPr>
          <w:spacing w:val="-18"/>
        </w:rPr>
        <w:t>上海迪士尼乐园、豫园灯会、黄母祠、黄道婆墓及黄道婆纪念馆、</w:t>
      </w:r>
      <w:r>
        <w:rPr/>
        <w:t>徐汇滨江、宋庆龄故居等内容。</w:t>
      </w:r>
    </w:p>
    <w:p>
      <w:pPr>
        <w:pStyle w:val="Heading2"/>
        <w:numPr>
          <w:ilvl w:val="0"/>
          <w:numId w:val="75"/>
        </w:numPr>
        <w:tabs>
          <w:tab w:pos="1077" w:val="left" w:leader="none"/>
        </w:tabs>
        <w:spacing w:line="408" w:lineRule="exact" w:before="0" w:after="0"/>
        <w:ind w:left="1076" w:right="0" w:hanging="322"/>
        <w:jc w:val="left"/>
      </w:pPr>
      <w:r>
        <w:rPr/>
        <w:t>导游服务规范与特殊问题处理及应变能力</w:t>
      </w:r>
    </w:p>
    <w:p>
      <w:pPr>
        <w:pStyle w:val="BodyText"/>
        <w:spacing w:line="304" w:lineRule="auto" w:before="107"/>
        <w:ind w:right="107" w:firstLine="640"/>
      </w:pPr>
      <w:r>
        <w:rPr>
          <w:spacing w:val="-8"/>
        </w:rPr>
        <w:t>内容有导游服务接待规程、特殊问题处理及应变能力、导游服务技能等。要求考生全面掌握导游（</w:t>
      </w:r>
      <w:r>
        <w:rPr/>
        <w:t>地陪、全陪、出境领队） </w:t>
      </w:r>
      <w:r>
        <w:rPr>
          <w:spacing w:val="-10"/>
        </w:rPr>
        <w:t>服务接待程序，掌握导游服务中所遇到的旅游者个别要求</w:t>
      </w:r>
      <w:r>
        <w:rPr/>
        <w:t>（旅游</w:t>
      </w:r>
      <w:r>
        <w:rPr>
          <w:spacing w:val="-9"/>
        </w:rPr>
        <w:t>者在餐饮、住宿、交通、游览、购物、娱乐及其它等方面</w:t>
      </w:r>
      <w:r>
        <w:rPr>
          <w:spacing w:val="-20"/>
        </w:rPr>
        <w:t>）</w:t>
      </w:r>
      <w:r>
        <w:rPr/>
        <w:t>及旅</w:t>
      </w:r>
      <w:r>
        <w:rPr>
          <w:spacing w:val="-19"/>
          <w:w w:val="95"/>
        </w:rPr>
        <w:t>游故障</w:t>
      </w:r>
      <w:r>
        <w:rPr>
          <w:w w:val="95"/>
        </w:rPr>
        <w:t>（</w:t>
      </w:r>
      <w:r>
        <w:rPr>
          <w:spacing w:val="-13"/>
          <w:w w:val="95"/>
        </w:rPr>
        <w:t>旅游计划变更，漏接，错接，误机</w:t>
      </w:r>
      <w:r>
        <w:rPr>
          <w:w w:val="95"/>
        </w:rPr>
        <w:t>/车/</w:t>
      </w:r>
      <w:r>
        <w:rPr>
          <w:spacing w:val="-8"/>
          <w:w w:val="95"/>
        </w:rPr>
        <w:t>船，旅游者走失、 </w:t>
      </w:r>
      <w:r>
        <w:rPr>
          <w:spacing w:val="-12"/>
        </w:rPr>
        <w:t>迟到，旅游者钱物、行李、证件丢失，旅游者患病，旅游安全事故等</w:t>
      </w:r>
      <w:r>
        <w:rPr>
          <w:spacing w:val="-39"/>
        </w:rPr>
        <w:t>）</w:t>
      </w:r>
      <w:r>
        <w:rPr>
          <w:spacing w:val="-6"/>
        </w:rPr>
        <w:t>的处理规范和应变能力，以及导游服务的技能</w:t>
      </w:r>
      <w:r>
        <w:rPr/>
        <w:t>（导游讲解</w:t>
      </w:r>
      <w:r>
        <w:rPr>
          <w:spacing w:val="-10"/>
        </w:rPr>
        <w:t>方法运用，导游与老年、儿童、残障等特殊旅游者的交往，导游</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68"/>
        <w:jc w:val="both"/>
      </w:pPr>
      <w:r>
        <w:rPr>
          <w:spacing w:val="-10"/>
        </w:rPr>
        <w:t>服务集体间的交往，导游与司机和旅游接待单位的合作，大型旅</w:t>
      </w:r>
      <w:r>
        <w:rPr/>
        <w:t>游团、小包价旅游团、组合旅游团、专业考察团的接待等</w:t>
      </w:r>
      <w:r>
        <w:rPr>
          <w:spacing w:val="-159"/>
        </w:rPr>
        <w:t>）</w:t>
      </w:r>
      <w:r>
        <w:rPr>
          <w:spacing w:val="2"/>
        </w:rPr>
        <w:t>。考题于考试当天随机抽取确定。</w:t>
      </w:r>
    </w:p>
    <w:p>
      <w:pPr>
        <w:pStyle w:val="BodyText"/>
        <w:spacing w:line="408" w:lineRule="exact"/>
        <w:ind w:left="752"/>
        <w:rPr>
          <w:rFonts w:ascii="黑体" w:eastAsia="黑体" w:hint="eastAsia"/>
        </w:rPr>
      </w:pPr>
      <w:r>
        <w:rPr>
          <w:rFonts w:ascii="黑体" w:eastAsia="黑体" w:hint="eastAsia"/>
        </w:rPr>
        <w:t>二、外语类考试大纲</w:t>
      </w:r>
    </w:p>
    <w:p>
      <w:pPr>
        <w:pStyle w:val="BodyText"/>
        <w:spacing w:before="111"/>
        <w:ind w:left="752"/>
        <w:rPr>
          <w:rFonts w:ascii="楷体" w:eastAsia="楷体" w:hint="eastAsia"/>
        </w:rPr>
      </w:pPr>
      <w:r>
        <w:rPr>
          <w:rFonts w:ascii="楷体" w:eastAsia="楷体" w:hint="eastAsia"/>
        </w:rPr>
        <w:t>（一）考试目的</w:t>
      </w:r>
    </w:p>
    <w:p>
      <w:pPr>
        <w:pStyle w:val="BodyText"/>
        <w:spacing w:line="304" w:lineRule="auto" w:before="109"/>
        <w:ind w:right="272" w:firstLine="640"/>
        <w:jc w:val="both"/>
      </w:pPr>
      <w:r>
        <w:rPr>
          <w:spacing w:val="-12"/>
        </w:rPr>
        <w:t>通过本科目考试，检查考生是否具备从事外语导游工作的综合素质。考察考生的外语听说能力；考察考生对主要游览区、景</w:t>
      </w:r>
      <w:r>
        <w:rPr>
          <w:spacing w:val="-8"/>
        </w:rPr>
        <w:t>点知识及上海城市概况的掌握和应用；考察考生对导游规范服务</w:t>
      </w:r>
      <w:r>
        <w:rPr>
          <w:spacing w:val="-11"/>
        </w:rPr>
        <w:t>及工作程序的掌握和应用；考察考生对旅游接待服务中突发事件</w:t>
      </w:r>
      <w:r>
        <w:rPr>
          <w:spacing w:val="-9"/>
        </w:rPr>
        <w:t>和特殊问题的处理能力；考察考生的仪表仪容和对礼节、礼仪的</w:t>
      </w:r>
      <w:r>
        <w:rPr/>
        <w:t>运用等。</w:t>
      </w:r>
    </w:p>
    <w:p>
      <w:pPr>
        <w:pStyle w:val="BodyText"/>
        <w:spacing w:line="406" w:lineRule="exact"/>
        <w:ind w:left="752"/>
        <w:rPr>
          <w:rFonts w:ascii="楷体" w:eastAsia="楷体" w:hint="eastAsia"/>
        </w:rPr>
      </w:pPr>
      <w:r>
        <w:rPr>
          <w:rFonts w:ascii="楷体" w:eastAsia="楷体" w:hint="eastAsia"/>
        </w:rPr>
        <w:t>（二）考试内容</w:t>
      </w:r>
    </w:p>
    <w:p>
      <w:pPr>
        <w:pStyle w:val="BodyText"/>
        <w:spacing w:line="304" w:lineRule="auto" w:before="111"/>
        <w:ind w:right="272" w:firstLine="640"/>
      </w:pPr>
      <w:r>
        <w:rPr>
          <w:spacing w:val="-6"/>
        </w:rPr>
        <w:t>外语类考生须用所报语种的语言进行现场导游考试。考生所</w:t>
      </w:r>
      <w:r>
        <w:rPr/>
        <w:t>要考的题目在考试当天随机抽取确定。</w:t>
      </w:r>
    </w:p>
    <w:p>
      <w:pPr>
        <w:pStyle w:val="BodyText"/>
        <w:spacing w:line="304" w:lineRule="auto"/>
        <w:ind w:right="157" w:firstLine="640"/>
      </w:pPr>
      <w:r>
        <w:rPr>
          <w:spacing w:val="-12"/>
        </w:rPr>
        <w:t>英语、日语、俄语、法语、德语、西班牙语的考试内容有外译中、中译外、游览区概况讲解、景点讲解、综合知识问答、导</w:t>
      </w:r>
      <w:r>
        <w:rPr>
          <w:spacing w:val="-17"/>
        </w:rPr>
        <w:t>游服务规范及特殊问题处理问答等。游览区概况讲解和景点讲解重点为外滩游览区、人民广场游览区、东方明珠游览区、豫园游览区和玉佛寺的概况，以及各游览区主要景点相关知识，并能运用导游语言和讲解技巧，有重点、有条理地生动讲解。综合知识问答重点为上海城市概况知识以及上海市特色景点的基本知识。</w:t>
      </w:r>
      <w:r>
        <w:rPr>
          <w:spacing w:val="-7"/>
        </w:rPr>
        <w:t>上海特色景点主要包括苏州河、南京路、新天地、田子坊、徐家</w:t>
      </w:r>
      <w:r>
        <w:rPr>
          <w:spacing w:val="-11"/>
        </w:rPr>
        <w:t>汇源、中华艺术宫、上海自然博物馆、磁悬浮列车、朱家角、黄浦江水岸等。</w:t>
      </w:r>
    </w:p>
    <w:p>
      <w:pPr>
        <w:pStyle w:val="BodyText"/>
        <w:spacing w:line="405" w:lineRule="exact"/>
        <w:ind w:left="752"/>
      </w:pPr>
      <w:r>
        <w:rPr/>
        <w:t>其他外语语种类的考试内容有游览区概况讲解、景点讲解和</w:t>
      </w:r>
    </w:p>
    <w:p>
      <w:pPr>
        <w:spacing w:after="0" w:line="405" w:lineRule="exact"/>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57"/>
      </w:pPr>
      <w:r>
        <w:rPr>
          <w:spacing w:val="-11"/>
        </w:rPr>
        <w:t>综合知识问答、导游服务规范与特殊问题处理及应变能力的问题</w:t>
      </w:r>
      <w:r>
        <w:rPr>
          <w:spacing w:val="-12"/>
        </w:rPr>
        <w:t>或案例进行分析讲解问答。要求考生重点掌握东方明珠游览区、</w:t>
      </w:r>
      <w:r>
        <w:rPr>
          <w:spacing w:val="-11"/>
        </w:rPr>
        <w:t>外滩游览区、人民广场游览区、豫园游览区和玉佛寺的概况，以</w:t>
      </w:r>
      <w:r>
        <w:rPr>
          <w:spacing w:val="-17"/>
        </w:rPr>
        <w:t>及所辖范围内景点介绍和相关知识，并能运用导游语言和讲解技</w:t>
      </w:r>
      <w:r>
        <w:rPr>
          <w:spacing w:val="-12"/>
        </w:rPr>
        <w:t>巧，有重点、有条理地生动讲解，从中体现自身口译能力。其中</w:t>
      </w:r>
      <w:r>
        <w:rPr>
          <w:spacing w:val="-17"/>
        </w:rPr>
        <w:t>朝鲜语类考生还需掌握大韩民国临时政府旧址景点；阿拉伯语考生无需掌握玉佛寺景点。</w:t>
      </w:r>
    </w:p>
    <w:p>
      <w:pPr>
        <w:pStyle w:val="BodyText"/>
        <w:spacing w:line="302" w:lineRule="auto"/>
        <w:ind w:right="269" w:firstLine="640"/>
        <w:jc w:val="both"/>
      </w:pPr>
      <w:r>
        <w:rPr>
          <w:spacing w:val="-8"/>
        </w:rPr>
        <w:t>游览区概况讲解应掌握该游览区地理位置、历史沿革、主要</w:t>
      </w:r>
      <w:r>
        <w:rPr/>
        <w:t>景点和景区特色。</w:t>
      </w:r>
    </w:p>
    <w:p>
      <w:pPr>
        <w:pStyle w:val="BodyText"/>
        <w:spacing w:line="304" w:lineRule="auto" w:before="3"/>
        <w:ind w:right="272" w:firstLine="640"/>
        <w:jc w:val="both"/>
      </w:pPr>
      <w:r>
        <w:rPr>
          <w:spacing w:val="-7"/>
        </w:rPr>
        <w:t>“导游服务规范与特殊问题处理及应变能力”要求考生掌握</w:t>
      </w:r>
      <w:r>
        <w:rPr>
          <w:spacing w:val="-11"/>
        </w:rPr>
        <w:t>导游工作职责、服务程序与标准的掌握及灵活应用能力，以及对</w:t>
      </w:r>
      <w:r>
        <w:rPr/>
        <w:t>旅游过程中遇到的各种特殊问题的处理和应变能力。</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（江苏省）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5" w:firstLine="640"/>
      </w:pPr>
      <w:r>
        <w:rPr>
          <w:spacing w:val="-1"/>
        </w:rPr>
        <w:t>通过现场考试，检查考生的语言能力，要求语言表达准确、</w:t>
      </w:r>
      <w:r>
        <w:rPr>
          <w:spacing w:val="-12"/>
        </w:rPr>
        <w:t>流畅、生动，其中外语类考生需全程使用所报考的外语语种应试</w:t>
      </w:r>
      <w:r>
        <w:rPr>
          <w:spacing w:val="-14"/>
        </w:rPr>
        <w:t>和讲解，具备中外文互译能力；检查考生是否具备导游的基本能</w:t>
      </w:r>
      <w:r>
        <w:rPr>
          <w:spacing w:val="-15"/>
        </w:rPr>
        <w:t>力和素质要求，要求考生掌握导游的服务规范及工作程序、并具</w:t>
      </w:r>
      <w:r>
        <w:rPr>
          <w:spacing w:val="-18"/>
        </w:rPr>
        <w:t>备一定的导游服务应变能力；要求考生能对考试景点熟练进行导</w:t>
      </w:r>
      <w:r>
        <w:rPr>
          <w:spacing w:val="-14"/>
        </w:rPr>
        <w:t>游讲解，讲解要求详略得当、重点突出，具有一定讲解技巧；要</w:t>
      </w:r>
      <w:r>
        <w:rPr>
          <w:spacing w:val="-19"/>
        </w:rPr>
        <w:t>求考生掌握所在城市的概况和景点的背景知识；同时要求考生对国内外时政、经济、文化、社会发展等综合知识有一定的了解。</w:t>
      </w:r>
    </w:p>
    <w:p>
      <w:pPr>
        <w:pStyle w:val="BodyText"/>
        <w:spacing w:line="405" w:lineRule="exact"/>
        <w:ind w:left="752"/>
        <w:rPr>
          <w:rFonts w:ascii="黑体" w:eastAsia="黑体" w:hint="eastAsia"/>
        </w:rPr>
      </w:pPr>
      <w:r>
        <w:rPr>
          <w:rFonts w:ascii="黑体" w:eastAsia="黑体" w:hint="eastAsia"/>
        </w:rPr>
        <w:t>二、考试内容</w:t>
      </w:r>
    </w:p>
    <w:p>
      <w:pPr>
        <w:pStyle w:val="BodyText"/>
        <w:spacing w:before="111"/>
        <w:ind w:left="752"/>
        <w:rPr>
          <w:rFonts w:ascii="楷体" w:eastAsia="楷体" w:hint="eastAsia"/>
        </w:rPr>
      </w:pPr>
      <w:r>
        <w:rPr>
          <w:rFonts w:ascii="楷体" w:eastAsia="楷体" w:hint="eastAsia"/>
        </w:rPr>
        <w:t>（一）内容</w:t>
      </w:r>
    </w:p>
    <w:p>
      <w:pPr>
        <w:pStyle w:val="Heading2"/>
        <w:numPr>
          <w:ilvl w:val="0"/>
          <w:numId w:val="77"/>
        </w:numPr>
        <w:tabs>
          <w:tab w:pos="1077" w:val="left" w:leader="none"/>
        </w:tabs>
        <w:spacing w:line="240" w:lineRule="auto" w:before="108" w:after="0"/>
        <w:ind w:left="1076" w:right="0" w:hanging="322"/>
        <w:jc w:val="left"/>
      </w:pPr>
      <w:r>
        <w:rPr/>
        <w:t>中文类</w:t>
      </w:r>
    </w:p>
    <w:p>
      <w:pPr>
        <w:pStyle w:val="BodyText"/>
        <w:spacing w:line="304" w:lineRule="auto" w:before="111"/>
        <w:ind w:right="269" w:firstLine="640"/>
        <w:jc w:val="both"/>
      </w:pPr>
      <w:r>
        <w:rPr>
          <w:spacing w:val="-8"/>
        </w:rPr>
        <w:t>中文类考生现场考试内容包括：城市概况、景点讲解、景点</w:t>
      </w:r>
      <w:r>
        <w:rPr>
          <w:spacing w:val="-13"/>
        </w:rPr>
        <w:t>知识问答、导游规范、应变能力和综合知识问答。其中“导游规</w:t>
      </w:r>
      <w:r>
        <w:rPr>
          <w:spacing w:val="-7"/>
        </w:rPr>
        <w:t>范”“应变能力”和“景点知识问答”统一使用《江苏省导游现</w:t>
      </w:r>
      <w:r>
        <w:rPr/>
        <w:t>场考试手册》中有关内容。</w:t>
      </w:r>
    </w:p>
    <w:p>
      <w:pPr>
        <w:pStyle w:val="Heading2"/>
        <w:numPr>
          <w:ilvl w:val="0"/>
          <w:numId w:val="77"/>
        </w:numPr>
        <w:tabs>
          <w:tab w:pos="1077" w:val="left" w:leader="none"/>
        </w:tabs>
        <w:spacing w:line="409" w:lineRule="exact" w:before="0" w:after="0"/>
        <w:ind w:left="1076" w:right="0" w:hanging="322"/>
        <w:jc w:val="left"/>
      </w:pPr>
      <w:r>
        <w:rPr/>
        <w:t>外语类</w:t>
      </w:r>
    </w:p>
    <w:p>
      <w:pPr>
        <w:pStyle w:val="BodyText"/>
        <w:spacing w:line="304" w:lineRule="auto" w:before="108"/>
        <w:ind w:right="108" w:firstLine="640"/>
      </w:pPr>
      <w:r>
        <w:rPr>
          <w:spacing w:val="-9"/>
        </w:rPr>
        <w:t>外语类考生现场考试内容包括：用所考语种讲述城市简介和</w:t>
      </w:r>
      <w:r>
        <w:rPr>
          <w:spacing w:val="-20"/>
        </w:rPr>
        <w:t>景点，回答评委用所考语种提出的“导游规范”、“应变能力”、</w:t>
      </w:r>
    </w:p>
    <w:p>
      <w:pPr>
        <w:pStyle w:val="BodyText"/>
        <w:spacing w:line="304" w:lineRule="auto" w:before="1"/>
        <w:ind w:right="152"/>
        <w:jc w:val="both"/>
      </w:pPr>
      <w:r>
        <w:rPr>
          <w:spacing w:val="-1"/>
        </w:rPr>
        <w:t>“景点知识问答”和“综合知识问答”题。阅读所考语种短文， </w:t>
      </w:r>
      <w:r>
        <w:rPr>
          <w:spacing w:val="-4"/>
        </w:rPr>
        <w:t>并用所考语种复述阅读内容，阅读材料字数在 </w:t>
      </w:r>
      <w:r>
        <w:rPr/>
        <w:t>150-200</w:t>
      </w:r>
      <w:r>
        <w:rPr>
          <w:spacing w:val="-20"/>
        </w:rPr>
        <w:t> 字之间。</w:t>
      </w:r>
      <w:r>
        <w:rPr/>
        <w:t>同时，需根据要求进行中外文互译。</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楷体" w:eastAsia="楷体" w:hint="eastAsia"/>
        </w:rPr>
      </w:pPr>
      <w:r>
        <w:rPr>
          <w:rFonts w:ascii="楷体" w:eastAsia="楷体" w:hint="eastAsia"/>
        </w:rPr>
        <w:t>（二）景点讲解范围</w:t>
      </w:r>
    </w:p>
    <w:p>
      <w:pPr>
        <w:pStyle w:val="BodyText"/>
        <w:spacing w:line="304" w:lineRule="auto" w:before="111"/>
        <w:ind w:right="108" w:firstLine="640"/>
      </w:pPr>
      <w:r>
        <w:rPr>
          <w:spacing w:val="-16"/>
        </w:rPr>
        <w:t>江苏省现场导游考试分设南京市、苏州市、无锡市、常州市、</w:t>
      </w:r>
      <w:r>
        <w:rPr>
          <w:spacing w:val="-18"/>
        </w:rPr>
        <w:t>镇江市、扬州市、南通市、连云港市、徐州市、淮安市、盐城市、</w:t>
      </w:r>
      <w:r>
        <w:rPr>
          <w:spacing w:val="-9"/>
        </w:rPr>
        <w:t>泰州市、宿迁市等 </w:t>
      </w:r>
      <w:r>
        <w:rPr/>
        <w:t>13</w:t>
      </w:r>
      <w:r>
        <w:rPr>
          <w:spacing w:val="-10"/>
        </w:rPr>
        <w:t> 个考点，每个城市考点均设有不同的考试景点，各市景点讲解范围如下：</w:t>
      </w:r>
    </w:p>
    <w:p>
      <w:pPr>
        <w:pStyle w:val="Heading2"/>
        <w:numPr>
          <w:ilvl w:val="0"/>
          <w:numId w:val="78"/>
        </w:numPr>
        <w:tabs>
          <w:tab w:pos="1077" w:val="left" w:leader="none"/>
        </w:tabs>
        <w:spacing w:line="406" w:lineRule="exact" w:before="0" w:after="0"/>
        <w:ind w:left="1076" w:right="0" w:hanging="322"/>
        <w:jc w:val="left"/>
      </w:pPr>
      <w:r>
        <w:rPr/>
        <w:t>南京市</w:t>
      </w:r>
    </w:p>
    <w:p>
      <w:pPr>
        <w:pStyle w:val="BodyText"/>
        <w:spacing w:line="304" w:lineRule="auto" w:before="111"/>
        <w:ind w:right="104" w:firstLine="640"/>
      </w:pPr>
      <w:r>
        <w:rPr>
          <w:spacing w:val="-17"/>
        </w:rPr>
        <w:t>中文类现场考试景点：中山陵、明孝陵、灵谷寺、夫子庙 </w:t>
      </w:r>
      <w:r>
        <w:rPr/>
        <w:t>A</w:t>
      </w:r>
      <w:r>
        <w:rPr>
          <w:spacing w:val="-14"/>
        </w:rPr>
        <w:t>、</w:t>
      </w:r>
      <w:r>
        <w:rPr>
          <w:spacing w:val="-21"/>
        </w:rPr>
        <w:t>夫子庙 </w:t>
      </w:r>
      <w:r>
        <w:rPr/>
        <w:t>B</w:t>
      </w:r>
      <w:r>
        <w:rPr>
          <w:spacing w:val="-5"/>
        </w:rPr>
        <w:t>、南京城垣与中华门城堡、总统府 </w:t>
      </w:r>
      <w:r>
        <w:rPr/>
        <w:t>A</w:t>
      </w:r>
      <w:r>
        <w:rPr>
          <w:spacing w:val="-17"/>
        </w:rPr>
        <w:t>、总统府 </w:t>
      </w:r>
      <w:r>
        <w:rPr/>
        <w:t>B、雨花台、牛首山、大报恩寺、侵华日军南京大屠杀遇难同胞纪念馆。</w:t>
      </w:r>
    </w:p>
    <w:p>
      <w:pPr>
        <w:pStyle w:val="BodyText"/>
        <w:spacing w:line="304" w:lineRule="auto"/>
        <w:ind w:right="157" w:firstLine="640"/>
      </w:pPr>
      <w:r>
        <w:rPr/>
        <w:t>外语类现场考试景点：中山陵、明孝陵、夫子庙、中华门、总统府、侵华日军南京大屠杀遇难同胞纪念馆。</w:t>
      </w:r>
    </w:p>
    <w:p>
      <w:pPr>
        <w:pStyle w:val="Heading2"/>
        <w:numPr>
          <w:ilvl w:val="0"/>
          <w:numId w:val="78"/>
        </w:numPr>
        <w:tabs>
          <w:tab w:pos="1077" w:val="left" w:leader="none"/>
        </w:tabs>
        <w:spacing w:line="408" w:lineRule="exact" w:before="0" w:after="0"/>
        <w:ind w:left="1076" w:right="0" w:hanging="322"/>
        <w:jc w:val="left"/>
      </w:pPr>
      <w:r>
        <w:rPr/>
        <w:t>苏州市</w:t>
      </w:r>
    </w:p>
    <w:p>
      <w:pPr>
        <w:pStyle w:val="BodyText"/>
        <w:spacing w:line="304" w:lineRule="auto" w:before="109"/>
        <w:ind w:right="109" w:firstLine="640"/>
        <w:jc w:val="both"/>
      </w:pPr>
      <w:r>
        <w:rPr/>
        <w:t>中文类现场考试景点：苏州概况、拙政园、虎丘、网师园、</w:t>
      </w:r>
      <w:r>
        <w:rPr>
          <w:spacing w:val="-19"/>
        </w:rPr>
        <w:t>寒山寺、留园、狮子林、苏州博物馆、平江历史街区、环古城河、</w:t>
      </w:r>
      <w:r>
        <w:rPr/>
        <w:t>周庄、同里。</w:t>
      </w:r>
    </w:p>
    <w:p>
      <w:pPr>
        <w:pStyle w:val="BodyText"/>
        <w:spacing w:line="304" w:lineRule="auto"/>
        <w:ind w:right="157" w:firstLine="640"/>
      </w:pPr>
      <w:r>
        <w:rPr/>
        <w:t>外语类现场考试景点：苏州概况、拙政园、虎丘、网师园、同里。</w:t>
      </w:r>
    </w:p>
    <w:p>
      <w:pPr>
        <w:pStyle w:val="Heading2"/>
        <w:numPr>
          <w:ilvl w:val="0"/>
          <w:numId w:val="78"/>
        </w:numPr>
        <w:tabs>
          <w:tab w:pos="1077" w:val="left" w:leader="none"/>
        </w:tabs>
        <w:spacing w:line="408" w:lineRule="exact" w:before="0" w:after="0"/>
        <w:ind w:left="1076" w:right="0" w:hanging="322"/>
        <w:jc w:val="left"/>
      </w:pPr>
      <w:r>
        <w:rPr/>
        <w:t>无锡市</w:t>
      </w:r>
    </w:p>
    <w:p>
      <w:pPr>
        <w:pStyle w:val="BodyText"/>
        <w:spacing w:line="304" w:lineRule="auto" w:before="108"/>
        <w:ind w:right="233" w:firstLine="640"/>
        <w:jc w:val="both"/>
      </w:pPr>
      <w:r>
        <w:rPr>
          <w:spacing w:val="-4"/>
        </w:rPr>
        <w:t>中文类现场考试景点：无锡城市概况、灵山胜境风景区 </w:t>
      </w:r>
      <w:r>
        <w:rPr/>
        <w:t>A</w:t>
      </w:r>
      <w:r>
        <w:rPr>
          <w:spacing w:val="-13"/>
        </w:rPr>
        <w:t>、</w:t>
      </w:r>
      <w:r>
        <w:rPr>
          <w:spacing w:val="11"/>
        </w:rPr>
        <w:t>灵山胜境风景区</w:t>
      </w:r>
      <w:r>
        <w:rPr/>
        <w:t>B</w:t>
      </w:r>
      <w:r>
        <w:rPr>
          <w:spacing w:val="-6"/>
        </w:rPr>
        <w:t>、灵山小镇拈花湾、中央电视台无锡影视基地</w:t>
      </w:r>
      <w:r>
        <w:rPr>
          <w:spacing w:val="-11"/>
        </w:rPr>
        <w:t>三国水浒景区、太湖鼋头渚风景区 </w:t>
      </w:r>
      <w:r>
        <w:rPr/>
        <w:t>A</w:t>
      </w:r>
      <w:r>
        <w:rPr>
          <w:spacing w:val="-9"/>
        </w:rPr>
        <w:t>、太湖鼋头渚风景区 </w:t>
      </w:r>
      <w:r>
        <w:rPr/>
        <w:t>B、梅</w:t>
      </w:r>
      <w:r>
        <w:rPr>
          <w:spacing w:val="-10"/>
        </w:rPr>
        <w:t>园横山风景区、锡惠园林文物名胜区、寄畅园、徐霞客故里、善卷洞风景区。</w:t>
      </w:r>
    </w:p>
    <w:p>
      <w:pPr>
        <w:pStyle w:val="BodyText"/>
        <w:spacing w:line="304" w:lineRule="auto"/>
        <w:ind w:right="266" w:firstLine="640"/>
      </w:pPr>
      <w:r>
        <w:rPr>
          <w:spacing w:val="-7"/>
        </w:rPr>
        <w:t>外语类现场考试景点：灵山胜境风景区 </w:t>
      </w:r>
      <w:r>
        <w:rPr/>
        <w:t>A</w:t>
      </w:r>
      <w:r>
        <w:rPr>
          <w:spacing w:val="-6"/>
        </w:rPr>
        <w:t>、中央电视台无锡</w:t>
      </w:r>
      <w:r>
        <w:rPr>
          <w:spacing w:val="-9"/>
        </w:rPr>
        <w:t>影视基地三国水浒景区、太湖鼋头渚风景区、锡惠园林文物名胜</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区、寄畅园。</w:t>
      </w:r>
    </w:p>
    <w:p>
      <w:pPr>
        <w:pStyle w:val="Heading2"/>
        <w:numPr>
          <w:ilvl w:val="0"/>
          <w:numId w:val="78"/>
        </w:numPr>
        <w:tabs>
          <w:tab w:pos="1077" w:val="left" w:leader="none"/>
        </w:tabs>
        <w:spacing w:line="240" w:lineRule="auto" w:before="111" w:after="0"/>
        <w:ind w:left="1076" w:right="0" w:hanging="322"/>
        <w:jc w:val="left"/>
      </w:pPr>
      <w:r>
        <w:rPr/>
        <w:t>常州市</w:t>
      </w:r>
    </w:p>
    <w:p>
      <w:pPr>
        <w:pStyle w:val="BodyText"/>
        <w:spacing w:line="304" w:lineRule="auto" w:before="109"/>
        <w:ind w:right="268" w:firstLine="640"/>
        <w:jc w:val="both"/>
      </w:pPr>
      <w:r>
        <w:rPr/>
        <w:t>中文类现场考试景点：环球恐龙城（中华恐龙园部分</w:t>
      </w:r>
      <w:r>
        <w:rPr>
          <w:spacing w:val="-159"/>
        </w:rPr>
        <w:t>）</w:t>
      </w:r>
      <w:r>
        <w:rPr/>
        <w:t>、天</w:t>
      </w:r>
      <w:r>
        <w:rPr>
          <w:spacing w:val="-11"/>
        </w:rPr>
        <w:t>宁寺、红梅公园、东坡公园、天目湖山水园景区、天目湖南山竹</w:t>
      </w:r>
      <w:r>
        <w:rPr>
          <w:spacing w:val="-10"/>
        </w:rPr>
        <w:t>海景区</w:t>
      </w:r>
      <w:r>
        <w:rPr/>
        <w:t>（吴越弟一峰</w:t>
      </w:r>
      <w:r>
        <w:rPr>
          <w:spacing w:val="-158"/>
        </w:rPr>
        <w:t>）</w:t>
      </w:r>
      <w:r>
        <w:rPr>
          <w:spacing w:val="-9"/>
        </w:rPr>
        <w:t>、天目湖南山竹海景区</w:t>
      </w:r>
      <w:r>
        <w:rPr/>
        <w:t>（鸡鸣村</w:t>
      </w:r>
      <w:r>
        <w:rPr>
          <w:spacing w:val="-159"/>
        </w:rPr>
        <w:t>）</w:t>
      </w:r>
      <w:r>
        <w:rPr>
          <w:spacing w:val="-11"/>
        </w:rPr>
        <w:t>、春秋淹</w:t>
      </w:r>
      <w:r>
        <w:rPr/>
        <w:t>城旅游区（淹城遗址公园部分</w:t>
      </w:r>
      <w:r>
        <w:rPr>
          <w:spacing w:val="-161"/>
        </w:rPr>
        <w:t>）</w:t>
      </w:r>
      <w:r>
        <w:rPr/>
        <w:t>、天宁宝塔、瞿秋白纪念馆、环球动漫嬉戏谷、金坛市博物馆。</w:t>
      </w:r>
    </w:p>
    <w:p>
      <w:pPr>
        <w:pStyle w:val="BodyText"/>
        <w:spacing w:line="302" w:lineRule="auto"/>
        <w:ind w:right="315" w:firstLine="640"/>
      </w:pPr>
      <w:r>
        <w:rPr/>
        <w:t>外语类现场考试景点：环球恐龙城（中华恐龙园部分</w:t>
      </w:r>
      <w:r>
        <w:rPr>
          <w:spacing w:val="-159"/>
        </w:rPr>
        <w:t>）</w:t>
      </w:r>
      <w:r>
        <w:rPr>
          <w:spacing w:val="-7"/>
        </w:rPr>
        <w:t>、天</w:t>
      </w:r>
      <w:r>
        <w:rPr/>
        <w:t>宁寺、天目湖山水园景区、红梅公园、东坡公园。</w:t>
      </w:r>
    </w:p>
    <w:p>
      <w:pPr>
        <w:pStyle w:val="Heading2"/>
        <w:numPr>
          <w:ilvl w:val="0"/>
          <w:numId w:val="78"/>
        </w:numPr>
        <w:tabs>
          <w:tab w:pos="1077" w:val="left" w:leader="none"/>
        </w:tabs>
        <w:spacing w:line="240" w:lineRule="auto" w:before="4" w:after="0"/>
        <w:ind w:left="1076" w:right="0" w:hanging="322"/>
        <w:jc w:val="left"/>
      </w:pPr>
      <w:r>
        <w:rPr/>
        <w:t>镇江市</w:t>
      </w:r>
    </w:p>
    <w:p>
      <w:pPr>
        <w:pStyle w:val="BodyText"/>
        <w:spacing w:line="304" w:lineRule="auto" w:before="111"/>
        <w:ind w:right="266" w:firstLine="640"/>
        <w:jc w:val="both"/>
      </w:pPr>
      <w:r>
        <w:rPr>
          <w:spacing w:val="-9"/>
        </w:rPr>
        <w:t>中文类现场考试景点：金山、焦山、北固山、南山、西津渡</w:t>
      </w:r>
      <w:r>
        <w:rPr>
          <w:spacing w:val="-13"/>
        </w:rPr>
        <w:t>街区、茅山、宝华山、米芾书法公园、镇江博物馆、赛珍珠文化</w:t>
      </w:r>
      <w:r>
        <w:rPr/>
        <w:t>园、上海战役总前委旧址纪念馆、镇江中国醋文化博物馆。</w:t>
      </w:r>
    </w:p>
    <w:p>
      <w:pPr>
        <w:pStyle w:val="BodyText"/>
        <w:spacing w:line="302" w:lineRule="auto"/>
        <w:ind w:right="157" w:firstLine="640"/>
      </w:pPr>
      <w:r>
        <w:rPr/>
        <w:t>外语类现场考试景点：金山、焦山、北固山、镇江博物馆、镇江中国醋文化博物馆。</w:t>
      </w:r>
    </w:p>
    <w:p>
      <w:pPr>
        <w:pStyle w:val="Heading2"/>
        <w:numPr>
          <w:ilvl w:val="0"/>
          <w:numId w:val="78"/>
        </w:numPr>
        <w:tabs>
          <w:tab w:pos="1077" w:val="left" w:leader="none"/>
        </w:tabs>
        <w:spacing w:line="240" w:lineRule="auto" w:before="4" w:after="0"/>
        <w:ind w:left="1076" w:right="0" w:hanging="322"/>
        <w:jc w:val="left"/>
      </w:pPr>
      <w:r>
        <w:rPr/>
        <w:t>扬州市</w:t>
      </w:r>
    </w:p>
    <w:p>
      <w:pPr>
        <w:pStyle w:val="BodyText"/>
        <w:spacing w:line="304" w:lineRule="auto" w:before="111"/>
        <w:ind w:right="109" w:firstLine="640"/>
      </w:pPr>
      <w:r>
        <w:rPr>
          <w:spacing w:val="-19"/>
        </w:rPr>
        <w:t>中文类现场考试景点：扬州乾隆水上游览线、瘦西湖、个园、</w:t>
      </w:r>
      <w:r>
        <w:rPr>
          <w:spacing w:val="-11"/>
        </w:rPr>
        <w:t>何园、大明寺、汉陵苑、汪氏小苑、扬州八怪纪念馆、扬州博物馆、扬州中国雕版印刷博物馆、史公祠、东关街。</w:t>
      </w:r>
    </w:p>
    <w:p>
      <w:pPr>
        <w:pStyle w:val="BodyText"/>
        <w:spacing w:line="302" w:lineRule="auto"/>
        <w:ind w:right="108" w:firstLine="640"/>
      </w:pPr>
      <w:r>
        <w:rPr>
          <w:spacing w:val="-19"/>
        </w:rPr>
        <w:t>外语类现场考试景点：扬州乾隆水上游览线、瘦西湖、个园、</w:t>
      </w:r>
      <w:r>
        <w:rPr/>
        <w:t>何园、大明寺。</w:t>
      </w:r>
    </w:p>
    <w:p>
      <w:pPr>
        <w:pStyle w:val="Heading2"/>
        <w:numPr>
          <w:ilvl w:val="0"/>
          <w:numId w:val="78"/>
        </w:numPr>
        <w:tabs>
          <w:tab w:pos="1077" w:val="left" w:leader="none"/>
        </w:tabs>
        <w:spacing w:line="240" w:lineRule="auto" w:before="5" w:after="0"/>
        <w:ind w:left="1076" w:right="0" w:hanging="322"/>
        <w:jc w:val="left"/>
      </w:pPr>
      <w:r>
        <w:rPr/>
        <w:t>南通市</w:t>
      </w:r>
    </w:p>
    <w:p>
      <w:pPr>
        <w:pStyle w:val="BodyText"/>
        <w:spacing w:line="304" w:lineRule="auto" w:before="110"/>
        <w:ind w:right="291" w:firstLine="640"/>
        <w:jc w:val="both"/>
      </w:pPr>
      <w:r>
        <w:rPr>
          <w:spacing w:val="-9"/>
        </w:rPr>
        <w:t>中文类现场考试景点：狼山 </w:t>
      </w:r>
      <w:r>
        <w:rPr/>
        <w:t>A</w:t>
      </w:r>
      <w:r>
        <w:rPr>
          <w:spacing w:val="-27"/>
        </w:rPr>
        <w:t>、狼山 </w:t>
      </w:r>
      <w:r>
        <w:rPr/>
        <w:t>B</w:t>
      </w:r>
      <w:r>
        <w:rPr>
          <w:spacing w:val="-27"/>
        </w:rPr>
        <w:t>、濠河 </w:t>
      </w:r>
      <w:r>
        <w:rPr/>
        <w:t>A</w:t>
      </w:r>
      <w:r>
        <w:rPr>
          <w:spacing w:val="-26"/>
        </w:rPr>
        <w:t>、濠河 </w:t>
      </w:r>
      <w:r>
        <w:rPr/>
        <w:t>B</w:t>
      </w:r>
      <w:r>
        <w:rPr>
          <w:spacing w:val="-30"/>
        </w:rPr>
        <w:t>、南</w:t>
      </w:r>
      <w:r>
        <w:rPr>
          <w:spacing w:val="19"/>
        </w:rPr>
        <w:t>通博物苑</w:t>
      </w:r>
      <w:r>
        <w:rPr/>
        <w:t>A</w:t>
      </w:r>
      <w:r>
        <w:rPr>
          <w:spacing w:val="-12"/>
        </w:rPr>
        <w:t>、南通博物苑 </w:t>
      </w:r>
      <w:r>
        <w:rPr/>
        <w:t>B、军山、水绘园、苏中七战七捷纪念馆、珠算博物馆、城市绿谷、啬园。</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91" w:firstLine="640"/>
      </w:pPr>
      <w:r>
        <w:rPr>
          <w:spacing w:val="-9"/>
        </w:rPr>
        <w:t>外语类现场考试景点：狼山 </w:t>
      </w:r>
      <w:r>
        <w:rPr/>
        <w:t>A</w:t>
      </w:r>
      <w:r>
        <w:rPr>
          <w:spacing w:val="-27"/>
        </w:rPr>
        <w:t>、狼山 </w:t>
      </w:r>
      <w:r>
        <w:rPr/>
        <w:t>B</w:t>
      </w:r>
      <w:r>
        <w:rPr>
          <w:spacing w:val="-27"/>
        </w:rPr>
        <w:t>、濠河 </w:t>
      </w:r>
      <w:r>
        <w:rPr/>
        <w:t>A</w:t>
      </w:r>
      <w:r>
        <w:rPr>
          <w:spacing w:val="-26"/>
        </w:rPr>
        <w:t>、濠河 </w:t>
      </w:r>
      <w:r>
        <w:rPr/>
        <w:t>B</w:t>
      </w:r>
      <w:r>
        <w:rPr>
          <w:spacing w:val="-30"/>
        </w:rPr>
        <w:t>、南</w:t>
      </w:r>
      <w:r>
        <w:rPr>
          <w:spacing w:val="19"/>
        </w:rPr>
        <w:t>通博物苑</w:t>
      </w:r>
      <w:r>
        <w:rPr/>
        <w:t>A。</w:t>
      </w:r>
    </w:p>
    <w:p>
      <w:pPr>
        <w:pStyle w:val="Heading2"/>
        <w:numPr>
          <w:ilvl w:val="0"/>
          <w:numId w:val="78"/>
        </w:numPr>
        <w:tabs>
          <w:tab w:pos="1077" w:val="left" w:leader="none"/>
        </w:tabs>
        <w:spacing w:line="408" w:lineRule="exact" w:before="0" w:after="0"/>
        <w:ind w:left="1076" w:right="0" w:hanging="322"/>
        <w:jc w:val="left"/>
      </w:pPr>
      <w:r>
        <w:rPr/>
        <w:t>连云港市</w:t>
      </w:r>
    </w:p>
    <w:p>
      <w:pPr>
        <w:pStyle w:val="BodyText"/>
        <w:spacing w:line="304" w:lineRule="auto" w:before="111"/>
        <w:ind w:right="272" w:firstLine="640"/>
        <w:jc w:val="both"/>
      </w:pPr>
      <w:r>
        <w:rPr>
          <w:spacing w:val="-6"/>
        </w:rPr>
        <w:t>中文类现场考试景点：花果山景区 </w:t>
      </w:r>
      <w:r>
        <w:rPr/>
        <w:t>A</w:t>
      </w:r>
      <w:r>
        <w:rPr>
          <w:spacing w:val="-12"/>
        </w:rPr>
        <w:t>、花果山景区 </w:t>
      </w:r>
      <w:r>
        <w:rPr/>
        <w:t>B、连岛</w:t>
      </w:r>
      <w:r>
        <w:rPr>
          <w:spacing w:val="-10"/>
        </w:rPr>
        <w:t>海滨旅游度假区、渔湾景区、孔望山景区、大伊山景区、海上云</w:t>
      </w:r>
      <w:r>
        <w:rPr>
          <w:spacing w:val="-11"/>
        </w:rPr>
        <w:t>台山景区、二郎神文化遗迹公园、桃花涧景区、抗日山景区、连</w:t>
      </w:r>
      <w:r>
        <w:rPr/>
        <w:t>云港老街、连云港温泉旅游度假区。</w:t>
      </w:r>
    </w:p>
    <w:p>
      <w:pPr>
        <w:pStyle w:val="BodyText"/>
        <w:spacing w:line="302" w:lineRule="auto"/>
        <w:ind w:right="312" w:firstLine="640"/>
      </w:pPr>
      <w:r>
        <w:rPr>
          <w:spacing w:val="-6"/>
        </w:rPr>
        <w:t>外语类现场考试景点：花果山景区 </w:t>
      </w:r>
      <w:r>
        <w:rPr/>
        <w:t>A</w:t>
      </w:r>
      <w:r>
        <w:rPr>
          <w:spacing w:val="-12"/>
        </w:rPr>
        <w:t>、花果山景区 </w:t>
      </w:r>
      <w:r>
        <w:rPr/>
        <w:t>B</w:t>
      </w:r>
      <w:r>
        <w:rPr>
          <w:spacing w:val="-5"/>
        </w:rPr>
        <w:t>、连岛</w:t>
      </w:r>
      <w:r>
        <w:rPr/>
        <w:t>海滨旅游度假区、渔湾景区、孔望山景区。</w:t>
      </w:r>
    </w:p>
    <w:p>
      <w:pPr>
        <w:pStyle w:val="Heading2"/>
        <w:numPr>
          <w:ilvl w:val="0"/>
          <w:numId w:val="78"/>
        </w:numPr>
        <w:tabs>
          <w:tab w:pos="1077" w:val="left" w:leader="none"/>
        </w:tabs>
        <w:spacing w:line="240" w:lineRule="auto" w:before="5" w:after="0"/>
        <w:ind w:left="1076" w:right="0" w:hanging="322"/>
        <w:jc w:val="left"/>
      </w:pPr>
      <w:r>
        <w:rPr/>
        <w:t>徐州市</w:t>
      </w:r>
    </w:p>
    <w:p>
      <w:pPr>
        <w:pStyle w:val="BodyText"/>
        <w:spacing w:line="304" w:lineRule="auto" w:before="111"/>
        <w:ind w:right="154" w:firstLine="640"/>
      </w:pPr>
      <w:r>
        <w:rPr>
          <w:spacing w:val="-9"/>
        </w:rPr>
        <w:t>中文类现场考试景点：汉文化景区—楚王陵、汉文化景区— 汉兵马俑博物馆、龟山汉墓景区、户部山古民居—戏马台景区、</w:t>
      </w:r>
      <w:r>
        <w:rPr>
          <w:spacing w:val="-11"/>
        </w:rPr>
        <w:t>徐州博物馆、汉画像石艺术馆、淮海战役烈士纪念塔景区、云龙</w:t>
      </w:r>
      <w:r>
        <w:rPr>
          <w:spacing w:val="-14"/>
        </w:rPr>
        <w:t>湖风景区、云龙山景区、彭祖园、徐州市蟠桃佛教文化景区、户部山古民居—徐州民俗馆。</w:t>
      </w:r>
    </w:p>
    <w:p>
      <w:pPr>
        <w:pStyle w:val="BodyText"/>
        <w:spacing w:line="304" w:lineRule="auto"/>
        <w:ind w:right="106" w:firstLine="640"/>
      </w:pPr>
      <w:r>
        <w:rPr>
          <w:spacing w:val="-9"/>
        </w:rPr>
        <w:t>外语类现场考试景点：汉文化景区、龟山汉墓景区、戏马台</w:t>
      </w:r>
      <w:r>
        <w:rPr>
          <w:spacing w:val="-19"/>
        </w:rPr>
        <w:t>景区、徐州博物馆、汉画像石艺术馆、淮海战役烈士纪念塔景区、</w:t>
      </w:r>
      <w:r>
        <w:rPr/>
        <w:t>云龙山（云龙湖）风景区。</w:t>
      </w:r>
    </w:p>
    <w:p>
      <w:pPr>
        <w:pStyle w:val="Heading2"/>
        <w:numPr>
          <w:ilvl w:val="0"/>
          <w:numId w:val="78"/>
        </w:numPr>
        <w:tabs>
          <w:tab w:pos="1240" w:val="left" w:leader="none"/>
        </w:tabs>
        <w:spacing w:line="408" w:lineRule="exact" w:before="0" w:after="0"/>
        <w:ind w:left="1239" w:right="0" w:hanging="485"/>
        <w:jc w:val="left"/>
      </w:pPr>
      <w:r>
        <w:rPr/>
        <w:t>淮安市</w:t>
      </w:r>
    </w:p>
    <w:p>
      <w:pPr>
        <w:pStyle w:val="BodyText"/>
        <w:spacing w:line="304" w:lineRule="auto" w:before="106"/>
        <w:ind w:right="157" w:firstLine="640"/>
      </w:pPr>
      <w:r>
        <w:rPr>
          <w:spacing w:val="-9"/>
        </w:rPr>
        <w:t>中文类现场考试景点：周恩来故居、周恩来纪念馆、周恩来</w:t>
      </w:r>
      <w:r>
        <w:rPr>
          <w:spacing w:val="-14"/>
        </w:rPr>
        <w:t>童年读书处、吴承恩故居、河下古镇、淮安府署、清晏园、中国</w:t>
      </w:r>
      <w:r>
        <w:rPr>
          <w:spacing w:val="-15"/>
        </w:rPr>
        <w:t>淮扬菜美食文化博物馆、洪泽湖风景名胜区、金湖荷花荡景区、</w:t>
      </w:r>
      <w:r>
        <w:rPr/>
        <w:t>铁山寺国家森林公园、明祖陵。</w:t>
      </w:r>
    </w:p>
    <w:p>
      <w:pPr>
        <w:pStyle w:val="BodyText"/>
        <w:spacing w:line="304" w:lineRule="auto"/>
        <w:ind w:right="267" w:firstLine="640"/>
      </w:pPr>
      <w:r>
        <w:rPr>
          <w:spacing w:val="-10"/>
        </w:rPr>
        <w:t>外语类现场考试景点：周恩来故居、周恩来纪念馆、河下古</w:t>
      </w:r>
      <w:r>
        <w:rPr/>
        <w:t>镇、淮扬菜博物馆、明祖陵。</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Heading2"/>
        <w:numPr>
          <w:ilvl w:val="0"/>
          <w:numId w:val="78"/>
        </w:numPr>
        <w:tabs>
          <w:tab w:pos="1240" w:val="left" w:leader="none"/>
        </w:tabs>
        <w:spacing w:line="240" w:lineRule="auto" w:before="54" w:after="0"/>
        <w:ind w:left="1239" w:right="0" w:hanging="485"/>
        <w:jc w:val="left"/>
      </w:pPr>
      <w:r>
        <w:rPr/>
        <w:t>盐城市</w:t>
      </w:r>
    </w:p>
    <w:p>
      <w:pPr>
        <w:pStyle w:val="BodyText"/>
        <w:spacing w:line="304" w:lineRule="auto" w:before="111"/>
        <w:ind w:right="111" w:firstLine="640"/>
        <w:jc w:val="both"/>
      </w:pPr>
      <w:r>
        <w:rPr>
          <w:spacing w:val="-8"/>
        </w:rPr>
        <w:t>中文类现场考试景点：盐城湿地国家级珍禽自然保护区、盐</w:t>
      </w:r>
      <w:r>
        <w:rPr>
          <w:spacing w:val="-14"/>
        </w:rPr>
        <w:t>城市大丰中华麋鹿园、盐城海盐历史文化景区、盐城大纵湖旅游</w:t>
      </w:r>
      <w:r>
        <w:rPr>
          <w:spacing w:val="-12"/>
        </w:rPr>
        <w:t>景区、新四军纪念馆、阜宁金沙湖旅游景区、射阳息心寺、江苏</w:t>
      </w:r>
      <w:r>
        <w:rPr>
          <w:spacing w:val="-15"/>
        </w:rPr>
        <w:t>东台黄海森林公园景区、东台西溪旅游文化景区、盐城大丰荷兰</w:t>
      </w:r>
      <w:r>
        <w:rPr>
          <w:spacing w:val="-20"/>
        </w:rPr>
        <w:t>花海景区、盐城大丰上海知青纪念馆、盐城大丰港海洋世界景区。</w:t>
      </w:r>
    </w:p>
    <w:p>
      <w:pPr>
        <w:pStyle w:val="BodyText"/>
        <w:spacing w:line="304" w:lineRule="auto"/>
        <w:ind w:right="269" w:firstLine="640"/>
        <w:jc w:val="both"/>
      </w:pPr>
      <w:r>
        <w:rPr>
          <w:spacing w:val="-9"/>
        </w:rPr>
        <w:t>外语类现场考试景点：盐城湿地国家级珍禽自然保护区、盐</w:t>
      </w:r>
      <w:r>
        <w:rPr>
          <w:spacing w:val="-10"/>
        </w:rPr>
        <w:t>城市大丰中华麋鹿园、大纵湖旅游景区、江苏东台黄海森林公园</w:t>
      </w:r>
      <w:r>
        <w:rPr/>
        <w:t>景区、盐城大丰荷兰花海景区。</w:t>
      </w:r>
    </w:p>
    <w:p>
      <w:pPr>
        <w:pStyle w:val="Heading2"/>
        <w:numPr>
          <w:ilvl w:val="0"/>
          <w:numId w:val="78"/>
        </w:numPr>
        <w:tabs>
          <w:tab w:pos="1240" w:val="left" w:leader="none"/>
        </w:tabs>
        <w:spacing w:line="408" w:lineRule="exact" w:before="0" w:after="0"/>
        <w:ind w:left="1239" w:right="0" w:hanging="485"/>
        <w:jc w:val="left"/>
      </w:pPr>
      <w:r>
        <w:rPr/>
        <w:t>泰州市</w:t>
      </w:r>
    </w:p>
    <w:p>
      <w:pPr>
        <w:pStyle w:val="BodyText"/>
        <w:spacing w:line="304" w:lineRule="auto" w:before="107"/>
        <w:ind w:right="109" w:firstLine="640"/>
      </w:pPr>
      <w:r>
        <w:rPr/>
        <w:t>中文类现场考试景点：溱湖旅游景区、望海楼景区、桃园、</w:t>
      </w:r>
      <w:r>
        <w:rPr>
          <w:spacing w:val="-11"/>
        </w:rPr>
        <w:t>梅园、乔园、溱潼古镇、光孝律寺、郑板桥故居、李中水上森林</w:t>
      </w:r>
      <w:r>
        <w:rPr>
          <w:spacing w:val="-20"/>
        </w:rPr>
        <w:t>景区、新四军黄桥战役纪念馆、海军诞生地纪念馆、雕花楼景区。</w:t>
      </w:r>
    </w:p>
    <w:p>
      <w:pPr>
        <w:pStyle w:val="BodyText"/>
        <w:spacing w:line="302" w:lineRule="auto"/>
        <w:ind w:right="269" w:firstLine="640"/>
      </w:pPr>
      <w:r>
        <w:rPr>
          <w:spacing w:val="-9"/>
        </w:rPr>
        <w:t>外文类现场考试景点：溱湖旅游景区、梅园、乔园、溱潼古</w:t>
      </w:r>
      <w:r>
        <w:rPr/>
        <w:t>镇、郑板桥故居。</w:t>
      </w:r>
    </w:p>
    <w:p>
      <w:pPr>
        <w:pStyle w:val="Heading2"/>
        <w:numPr>
          <w:ilvl w:val="0"/>
          <w:numId w:val="78"/>
        </w:numPr>
        <w:tabs>
          <w:tab w:pos="1240" w:val="left" w:leader="none"/>
        </w:tabs>
        <w:spacing w:line="240" w:lineRule="auto" w:before="5" w:after="0"/>
        <w:ind w:left="1239" w:right="0" w:hanging="485"/>
        <w:jc w:val="left"/>
      </w:pPr>
      <w:r>
        <w:rPr/>
        <w:t>宿迁市</w:t>
      </w:r>
    </w:p>
    <w:p>
      <w:pPr>
        <w:pStyle w:val="BodyText"/>
        <w:spacing w:line="304" w:lineRule="auto" w:before="110"/>
        <w:ind w:right="157" w:firstLine="640"/>
      </w:pPr>
      <w:r>
        <w:rPr>
          <w:spacing w:val="-9"/>
        </w:rPr>
        <w:t>中文类现场考试景点：项王故里、三台山森林公园、龙王庙</w:t>
      </w:r>
      <w:r>
        <w:rPr>
          <w:spacing w:val="-11"/>
        </w:rPr>
        <w:t>行宫、雪枫公园、洪泽湖湿地公园、杨树博物馆、湖滨公园、洋</w:t>
      </w:r>
      <w:r>
        <w:rPr>
          <w:spacing w:val="-12"/>
        </w:rPr>
        <w:t>河酒厂文化旅游区、妈祖文化园、朱瑞将军纪念馆、南湖公园、</w:t>
      </w:r>
      <w:r>
        <w:rPr/>
        <w:t>双沟酒文化旅游区。</w:t>
      </w:r>
    </w:p>
    <w:p>
      <w:pPr>
        <w:pStyle w:val="BodyText"/>
        <w:spacing w:line="304" w:lineRule="auto"/>
        <w:ind w:right="269" w:firstLine="640"/>
      </w:pPr>
      <w:r>
        <w:rPr>
          <w:spacing w:val="-10"/>
        </w:rPr>
        <w:t>外语类现场考试景点：项王故里、三台山省级森林公园、洪</w:t>
      </w:r>
      <w:r>
        <w:rPr/>
        <w:t>泽湖湿地公园、雪枫公园、洋河酒厂。</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（浙江省）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9" w:firstLine="640"/>
        <w:jc w:val="both"/>
      </w:pPr>
      <w:r>
        <w:rPr>
          <w:spacing w:val="-11"/>
        </w:rPr>
        <w:t>通过现场导游考试，检验考生对导游规范操作技能、语言技</w:t>
      </w:r>
      <w:r>
        <w:rPr>
          <w:spacing w:val="-12"/>
        </w:rPr>
        <w:t>能、讲解技能、应变能力的掌握程度；检查考生对导游应具备的</w:t>
      </w:r>
      <w:r>
        <w:rPr>
          <w:spacing w:val="-8"/>
        </w:rPr>
        <w:t>基本素养的认识和在导游实践中的体现；考核考生对导游知识的</w:t>
      </w:r>
      <w:r>
        <w:rPr>
          <w:spacing w:val="-10"/>
        </w:rPr>
        <w:t>掌握程度和发挥能力。此外，现场导游考试，还能帮助考生提前</w:t>
      </w:r>
      <w:r>
        <w:rPr/>
        <w:t>进入职业角色，是导游走向职业岗位前的一次实战演习。</w:t>
      </w:r>
    </w:p>
    <w:p>
      <w:pPr>
        <w:pStyle w:val="BodyText"/>
        <w:spacing w:line="406" w:lineRule="exact"/>
        <w:ind w:left="752"/>
        <w:rPr>
          <w:rFonts w:ascii="黑体" w:eastAsia="黑体" w:hint="eastAsia"/>
        </w:rPr>
      </w:pPr>
      <w:r>
        <w:rPr>
          <w:rFonts w:ascii="黑体" w:eastAsia="黑体" w:hint="eastAsia"/>
          <w:w w:val="95"/>
        </w:rPr>
        <w:t>二、考试内容</w:t>
      </w:r>
    </w:p>
    <w:p>
      <w:pPr>
        <w:pStyle w:val="BodyText"/>
        <w:spacing w:line="304" w:lineRule="auto" w:before="111"/>
        <w:ind w:right="109" w:firstLine="640"/>
      </w:pPr>
      <w:r>
        <w:rPr>
          <w:spacing w:val="-11"/>
        </w:rPr>
        <w:t>在考试过程中，每位考生必须按照抽签顺序和现场安排进行</w:t>
      </w:r>
      <w:r>
        <w:rPr>
          <w:spacing w:val="-20"/>
        </w:rPr>
        <w:t>景点讲解，回答考评员对导游规范、应变能力、综合知识的提问， </w:t>
      </w:r>
      <w:r>
        <w:rPr/>
        <w:t>并注重礼节礼貌。</w:t>
      </w:r>
    </w:p>
    <w:p>
      <w:pPr>
        <w:pStyle w:val="BodyText"/>
        <w:spacing w:line="408" w:lineRule="exact"/>
        <w:ind w:left="752"/>
        <w:rPr>
          <w:rFonts w:ascii="黑体" w:hAnsi="黑体" w:eastAsia="黑体" w:hint="eastAsia"/>
        </w:rPr>
      </w:pPr>
      <w:r>
        <w:rPr>
          <w:rFonts w:ascii="黑体" w:hAnsi="黑体" w:eastAsia="黑体" w:hint="eastAsia"/>
        </w:rPr>
        <w:t>三、景点讲解范围（外语类 1—5）</w:t>
      </w:r>
    </w:p>
    <w:p>
      <w:pPr>
        <w:pStyle w:val="BodyText"/>
        <w:spacing w:before="108"/>
        <w:ind w:left="752"/>
        <w:rPr>
          <w:rFonts w:ascii="楷体" w:eastAsia="楷体" w:hint="eastAsia"/>
        </w:rPr>
      </w:pPr>
      <w:r>
        <w:rPr>
          <w:rFonts w:ascii="楷体" w:eastAsia="楷体" w:hint="eastAsia"/>
        </w:rPr>
        <w:t>（一）杭州西湖讲解要点</w:t>
      </w:r>
    </w:p>
    <w:p>
      <w:pPr>
        <w:pStyle w:val="ListParagraph"/>
        <w:numPr>
          <w:ilvl w:val="0"/>
          <w:numId w:val="79"/>
        </w:numPr>
        <w:tabs>
          <w:tab w:pos="1074" w:val="left" w:leader="none"/>
        </w:tabs>
        <w:spacing w:line="304" w:lineRule="auto" w:before="111" w:after="0"/>
        <w:ind w:left="111" w:right="158" w:firstLine="641"/>
        <w:jc w:val="left"/>
        <w:rPr>
          <w:sz w:val="32"/>
        </w:rPr>
      </w:pPr>
      <w:r>
        <w:rPr>
          <w:sz w:val="32"/>
        </w:rPr>
        <w:t>杭州概况（</w:t>
      </w:r>
      <w:r>
        <w:rPr>
          <w:spacing w:val="-1"/>
          <w:sz w:val="32"/>
        </w:rPr>
        <w:t>地理位置、交通条件、历史沿革、气候特点、</w:t>
      </w:r>
      <w:r>
        <w:rPr>
          <w:sz w:val="32"/>
        </w:rPr>
        <w:t>风物特产、旅游资源、市树市花等）</w:t>
      </w:r>
    </w:p>
    <w:p>
      <w:pPr>
        <w:pStyle w:val="ListParagraph"/>
        <w:numPr>
          <w:ilvl w:val="0"/>
          <w:numId w:val="79"/>
        </w:numPr>
        <w:tabs>
          <w:tab w:pos="1074" w:val="left" w:leader="none"/>
        </w:tabs>
        <w:spacing w:line="304" w:lineRule="auto" w:before="0" w:after="0"/>
        <w:ind w:left="111" w:right="267" w:firstLine="641"/>
        <w:jc w:val="left"/>
        <w:rPr>
          <w:sz w:val="32"/>
        </w:rPr>
      </w:pPr>
      <w:r>
        <w:rPr>
          <w:spacing w:val="-5"/>
          <w:sz w:val="32"/>
        </w:rPr>
        <w:t>西湖的概况</w:t>
      </w:r>
      <w:r>
        <w:rPr>
          <w:sz w:val="32"/>
        </w:rPr>
        <w:t>（</w:t>
      </w:r>
      <w:r>
        <w:rPr>
          <w:spacing w:val="-12"/>
          <w:sz w:val="32"/>
        </w:rPr>
        <w:t>形成原因、面积、深度、历代整治、西湖申</w:t>
      </w:r>
      <w:r>
        <w:rPr>
          <w:sz w:val="32"/>
        </w:rPr>
        <w:t>遗等）</w:t>
      </w:r>
    </w:p>
    <w:p>
      <w:pPr>
        <w:pStyle w:val="ListParagraph"/>
        <w:numPr>
          <w:ilvl w:val="0"/>
          <w:numId w:val="79"/>
        </w:numPr>
        <w:tabs>
          <w:tab w:pos="1074" w:val="left" w:leader="none"/>
        </w:tabs>
        <w:spacing w:line="240" w:lineRule="auto" w:before="0" w:after="0"/>
        <w:ind w:left="1074" w:right="0" w:hanging="322"/>
        <w:jc w:val="left"/>
        <w:rPr>
          <w:sz w:val="32"/>
        </w:rPr>
      </w:pPr>
      <w:r>
        <w:rPr>
          <w:sz w:val="32"/>
        </w:rPr>
        <w:t>主要景区景点介绍（苏堤、白堤、断桥等）</w:t>
      </w:r>
    </w:p>
    <w:p>
      <w:pPr>
        <w:pStyle w:val="ListParagraph"/>
        <w:numPr>
          <w:ilvl w:val="0"/>
          <w:numId w:val="79"/>
        </w:numPr>
        <w:tabs>
          <w:tab w:pos="1074" w:val="left" w:leader="none"/>
        </w:tabs>
        <w:spacing w:line="240" w:lineRule="auto" w:before="107" w:after="0"/>
        <w:ind w:left="1074" w:right="0" w:hanging="322"/>
        <w:jc w:val="left"/>
        <w:rPr>
          <w:sz w:val="32"/>
        </w:rPr>
      </w:pPr>
      <w:r>
        <w:rPr>
          <w:sz w:val="32"/>
        </w:rPr>
        <w:t>结尾</w:t>
      </w:r>
    </w:p>
    <w:p>
      <w:pPr>
        <w:pStyle w:val="BodyText"/>
        <w:spacing w:before="111"/>
        <w:ind w:left="752"/>
        <w:rPr>
          <w:rFonts w:ascii="楷体" w:eastAsia="楷体" w:hint="eastAsia"/>
        </w:rPr>
      </w:pPr>
      <w:r>
        <w:rPr>
          <w:rFonts w:ascii="楷体" w:eastAsia="楷体" w:hint="eastAsia"/>
        </w:rPr>
        <w:t>（二）绍兴鲁迅故里讲解要点</w:t>
      </w:r>
    </w:p>
    <w:p>
      <w:pPr>
        <w:pStyle w:val="ListParagraph"/>
        <w:numPr>
          <w:ilvl w:val="0"/>
          <w:numId w:val="80"/>
        </w:numPr>
        <w:tabs>
          <w:tab w:pos="1074" w:val="left" w:leader="none"/>
        </w:tabs>
        <w:spacing w:line="302" w:lineRule="auto" w:before="111" w:after="0"/>
        <w:ind w:left="111" w:right="158" w:firstLine="641"/>
        <w:jc w:val="left"/>
        <w:rPr>
          <w:sz w:val="32"/>
        </w:rPr>
      </w:pPr>
      <w:r>
        <w:rPr>
          <w:sz w:val="32"/>
        </w:rPr>
        <w:t>绍兴概况（</w:t>
      </w:r>
      <w:r>
        <w:rPr>
          <w:spacing w:val="-1"/>
          <w:sz w:val="32"/>
        </w:rPr>
        <w:t>地理位置、交通条件、历史沿革、气候特点、</w:t>
      </w:r>
      <w:r>
        <w:rPr>
          <w:sz w:val="32"/>
        </w:rPr>
        <w:t>风物特产、旅游资源、市树市花等）</w:t>
      </w:r>
    </w:p>
    <w:p>
      <w:pPr>
        <w:pStyle w:val="ListParagraph"/>
        <w:numPr>
          <w:ilvl w:val="0"/>
          <w:numId w:val="80"/>
        </w:numPr>
        <w:tabs>
          <w:tab w:pos="1074" w:val="left" w:leader="none"/>
        </w:tabs>
        <w:spacing w:line="240" w:lineRule="auto" w:before="6" w:after="0"/>
        <w:ind w:left="1074" w:right="0" w:hanging="322"/>
        <w:jc w:val="left"/>
        <w:rPr>
          <w:sz w:val="32"/>
        </w:rPr>
      </w:pPr>
      <w:r>
        <w:rPr>
          <w:spacing w:val="-16"/>
          <w:sz w:val="32"/>
        </w:rPr>
        <w:t>鲁迅故里概况</w:t>
      </w:r>
      <w:r>
        <w:rPr>
          <w:sz w:val="32"/>
        </w:rPr>
        <w:t>（</w:t>
      </w:r>
      <w:r>
        <w:rPr>
          <w:spacing w:val="-15"/>
          <w:sz w:val="32"/>
        </w:rPr>
        <w:t>鲁迅生平介绍、鲁迅作品介绍、景区位置、</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景区规模等）</w:t>
      </w:r>
    </w:p>
    <w:p>
      <w:pPr>
        <w:pStyle w:val="ListParagraph"/>
        <w:numPr>
          <w:ilvl w:val="0"/>
          <w:numId w:val="80"/>
        </w:numPr>
        <w:tabs>
          <w:tab w:pos="1074" w:val="left" w:leader="none"/>
        </w:tabs>
        <w:spacing w:line="302" w:lineRule="auto" w:before="111" w:after="0"/>
        <w:ind w:left="111" w:right="269" w:firstLine="641"/>
        <w:jc w:val="left"/>
        <w:rPr>
          <w:sz w:val="32"/>
        </w:rPr>
      </w:pPr>
      <w:r>
        <w:rPr>
          <w:spacing w:val="-4"/>
          <w:sz w:val="32"/>
        </w:rPr>
        <w:t>主要景区景点介绍</w:t>
      </w:r>
      <w:r>
        <w:rPr>
          <w:sz w:val="32"/>
        </w:rPr>
        <w:t>（</w:t>
      </w:r>
      <w:r>
        <w:rPr>
          <w:spacing w:val="-11"/>
          <w:sz w:val="32"/>
        </w:rPr>
        <w:t>鲁迅故居、百草园、三味书屋、鲁迅</w:t>
      </w:r>
      <w:r>
        <w:rPr>
          <w:sz w:val="32"/>
        </w:rPr>
        <w:t>祖居、鲁迅纪念馆、咸亨酒店等）</w:t>
      </w:r>
    </w:p>
    <w:p>
      <w:pPr>
        <w:pStyle w:val="ListParagraph"/>
        <w:numPr>
          <w:ilvl w:val="0"/>
          <w:numId w:val="80"/>
        </w:numPr>
        <w:tabs>
          <w:tab w:pos="1074" w:val="left" w:leader="none"/>
        </w:tabs>
        <w:spacing w:line="240" w:lineRule="auto" w:before="6" w:after="0"/>
        <w:ind w:left="1074" w:right="0" w:hanging="322"/>
        <w:jc w:val="left"/>
        <w:rPr>
          <w:sz w:val="32"/>
        </w:rPr>
      </w:pPr>
      <w:r>
        <w:rPr>
          <w:sz w:val="32"/>
        </w:rPr>
        <w:t>结尾</w:t>
      </w:r>
    </w:p>
    <w:p>
      <w:pPr>
        <w:pStyle w:val="BodyText"/>
        <w:spacing w:before="111"/>
        <w:ind w:left="752"/>
        <w:rPr>
          <w:rFonts w:ascii="楷体" w:eastAsia="楷体" w:hint="eastAsia"/>
        </w:rPr>
      </w:pPr>
      <w:r>
        <w:rPr>
          <w:rFonts w:ascii="楷体" w:eastAsia="楷体" w:hint="eastAsia"/>
        </w:rPr>
        <w:t>（三）舟山普陀山讲解要点</w:t>
      </w:r>
    </w:p>
    <w:p>
      <w:pPr>
        <w:pStyle w:val="ListParagraph"/>
        <w:numPr>
          <w:ilvl w:val="0"/>
          <w:numId w:val="81"/>
        </w:numPr>
        <w:tabs>
          <w:tab w:pos="1074" w:val="left" w:leader="none"/>
        </w:tabs>
        <w:spacing w:line="304" w:lineRule="auto" w:before="109" w:after="0"/>
        <w:ind w:left="111" w:right="158" w:firstLine="641"/>
        <w:jc w:val="left"/>
        <w:rPr>
          <w:sz w:val="32"/>
        </w:rPr>
      </w:pPr>
      <w:r>
        <w:rPr>
          <w:sz w:val="32"/>
        </w:rPr>
        <w:t>舟山概况（</w:t>
      </w:r>
      <w:r>
        <w:rPr>
          <w:spacing w:val="-1"/>
          <w:sz w:val="32"/>
        </w:rPr>
        <w:t>地理位置、交通条件、历史沿革、气候特点、</w:t>
      </w:r>
      <w:r>
        <w:rPr>
          <w:sz w:val="32"/>
        </w:rPr>
        <w:t>风物特产、旅游资源、市树市花等）</w:t>
      </w:r>
    </w:p>
    <w:p>
      <w:pPr>
        <w:pStyle w:val="ListParagraph"/>
        <w:numPr>
          <w:ilvl w:val="0"/>
          <w:numId w:val="81"/>
        </w:numPr>
        <w:tabs>
          <w:tab w:pos="1074" w:val="left" w:leader="none"/>
        </w:tabs>
        <w:spacing w:line="240" w:lineRule="auto" w:before="0" w:after="0"/>
        <w:ind w:left="1074" w:right="0" w:hanging="322"/>
        <w:jc w:val="left"/>
        <w:rPr>
          <w:sz w:val="32"/>
        </w:rPr>
      </w:pPr>
      <w:r>
        <w:rPr>
          <w:sz w:val="32"/>
        </w:rPr>
        <w:t>普陀山概况（地理位置、景区特色、历史沿革等）</w:t>
      </w:r>
    </w:p>
    <w:p>
      <w:pPr>
        <w:pStyle w:val="ListParagraph"/>
        <w:numPr>
          <w:ilvl w:val="0"/>
          <w:numId w:val="81"/>
        </w:numPr>
        <w:tabs>
          <w:tab w:pos="1074" w:val="left" w:leader="none"/>
        </w:tabs>
        <w:spacing w:line="304" w:lineRule="auto" w:before="109" w:after="0"/>
        <w:ind w:left="111" w:right="158" w:firstLine="641"/>
        <w:jc w:val="left"/>
        <w:rPr>
          <w:sz w:val="32"/>
        </w:rPr>
      </w:pPr>
      <w:r>
        <w:rPr>
          <w:sz w:val="32"/>
        </w:rPr>
        <w:t>主要景区景点介绍（</w:t>
      </w:r>
      <w:r>
        <w:rPr>
          <w:spacing w:val="-1"/>
          <w:sz w:val="32"/>
        </w:rPr>
        <w:t>普济禅寺、紫竹林、不肯去观音庙、</w:t>
      </w:r>
      <w:r>
        <w:rPr>
          <w:sz w:val="32"/>
        </w:rPr>
        <w:t>南海观音铜立像等）</w:t>
      </w:r>
    </w:p>
    <w:p>
      <w:pPr>
        <w:pStyle w:val="ListParagraph"/>
        <w:numPr>
          <w:ilvl w:val="0"/>
          <w:numId w:val="81"/>
        </w:numPr>
        <w:tabs>
          <w:tab w:pos="1074" w:val="left" w:leader="none"/>
        </w:tabs>
        <w:spacing w:line="240" w:lineRule="auto" w:before="0" w:after="0"/>
        <w:ind w:left="1074" w:right="0" w:hanging="322"/>
        <w:jc w:val="left"/>
        <w:rPr>
          <w:sz w:val="32"/>
        </w:rPr>
      </w:pPr>
      <w:r>
        <w:rPr>
          <w:sz w:val="32"/>
        </w:rPr>
        <w:t>结尾</w:t>
      </w:r>
    </w:p>
    <w:p>
      <w:pPr>
        <w:pStyle w:val="BodyText"/>
        <w:spacing w:before="109"/>
        <w:ind w:left="752"/>
        <w:rPr>
          <w:rFonts w:ascii="楷体" w:eastAsia="楷体" w:hint="eastAsia"/>
        </w:rPr>
      </w:pPr>
      <w:r>
        <w:rPr>
          <w:rFonts w:ascii="楷体" w:eastAsia="楷体" w:hint="eastAsia"/>
        </w:rPr>
        <w:t>（四）杭州千岛湖讲解要点</w:t>
      </w:r>
    </w:p>
    <w:p>
      <w:pPr>
        <w:pStyle w:val="ListParagraph"/>
        <w:numPr>
          <w:ilvl w:val="0"/>
          <w:numId w:val="82"/>
        </w:numPr>
        <w:tabs>
          <w:tab w:pos="1074" w:val="left" w:leader="none"/>
        </w:tabs>
        <w:spacing w:line="304" w:lineRule="auto" w:before="110" w:after="0"/>
        <w:ind w:left="111" w:right="158" w:firstLine="641"/>
        <w:jc w:val="left"/>
        <w:rPr>
          <w:sz w:val="32"/>
        </w:rPr>
      </w:pPr>
      <w:r>
        <w:rPr>
          <w:sz w:val="32"/>
        </w:rPr>
        <w:t>杭州概况（</w:t>
      </w:r>
      <w:r>
        <w:rPr>
          <w:spacing w:val="-1"/>
          <w:sz w:val="32"/>
        </w:rPr>
        <w:t>地理位置、交通条件、历史沿革、气候特点、</w:t>
      </w:r>
      <w:r>
        <w:rPr>
          <w:sz w:val="32"/>
        </w:rPr>
        <w:t>风物特产、旅游资源、市树市花等）</w:t>
      </w:r>
    </w:p>
    <w:p>
      <w:pPr>
        <w:pStyle w:val="ListParagraph"/>
        <w:numPr>
          <w:ilvl w:val="0"/>
          <w:numId w:val="82"/>
        </w:numPr>
        <w:tabs>
          <w:tab w:pos="1074" w:val="left" w:leader="none"/>
        </w:tabs>
        <w:spacing w:line="408" w:lineRule="exact" w:before="0" w:after="0"/>
        <w:ind w:left="1074" w:right="0" w:hanging="322"/>
        <w:jc w:val="left"/>
        <w:rPr>
          <w:sz w:val="32"/>
        </w:rPr>
      </w:pPr>
      <w:r>
        <w:rPr>
          <w:sz w:val="32"/>
        </w:rPr>
        <w:t>千岛湖概况（地理位置、名称由来、面积、湖区分布等）</w:t>
      </w:r>
    </w:p>
    <w:p>
      <w:pPr>
        <w:pStyle w:val="ListParagraph"/>
        <w:numPr>
          <w:ilvl w:val="0"/>
          <w:numId w:val="82"/>
        </w:numPr>
        <w:tabs>
          <w:tab w:pos="1074" w:val="left" w:leader="none"/>
        </w:tabs>
        <w:spacing w:line="304" w:lineRule="auto" w:before="111" w:after="0"/>
        <w:ind w:left="111" w:right="269" w:firstLine="641"/>
        <w:jc w:val="left"/>
        <w:rPr>
          <w:sz w:val="32"/>
        </w:rPr>
      </w:pPr>
      <w:r>
        <w:rPr>
          <w:spacing w:val="-4"/>
          <w:sz w:val="32"/>
        </w:rPr>
        <w:t>主要景区景点介绍</w:t>
      </w:r>
      <w:r>
        <w:rPr>
          <w:sz w:val="32"/>
        </w:rPr>
        <w:t>（</w:t>
      </w:r>
      <w:r>
        <w:rPr>
          <w:spacing w:val="-11"/>
          <w:sz w:val="32"/>
        </w:rPr>
        <w:t>梅峰观群岛、龙山岛、海瑞祠、水下</w:t>
      </w:r>
      <w:r>
        <w:rPr>
          <w:sz w:val="32"/>
        </w:rPr>
        <w:t>古城、千岛湖绿道等）</w:t>
      </w:r>
    </w:p>
    <w:p>
      <w:pPr>
        <w:pStyle w:val="ListParagraph"/>
        <w:numPr>
          <w:ilvl w:val="0"/>
          <w:numId w:val="82"/>
        </w:numPr>
        <w:tabs>
          <w:tab w:pos="1074" w:val="left" w:leader="none"/>
        </w:tabs>
        <w:spacing w:line="408" w:lineRule="exact" w:before="0" w:after="0"/>
        <w:ind w:left="1074" w:right="0" w:hanging="322"/>
        <w:jc w:val="left"/>
        <w:rPr>
          <w:sz w:val="32"/>
        </w:rPr>
      </w:pPr>
      <w:r>
        <w:rPr>
          <w:sz w:val="32"/>
        </w:rPr>
        <w:t>结尾</w:t>
      </w:r>
    </w:p>
    <w:p>
      <w:pPr>
        <w:pStyle w:val="BodyText"/>
        <w:spacing w:before="111"/>
        <w:ind w:left="752"/>
        <w:rPr>
          <w:rFonts w:ascii="楷体" w:eastAsia="楷体" w:hint="eastAsia"/>
        </w:rPr>
      </w:pPr>
      <w:r>
        <w:rPr>
          <w:rFonts w:ascii="楷体" w:eastAsia="楷体" w:hint="eastAsia"/>
        </w:rPr>
        <w:t>（五）宁波溪口蒋氏故里讲解要点</w:t>
      </w:r>
    </w:p>
    <w:p>
      <w:pPr>
        <w:pStyle w:val="ListParagraph"/>
        <w:numPr>
          <w:ilvl w:val="0"/>
          <w:numId w:val="83"/>
        </w:numPr>
        <w:tabs>
          <w:tab w:pos="1074" w:val="left" w:leader="none"/>
        </w:tabs>
        <w:spacing w:line="302" w:lineRule="auto" w:before="111" w:after="0"/>
        <w:ind w:left="111" w:right="158" w:firstLine="641"/>
        <w:jc w:val="left"/>
        <w:rPr>
          <w:sz w:val="32"/>
        </w:rPr>
      </w:pPr>
      <w:r>
        <w:rPr>
          <w:sz w:val="32"/>
        </w:rPr>
        <w:t>宁波概况（</w:t>
      </w:r>
      <w:r>
        <w:rPr>
          <w:spacing w:val="-1"/>
          <w:sz w:val="32"/>
        </w:rPr>
        <w:t>地理位置、交通条件、历史沿革、气候特点、</w:t>
      </w:r>
      <w:r>
        <w:rPr>
          <w:sz w:val="32"/>
        </w:rPr>
        <w:t>风物特产、旅游资源、市树市花等）</w:t>
      </w:r>
    </w:p>
    <w:p>
      <w:pPr>
        <w:pStyle w:val="ListParagraph"/>
        <w:numPr>
          <w:ilvl w:val="0"/>
          <w:numId w:val="83"/>
        </w:numPr>
        <w:tabs>
          <w:tab w:pos="1074" w:val="left" w:leader="none"/>
        </w:tabs>
        <w:spacing w:line="304" w:lineRule="auto" w:before="6" w:after="0"/>
        <w:ind w:left="111" w:right="269" w:firstLine="641"/>
        <w:jc w:val="left"/>
        <w:rPr>
          <w:sz w:val="32"/>
        </w:rPr>
      </w:pPr>
      <w:r>
        <w:rPr>
          <w:spacing w:val="-5"/>
          <w:sz w:val="32"/>
        </w:rPr>
        <w:t>蒋氏故里概况</w:t>
      </w:r>
      <w:r>
        <w:rPr>
          <w:sz w:val="32"/>
        </w:rPr>
        <w:t>（</w:t>
      </w:r>
      <w:r>
        <w:rPr>
          <w:spacing w:val="-11"/>
          <w:sz w:val="32"/>
        </w:rPr>
        <w:t>地理位置、蒋氏简介、蒋氏故居历史、建</w:t>
      </w:r>
      <w:r>
        <w:rPr>
          <w:sz w:val="32"/>
        </w:rPr>
        <w:t>筑布局等）</w:t>
      </w:r>
    </w:p>
    <w:p>
      <w:pPr>
        <w:pStyle w:val="ListParagraph"/>
        <w:numPr>
          <w:ilvl w:val="0"/>
          <w:numId w:val="83"/>
        </w:numPr>
        <w:tabs>
          <w:tab w:pos="1074" w:val="left" w:leader="none"/>
        </w:tabs>
        <w:spacing w:line="304" w:lineRule="auto" w:before="0" w:after="0"/>
        <w:ind w:left="111" w:right="269" w:firstLine="641"/>
        <w:jc w:val="left"/>
        <w:rPr>
          <w:sz w:val="32"/>
        </w:rPr>
      </w:pPr>
      <w:r>
        <w:rPr>
          <w:spacing w:val="-4"/>
          <w:sz w:val="32"/>
        </w:rPr>
        <w:t>主要景点景区介绍</w:t>
      </w:r>
      <w:r>
        <w:rPr>
          <w:sz w:val="32"/>
        </w:rPr>
        <w:t>（</w:t>
      </w:r>
      <w:r>
        <w:rPr>
          <w:spacing w:val="-11"/>
          <w:sz w:val="32"/>
        </w:rPr>
        <w:t>小洋房、文昌阁、丰镐房、玉泰盐铺</w:t>
      </w:r>
      <w:r>
        <w:rPr>
          <w:sz w:val="32"/>
        </w:rPr>
        <w:t>等）</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83"/>
        </w:numPr>
        <w:tabs>
          <w:tab w:pos="1074" w:val="left" w:leader="none"/>
        </w:tabs>
        <w:spacing w:line="240" w:lineRule="auto" w:before="54" w:after="0"/>
        <w:ind w:left="1074" w:right="0" w:hanging="322"/>
        <w:jc w:val="left"/>
        <w:rPr>
          <w:sz w:val="32"/>
        </w:rPr>
      </w:pPr>
      <w:r>
        <w:rPr>
          <w:sz w:val="32"/>
        </w:rPr>
        <w:t>结尾</w:t>
      </w:r>
    </w:p>
    <w:p>
      <w:pPr>
        <w:pStyle w:val="BodyText"/>
        <w:spacing w:before="111"/>
        <w:ind w:left="752"/>
        <w:rPr>
          <w:rFonts w:ascii="楷体" w:eastAsia="楷体" w:hint="eastAsia"/>
        </w:rPr>
      </w:pPr>
      <w:r>
        <w:rPr>
          <w:rFonts w:ascii="楷体" w:eastAsia="楷体" w:hint="eastAsia"/>
        </w:rPr>
        <w:t>（六）温州雁荡山讲解要点</w:t>
      </w:r>
    </w:p>
    <w:p>
      <w:pPr>
        <w:pStyle w:val="ListParagraph"/>
        <w:numPr>
          <w:ilvl w:val="0"/>
          <w:numId w:val="84"/>
        </w:numPr>
        <w:tabs>
          <w:tab w:pos="1074" w:val="left" w:leader="none"/>
        </w:tabs>
        <w:spacing w:line="304" w:lineRule="auto" w:before="109" w:after="0"/>
        <w:ind w:left="111" w:right="158" w:firstLine="641"/>
        <w:jc w:val="left"/>
        <w:rPr>
          <w:sz w:val="32"/>
        </w:rPr>
      </w:pPr>
      <w:r>
        <w:rPr>
          <w:sz w:val="32"/>
        </w:rPr>
        <w:t>温州概况（</w:t>
      </w:r>
      <w:r>
        <w:rPr>
          <w:spacing w:val="-1"/>
          <w:sz w:val="32"/>
        </w:rPr>
        <w:t>地理位置、交通条件、历史沿革、气候特点、</w:t>
      </w:r>
      <w:r>
        <w:rPr>
          <w:sz w:val="32"/>
        </w:rPr>
        <w:t>风物特产、旅游资源、市树市花等）</w:t>
      </w:r>
    </w:p>
    <w:p>
      <w:pPr>
        <w:pStyle w:val="ListParagraph"/>
        <w:numPr>
          <w:ilvl w:val="0"/>
          <w:numId w:val="84"/>
        </w:numPr>
        <w:tabs>
          <w:tab w:pos="1074" w:val="left" w:leader="none"/>
        </w:tabs>
        <w:spacing w:line="304" w:lineRule="auto" w:before="0" w:after="0"/>
        <w:ind w:left="111" w:right="158" w:firstLine="641"/>
        <w:jc w:val="left"/>
        <w:rPr>
          <w:sz w:val="32"/>
        </w:rPr>
      </w:pPr>
      <w:r>
        <w:rPr>
          <w:sz w:val="32"/>
        </w:rPr>
        <w:t>雁荡山景区概况（</w:t>
      </w:r>
      <w:r>
        <w:rPr>
          <w:spacing w:val="-1"/>
          <w:sz w:val="32"/>
        </w:rPr>
        <w:t>地理位置、历史沿革、地质地貌特征、</w:t>
      </w:r>
      <w:r>
        <w:rPr>
          <w:sz w:val="32"/>
        </w:rPr>
        <w:t>气候特征）</w:t>
      </w:r>
    </w:p>
    <w:p>
      <w:pPr>
        <w:pStyle w:val="ListParagraph"/>
        <w:numPr>
          <w:ilvl w:val="0"/>
          <w:numId w:val="84"/>
        </w:numPr>
        <w:tabs>
          <w:tab w:pos="1074" w:val="left" w:leader="none"/>
        </w:tabs>
        <w:spacing w:line="304" w:lineRule="auto" w:before="0" w:after="0"/>
        <w:ind w:left="111" w:right="269" w:firstLine="641"/>
        <w:jc w:val="left"/>
        <w:rPr>
          <w:sz w:val="32"/>
        </w:rPr>
      </w:pPr>
      <w:r>
        <w:rPr>
          <w:spacing w:val="-4"/>
          <w:sz w:val="32"/>
        </w:rPr>
        <w:t>主要景区景点介绍</w:t>
      </w:r>
      <w:r>
        <w:rPr>
          <w:sz w:val="32"/>
        </w:rPr>
        <w:t>（</w:t>
      </w:r>
      <w:r>
        <w:rPr>
          <w:spacing w:val="-11"/>
          <w:sz w:val="32"/>
        </w:rPr>
        <w:t>灵峰景区、灵峰夜景、灵岩景区、大</w:t>
      </w:r>
      <w:r>
        <w:rPr>
          <w:sz w:val="32"/>
        </w:rPr>
        <w:t>龙湫景区等）</w:t>
      </w:r>
    </w:p>
    <w:p>
      <w:pPr>
        <w:pStyle w:val="ListParagraph"/>
        <w:numPr>
          <w:ilvl w:val="0"/>
          <w:numId w:val="84"/>
        </w:numPr>
        <w:tabs>
          <w:tab w:pos="1074" w:val="left" w:leader="none"/>
        </w:tabs>
        <w:spacing w:line="408" w:lineRule="exact" w:before="0" w:after="0"/>
        <w:ind w:left="1074" w:right="0" w:hanging="322"/>
        <w:jc w:val="left"/>
        <w:rPr>
          <w:sz w:val="32"/>
        </w:rPr>
      </w:pPr>
      <w:r>
        <w:rPr>
          <w:sz w:val="32"/>
        </w:rPr>
        <w:t>结尾</w:t>
      </w:r>
    </w:p>
    <w:p>
      <w:pPr>
        <w:pStyle w:val="BodyText"/>
        <w:spacing w:before="109"/>
        <w:ind w:left="752"/>
        <w:rPr>
          <w:rFonts w:ascii="楷体" w:eastAsia="楷体" w:hint="eastAsia"/>
        </w:rPr>
      </w:pPr>
      <w:r>
        <w:rPr>
          <w:rFonts w:ascii="楷体" w:eastAsia="楷体" w:hint="eastAsia"/>
        </w:rPr>
        <w:t>（七）嘉兴南湖讲解要点</w:t>
      </w:r>
    </w:p>
    <w:p>
      <w:pPr>
        <w:pStyle w:val="ListParagraph"/>
        <w:numPr>
          <w:ilvl w:val="0"/>
          <w:numId w:val="85"/>
        </w:numPr>
        <w:tabs>
          <w:tab w:pos="1074" w:val="left" w:leader="none"/>
        </w:tabs>
        <w:spacing w:line="304" w:lineRule="auto" w:before="111" w:after="0"/>
        <w:ind w:left="111" w:right="158" w:firstLine="641"/>
        <w:jc w:val="left"/>
        <w:rPr>
          <w:sz w:val="32"/>
        </w:rPr>
      </w:pPr>
      <w:r>
        <w:rPr>
          <w:sz w:val="32"/>
        </w:rPr>
        <w:t>嘉兴概况（</w:t>
      </w:r>
      <w:r>
        <w:rPr>
          <w:spacing w:val="-1"/>
          <w:sz w:val="32"/>
        </w:rPr>
        <w:t>地理位置、交通条件、历史沿革、气候特点、</w:t>
      </w:r>
      <w:r>
        <w:rPr>
          <w:sz w:val="32"/>
        </w:rPr>
        <w:t>风物特产、旅游资源、市树市花等）</w:t>
      </w:r>
    </w:p>
    <w:p>
      <w:pPr>
        <w:pStyle w:val="ListParagraph"/>
        <w:numPr>
          <w:ilvl w:val="0"/>
          <w:numId w:val="85"/>
        </w:numPr>
        <w:tabs>
          <w:tab w:pos="1074" w:val="left" w:leader="none"/>
        </w:tabs>
        <w:spacing w:line="304" w:lineRule="auto" w:before="0" w:after="0"/>
        <w:ind w:left="111" w:right="269" w:firstLine="641"/>
        <w:jc w:val="left"/>
        <w:rPr>
          <w:sz w:val="32"/>
        </w:rPr>
      </w:pPr>
      <w:r>
        <w:rPr>
          <w:spacing w:val="-7"/>
          <w:sz w:val="32"/>
        </w:rPr>
        <w:t>南湖景区概况</w:t>
      </w:r>
      <w:r>
        <w:rPr>
          <w:sz w:val="32"/>
        </w:rPr>
        <w:t>（</w:t>
      </w:r>
      <w:r>
        <w:rPr>
          <w:spacing w:val="-10"/>
          <w:sz w:val="32"/>
        </w:rPr>
        <w:t>地理位置、南湖形成的原因、中国共产党</w:t>
      </w:r>
      <w:r>
        <w:rPr>
          <w:sz w:val="32"/>
        </w:rPr>
        <w:t>诞生地、南湖纪念馆等）</w:t>
      </w:r>
    </w:p>
    <w:p>
      <w:pPr>
        <w:pStyle w:val="ListParagraph"/>
        <w:numPr>
          <w:ilvl w:val="0"/>
          <w:numId w:val="85"/>
        </w:numPr>
        <w:tabs>
          <w:tab w:pos="1074" w:val="left" w:leader="none"/>
        </w:tabs>
        <w:spacing w:line="304" w:lineRule="auto" w:before="0" w:after="0"/>
        <w:ind w:left="111" w:right="109" w:firstLine="641"/>
        <w:jc w:val="left"/>
        <w:rPr>
          <w:sz w:val="32"/>
        </w:rPr>
      </w:pPr>
      <w:r>
        <w:rPr>
          <w:spacing w:val="-9"/>
          <w:sz w:val="32"/>
        </w:rPr>
        <w:t>主要景区景点介绍</w:t>
      </w:r>
      <w:r>
        <w:rPr>
          <w:sz w:val="32"/>
        </w:rPr>
        <w:t>（</w:t>
      </w:r>
      <w:r>
        <w:rPr>
          <w:spacing w:val="-16"/>
          <w:sz w:val="32"/>
        </w:rPr>
        <w:t>汇景园、御碑亭、烟雨楼、南湖红船、</w:t>
      </w:r>
      <w:r>
        <w:rPr>
          <w:sz w:val="32"/>
        </w:rPr>
        <w:t>来许亭等）</w:t>
      </w:r>
    </w:p>
    <w:p>
      <w:pPr>
        <w:pStyle w:val="ListParagraph"/>
        <w:numPr>
          <w:ilvl w:val="0"/>
          <w:numId w:val="85"/>
        </w:numPr>
        <w:tabs>
          <w:tab w:pos="1074" w:val="left" w:leader="none"/>
        </w:tabs>
        <w:spacing w:line="240" w:lineRule="auto" w:before="0" w:after="0"/>
        <w:ind w:left="1074" w:right="0" w:hanging="322"/>
        <w:jc w:val="left"/>
        <w:rPr>
          <w:sz w:val="32"/>
        </w:rPr>
      </w:pPr>
      <w:r>
        <w:rPr>
          <w:sz w:val="32"/>
        </w:rPr>
        <w:t>结尾</w:t>
      </w:r>
    </w:p>
    <w:p>
      <w:pPr>
        <w:pStyle w:val="BodyText"/>
        <w:spacing w:before="105"/>
        <w:ind w:left="752"/>
        <w:rPr>
          <w:rFonts w:ascii="楷体" w:eastAsia="楷体" w:hint="eastAsia"/>
        </w:rPr>
      </w:pPr>
      <w:r>
        <w:rPr>
          <w:rFonts w:ascii="楷体" w:eastAsia="楷体" w:hint="eastAsia"/>
        </w:rPr>
        <w:t>（八）丽水古堰画乡讲解要点</w:t>
      </w:r>
    </w:p>
    <w:p>
      <w:pPr>
        <w:pStyle w:val="ListParagraph"/>
        <w:numPr>
          <w:ilvl w:val="0"/>
          <w:numId w:val="86"/>
        </w:numPr>
        <w:tabs>
          <w:tab w:pos="1074" w:val="left" w:leader="none"/>
        </w:tabs>
        <w:spacing w:line="304" w:lineRule="auto" w:before="111" w:after="0"/>
        <w:ind w:left="111" w:right="158" w:firstLine="641"/>
        <w:jc w:val="left"/>
        <w:rPr>
          <w:sz w:val="32"/>
        </w:rPr>
      </w:pPr>
      <w:r>
        <w:rPr>
          <w:sz w:val="32"/>
        </w:rPr>
        <w:t>丽水概况（</w:t>
      </w:r>
      <w:r>
        <w:rPr>
          <w:spacing w:val="-1"/>
          <w:sz w:val="32"/>
        </w:rPr>
        <w:t>地理位置、交通条件、历史沿革、气候特点、</w:t>
      </w:r>
      <w:r>
        <w:rPr>
          <w:sz w:val="32"/>
        </w:rPr>
        <w:t>风物特产、旅游资源、市树市花等）</w:t>
      </w:r>
    </w:p>
    <w:p>
      <w:pPr>
        <w:pStyle w:val="ListParagraph"/>
        <w:numPr>
          <w:ilvl w:val="0"/>
          <w:numId w:val="86"/>
        </w:numPr>
        <w:tabs>
          <w:tab w:pos="1074" w:val="left" w:leader="none"/>
        </w:tabs>
        <w:spacing w:line="408" w:lineRule="exact" w:before="0" w:after="0"/>
        <w:ind w:left="1074" w:right="0" w:hanging="322"/>
        <w:jc w:val="left"/>
        <w:rPr>
          <w:sz w:val="32"/>
        </w:rPr>
      </w:pPr>
      <w:r>
        <w:rPr>
          <w:sz w:val="32"/>
        </w:rPr>
        <w:t>古堰画乡概况（地理位置、画乡特色）</w:t>
      </w:r>
    </w:p>
    <w:p>
      <w:pPr>
        <w:pStyle w:val="ListParagraph"/>
        <w:numPr>
          <w:ilvl w:val="0"/>
          <w:numId w:val="86"/>
        </w:numPr>
        <w:tabs>
          <w:tab w:pos="1074" w:val="left" w:leader="none"/>
        </w:tabs>
        <w:spacing w:line="304" w:lineRule="auto" w:before="111" w:after="0"/>
        <w:ind w:left="111" w:right="106" w:firstLine="641"/>
        <w:jc w:val="left"/>
        <w:rPr>
          <w:sz w:val="32"/>
        </w:rPr>
      </w:pPr>
      <w:r>
        <w:rPr>
          <w:spacing w:val="-12"/>
          <w:sz w:val="32"/>
        </w:rPr>
        <w:t>主要景区景点介绍</w:t>
      </w:r>
      <w:r>
        <w:rPr>
          <w:sz w:val="32"/>
        </w:rPr>
        <w:t>（</w:t>
      </w:r>
      <w:r>
        <w:rPr>
          <w:spacing w:val="-15"/>
          <w:sz w:val="32"/>
        </w:rPr>
        <w:t>通济堰、文昌阁、“节孝流芳”牌坊、</w:t>
      </w:r>
      <w:r>
        <w:rPr>
          <w:sz w:val="32"/>
        </w:rPr>
        <w:t>堰头古民居群、古樟树群、瓯江、巴比松画派等）</w:t>
      </w:r>
    </w:p>
    <w:p>
      <w:pPr>
        <w:pStyle w:val="ListParagraph"/>
        <w:numPr>
          <w:ilvl w:val="0"/>
          <w:numId w:val="86"/>
        </w:numPr>
        <w:tabs>
          <w:tab w:pos="1074" w:val="left" w:leader="none"/>
        </w:tabs>
        <w:spacing w:line="408" w:lineRule="exact" w:before="0" w:after="0"/>
        <w:ind w:left="1074" w:right="0" w:hanging="322"/>
        <w:jc w:val="left"/>
        <w:rPr>
          <w:sz w:val="32"/>
        </w:rPr>
      </w:pPr>
      <w:r>
        <w:rPr>
          <w:sz w:val="32"/>
        </w:rPr>
        <w:t>结尾</w:t>
      </w:r>
    </w:p>
    <w:p>
      <w:pPr>
        <w:pStyle w:val="BodyText"/>
        <w:spacing w:before="111"/>
        <w:ind w:left="752"/>
        <w:rPr>
          <w:rFonts w:ascii="楷体" w:eastAsia="楷体" w:hint="eastAsia"/>
        </w:rPr>
      </w:pPr>
      <w:r>
        <w:rPr>
          <w:rFonts w:ascii="楷体" w:eastAsia="楷体" w:hint="eastAsia"/>
        </w:rPr>
        <w:t>（九）湖州南浔古镇讲解要点</w:t>
      </w:r>
    </w:p>
    <w:p>
      <w:pPr>
        <w:spacing w:after="0"/>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ListParagraph"/>
        <w:numPr>
          <w:ilvl w:val="0"/>
          <w:numId w:val="87"/>
        </w:numPr>
        <w:tabs>
          <w:tab w:pos="1074" w:val="left" w:leader="none"/>
        </w:tabs>
        <w:spacing w:line="304" w:lineRule="auto" w:before="54" w:after="0"/>
        <w:ind w:left="111" w:right="158" w:firstLine="641"/>
        <w:jc w:val="left"/>
        <w:rPr>
          <w:sz w:val="32"/>
        </w:rPr>
      </w:pPr>
      <w:r>
        <w:rPr>
          <w:sz w:val="32"/>
        </w:rPr>
        <w:t>湖州概况（</w:t>
      </w:r>
      <w:r>
        <w:rPr>
          <w:spacing w:val="-1"/>
          <w:sz w:val="32"/>
        </w:rPr>
        <w:t>地理位置、交通条件、历史沿革、气候特点、</w:t>
      </w:r>
      <w:r>
        <w:rPr>
          <w:sz w:val="32"/>
        </w:rPr>
        <w:t>风物特产、旅游资源、市树市花等）</w:t>
      </w:r>
    </w:p>
    <w:p>
      <w:pPr>
        <w:pStyle w:val="ListParagraph"/>
        <w:numPr>
          <w:ilvl w:val="0"/>
          <w:numId w:val="87"/>
        </w:numPr>
        <w:tabs>
          <w:tab w:pos="1074" w:val="left" w:leader="none"/>
        </w:tabs>
        <w:spacing w:line="408" w:lineRule="exact" w:before="0" w:after="0"/>
        <w:ind w:left="1074" w:right="0" w:hanging="322"/>
        <w:jc w:val="left"/>
        <w:rPr>
          <w:sz w:val="32"/>
        </w:rPr>
      </w:pPr>
      <w:r>
        <w:rPr>
          <w:sz w:val="32"/>
        </w:rPr>
        <w:t>南浔古镇概况（地理位置、历史沿革、景区特色）</w:t>
      </w:r>
    </w:p>
    <w:p>
      <w:pPr>
        <w:pStyle w:val="ListParagraph"/>
        <w:numPr>
          <w:ilvl w:val="0"/>
          <w:numId w:val="87"/>
        </w:numPr>
        <w:tabs>
          <w:tab w:pos="1074" w:val="left" w:leader="none"/>
        </w:tabs>
        <w:spacing w:line="304" w:lineRule="auto" w:before="111" w:after="0"/>
        <w:ind w:left="111" w:right="109" w:firstLine="641"/>
        <w:jc w:val="left"/>
        <w:rPr>
          <w:sz w:val="32"/>
        </w:rPr>
      </w:pPr>
      <w:r>
        <w:rPr>
          <w:spacing w:val="-12"/>
          <w:sz w:val="32"/>
        </w:rPr>
        <w:t>主要景区景点介绍</w:t>
      </w:r>
      <w:r>
        <w:rPr>
          <w:sz w:val="32"/>
        </w:rPr>
        <w:t>（</w:t>
      </w:r>
      <w:r>
        <w:rPr>
          <w:spacing w:val="-15"/>
          <w:sz w:val="32"/>
        </w:rPr>
        <w:t>小莲庄、嘉业堂藏书楼、张石铭故居、</w:t>
      </w:r>
      <w:r>
        <w:rPr>
          <w:sz w:val="32"/>
        </w:rPr>
        <w:t>刘氏梯号等）</w:t>
      </w:r>
    </w:p>
    <w:p>
      <w:pPr>
        <w:pStyle w:val="ListParagraph"/>
        <w:numPr>
          <w:ilvl w:val="0"/>
          <w:numId w:val="87"/>
        </w:numPr>
        <w:tabs>
          <w:tab w:pos="1074" w:val="left" w:leader="none"/>
        </w:tabs>
        <w:spacing w:line="408" w:lineRule="exact" w:before="0" w:after="0"/>
        <w:ind w:left="1074" w:right="0" w:hanging="322"/>
        <w:jc w:val="left"/>
        <w:rPr>
          <w:sz w:val="32"/>
        </w:rPr>
      </w:pPr>
      <w:r>
        <w:rPr>
          <w:sz w:val="32"/>
        </w:rPr>
        <w:t>结尾</w:t>
      </w:r>
    </w:p>
    <w:p>
      <w:pPr>
        <w:pStyle w:val="BodyText"/>
        <w:spacing w:before="111"/>
        <w:ind w:left="752"/>
        <w:rPr>
          <w:rFonts w:ascii="楷体" w:eastAsia="楷体" w:hint="eastAsia"/>
        </w:rPr>
      </w:pPr>
      <w:r>
        <w:rPr>
          <w:rFonts w:ascii="楷体" w:eastAsia="楷体" w:hint="eastAsia"/>
        </w:rPr>
        <w:t>（十）衢州江郎山讲解要点</w:t>
      </w:r>
    </w:p>
    <w:p>
      <w:pPr>
        <w:pStyle w:val="ListParagraph"/>
        <w:numPr>
          <w:ilvl w:val="0"/>
          <w:numId w:val="88"/>
        </w:numPr>
        <w:tabs>
          <w:tab w:pos="1074" w:val="left" w:leader="none"/>
        </w:tabs>
        <w:spacing w:line="302" w:lineRule="auto" w:before="111" w:after="0"/>
        <w:ind w:left="111" w:right="158" w:firstLine="641"/>
        <w:jc w:val="left"/>
        <w:rPr>
          <w:sz w:val="32"/>
        </w:rPr>
      </w:pPr>
      <w:r>
        <w:rPr>
          <w:sz w:val="32"/>
        </w:rPr>
        <w:t>衢州概况（</w:t>
      </w:r>
      <w:r>
        <w:rPr>
          <w:spacing w:val="-1"/>
          <w:sz w:val="32"/>
        </w:rPr>
        <w:t>地理位置、交通条件、历史沿革、气候特点、</w:t>
      </w:r>
      <w:r>
        <w:rPr>
          <w:sz w:val="32"/>
        </w:rPr>
        <w:t>风物特产、旅游资源、市树市花等）</w:t>
      </w:r>
    </w:p>
    <w:p>
      <w:pPr>
        <w:pStyle w:val="ListParagraph"/>
        <w:numPr>
          <w:ilvl w:val="0"/>
          <w:numId w:val="88"/>
        </w:numPr>
        <w:tabs>
          <w:tab w:pos="1074" w:val="left" w:leader="none"/>
        </w:tabs>
        <w:spacing w:line="240" w:lineRule="auto" w:before="6" w:after="0"/>
        <w:ind w:left="1074" w:right="0" w:hanging="322"/>
        <w:jc w:val="left"/>
        <w:rPr>
          <w:sz w:val="32"/>
        </w:rPr>
      </w:pPr>
      <w:r>
        <w:rPr>
          <w:spacing w:val="-19"/>
          <w:w w:val="95"/>
          <w:sz w:val="32"/>
        </w:rPr>
        <w:t>江郎山概况</w:t>
      </w:r>
      <w:r>
        <w:rPr>
          <w:w w:val="95"/>
          <w:sz w:val="32"/>
        </w:rPr>
        <w:t>（</w:t>
      </w:r>
      <w:r>
        <w:rPr>
          <w:spacing w:val="-15"/>
          <w:w w:val="95"/>
          <w:sz w:val="32"/>
        </w:rPr>
        <w:t>地理位置、历史沿革、景区格局及申遗过程</w:t>
      </w:r>
      <w:r>
        <w:rPr>
          <w:w w:val="95"/>
          <w:sz w:val="32"/>
        </w:rPr>
        <w:t>）</w:t>
      </w:r>
    </w:p>
    <w:p>
      <w:pPr>
        <w:pStyle w:val="ListParagraph"/>
        <w:numPr>
          <w:ilvl w:val="0"/>
          <w:numId w:val="88"/>
        </w:numPr>
        <w:tabs>
          <w:tab w:pos="1074" w:val="left" w:leader="none"/>
        </w:tabs>
        <w:spacing w:line="240" w:lineRule="auto" w:before="111" w:after="0"/>
        <w:ind w:left="1074" w:right="0" w:hanging="322"/>
        <w:jc w:val="left"/>
        <w:rPr>
          <w:sz w:val="32"/>
        </w:rPr>
      </w:pPr>
      <w:r>
        <w:rPr>
          <w:spacing w:val="-9"/>
          <w:w w:val="95"/>
          <w:sz w:val="32"/>
        </w:rPr>
        <w:t>主要景区景点介绍</w:t>
      </w:r>
      <w:r>
        <w:rPr>
          <w:w w:val="95"/>
          <w:sz w:val="32"/>
        </w:rPr>
        <w:t>（</w:t>
      </w:r>
      <w:r>
        <w:rPr>
          <w:spacing w:val="-17"/>
          <w:w w:val="95"/>
          <w:sz w:val="32"/>
        </w:rPr>
        <w:t>一线天、开明禅寺、观音殿、观郎坪</w:t>
      </w:r>
      <w:r>
        <w:rPr>
          <w:w w:val="95"/>
          <w:sz w:val="32"/>
        </w:rPr>
        <w:t>）</w:t>
      </w:r>
    </w:p>
    <w:p>
      <w:pPr>
        <w:pStyle w:val="ListParagraph"/>
        <w:numPr>
          <w:ilvl w:val="0"/>
          <w:numId w:val="88"/>
        </w:numPr>
        <w:tabs>
          <w:tab w:pos="1074" w:val="left" w:leader="none"/>
        </w:tabs>
        <w:spacing w:line="240" w:lineRule="auto" w:before="108" w:after="0"/>
        <w:ind w:left="1074" w:right="0" w:hanging="322"/>
        <w:jc w:val="left"/>
        <w:rPr>
          <w:sz w:val="32"/>
        </w:rPr>
      </w:pPr>
      <w:r>
        <w:rPr>
          <w:sz w:val="32"/>
        </w:rPr>
        <w:t>结尾</w:t>
      </w:r>
    </w:p>
    <w:p>
      <w:pPr>
        <w:pStyle w:val="BodyText"/>
        <w:spacing w:before="111"/>
        <w:ind w:left="752"/>
        <w:rPr>
          <w:rFonts w:ascii="楷体" w:eastAsia="楷体" w:hint="eastAsia"/>
        </w:rPr>
      </w:pPr>
      <w:r>
        <w:rPr>
          <w:rFonts w:ascii="楷体" w:eastAsia="楷体" w:hint="eastAsia"/>
        </w:rPr>
        <w:t>（十一）台州神仙居讲解要点</w:t>
      </w:r>
    </w:p>
    <w:p>
      <w:pPr>
        <w:pStyle w:val="ListParagraph"/>
        <w:numPr>
          <w:ilvl w:val="0"/>
          <w:numId w:val="89"/>
        </w:numPr>
        <w:tabs>
          <w:tab w:pos="1074" w:val="left" w:leader="none"/>
        </w:tabs>
        <w:spacing w:line="302" w:lineRule="auto" w:before="111" w:after="0"/>
        <w:ind w:left="111" w:right="158" w:firstLine="641"/>
        <w:jc w:val="left"/>
        <w:rPr>
          <w:sz w:val="32"/>
        </w:rPr>
      </w:pPr>
      <w:r>
        <w:rPr>
          <w:sz w:val="32"/>
        </w:rPr>
        <w:t>台州概况（</w:t>
      </w:r>
      <w:r>
        <w:rPr>
          <w:spacing w:val="-1"/>
          <w:sz w:val="32"/>
        </w:rPr>
        <w:t>地理位置、交通条件、历史沿革、气候特点、</w:t>
      </w:r>
      <w:r>
        <w:rPr>
          <w:sz w:val="32"/>
        </w:rPr>
        <w:t>风物特产、旅游资源、市树市花等）</w:t>
      </w:r>
    </w:p>
    <w:p>
      <w:pPr>
        <w:pStyle w:val="ListParagraph"/>
        <w:numPr>
          <w:ilvl w:val="0"/>
          <w:numId w:val="89"/>
        </w:numPr>
        <w:tabs>
          <w:tab w:pos="1074" w:val="left" w:leader="none"/>
        </w:tabs>
        <w:spacing w:line="240" w:lineRule="auto" w:before="6" w:after="0"/>
        <w:ind w:left="1074" w:right="0" w:hanging="322"/>
        <w:jc w:val="left"/>
        <w:rPr>
          <w:sz w:val="32"/>
        </w:rPr>
      </w:pPr>
      <w:r>
        <w:rPr>
          <w:sz w:val="32"/>
        </w:rPr>
        <w:t>神仙居概况（地理位置、历史沿革、景区格局）</w:t>
      </w:r>
    </w:p>
    <w:p>
      <w:pPr>
        <w:pStyle w:val="ListParagraph"/>
        <w:numPr>
          <w:ilvl w:val="0"/>
          <w:numId w:val="89"/>
        </w:numPr>
        <w:tabs>
          <w:tab w:pos="1074" w:val="left" w:leader="none"/>
        </w:tabs>
        <w:spacing w:line="240" w:lineRule="auto" w:before="111" w:after="0"/>
        <w:ind w:left="1074" w:right="0" w:hanging="322"/>
        <w:jc w:val="left"/>
        <w:rPr>
          <w:sz w:val="32"/>
        </w:rPr>
      </w:pPr>
      <w:r>
        <w:rPr>
          <w:sz w:val="32"/>
        </w:rPr>
        <w:t>主要景区景点介绍（西罨景区、韦羌山、聚仙谷景区）</w:t>
      </w:r>
    </w:p>
    <w:p>
      <w:pPr>
        <w:pStyle w:val="ListParagraph"/>
        <w:numPr>
          <w:ilvl w:val="0"/>
          <w:numId w:val="89"/>
        </w:numPr>
        <w:tabs>
          <w:tab w:pos="1074" w:val="left" w:leader="none"/>
        </w:tabs>
        <w:spacing w:line="240" w:lineRule="auto" w:before="109" w:after="0"/>
        <w:ind w:left="1074" w:right="0" w:hanging="322"/>
        <w:jc w:val="left"/>
        <w:rPr>
          <w:sz w:val="32"/>
        </w:rPr>
      </w:pPr>
      <w:r>
        <w:rPr>
          <w:sz w:val="32"/>
        </w:rPr>
        <w:t>结尾</w:t>
      </w:r>
    </w:p>
    <w:p>
      <w:pPr>
        <w:pStyle w:val="BodyText"/>
        <w:spacing w:before="111"/>
        <w:ind w:left="752"/>
        <w:rPr>
          <w:rFonts w:ascii="楷体" w:eastAsia="楷体" w:hint="eastAsia"/>
        </w:rPr>
      </w:pPr>
      <w:r>
        <w:rPr>
          <w:rFonts w:ascii="楷体" w:eastAsia="楷体" w:hint="eastAsia"/>
        </w:rPr>
        <w:t>（十二）金华义乌小商品城讲解要点</w:t>
      </w:r>
    </w:p>
    <w:p>
      <w:pPr>
        <w:pStyle w:val="ListParagraph"/>
        <w:numPr>
          <w:ilvl w:val="0"/>
          <w:numId w:val="90"/>
        </w:numPr>
        <w:tabs>
          <w:tab w:pos="1074" w:val="left" w:leader="none"/>
        </w:tabs>
        <w:spacing w:line="302" w:lineRule="auto" w:before="110" w:after="0"/>
        <w:ind w:left="111" w:right="269" w:firstLine="641"/>
        <w:jc w:val="left"/>
        <w:rPr>
          <w:sz w:val="32"/>
        </w:rPr>
      </w:pPr>
      <w:r>
        <w:rPr>
          <w:spacing w:val="-4"/>
          <w:sz w:val="32"/>
        </w:rPr>
        <w:t>金华及义乌概况</w:t>
      </w:r>
      <w:r>
        <w:rPr>
          <w:sz w:val="32"/>
        </w:rPr>
        <w:t>（</w:t>
      </w:r>
      <w:r>
        <w:rPr>
          <w:spacing w:val="-11"/>
          <w:sz w:val="32"/>
        </w:rPr>
        <w:t>地理位置、交通条件、历史沿革、气候</w:t>
      </w:r>
      <w:r>
        <w:rPr>
          <w:sz w:val="32"/>
        </w:rPr>
        <w:t>特点、风物特产、旅游资源、市树市花等）</w:t>
      </w:r>
    </w:p>
    <w:p>
      <w:pPr>
        <w:pStyle w:val="ListParagraph"/>
        <w:numPr>
          <w:ilvl w:val="0"/>
          <w:numId w:val="90"/>
        </w:numPr>
        <w:tabs>
          <w:tab w:pos="1074" w:val="left" w:leader="none"/>
        </w:tabs>
        <w:spacing w:line="240" w:lineRule="auto" w:before="6" w:after="0"/>
        <w:ind w:left="1074" w:right="0" w:hanging="322"/>
        <w:jc w:val="left"/>
        <w:rPr>
          <w:sz w:val="32"/>
        </w:rPr>
      </w:pPr>
      <w:r>
        <w:rPr>
          <w:sz w:val="32"/>
        </w:rPr>
        <w:t>小商品城概况（发展过程、规模特色、获得荣誉等）</w:t>
      </w:r>
    </w:p>
    <w:p>
      <w:pPr>
        <w:pStyle w:val="ListParagraph"/>
        <w:numPr>
          <w:ilvl w:val="0"/>
          <w:numId w:val="90"/>
        </w:numPr>
        <w:tabs>
          <w:tab w:pos="1074" w:val="left" w:leader="none"/>
        </w:tabs>
        <w:spacing w:line="302" w:lineRule="auto" w:before="111" w:after="0"/>
        <w:ind w:left="111" w:right="269" w:firstLine="641"/>
        <w:jc w:val="left"/>
        <w:rPr>
          <w:sz w:val="32"/>
        </w:rPr>
      </w:pPr>
      <w:r>
        <w:rPr>
          <w:spacing w:val="-5"/>
          <w:sz w:val="32"/>
        </w:rPr>
        <w:t>小商品城主要景点</w:t>
      </w:r>
      <w:r>
        <w:rPr>
          <w:sz w:val="32"/>
        </w:rPr>
        <w:t>（</w:t>
      </w:r>
      <w:r>
        <w:rPr>
          <w:spacing w:val="-10"/>
          <w:sz w:val="32"/>
        </w:rPr>
        <w:t>国际商贸城、鸡毛换糖、市场发展与</w:t>
      </w:r>
      <w:r>
        <w:rPr>
          <w:sz w:val="32"/>
        </w:rPr>
        <w:t>影响力等）</w:t>
      </w:r>
    </w:p>
    <w:p>
      <w:pPr>
        <w:pStyle w:val="ListParagraph"/>
        <w:numPr>
          <w:ilvl w:val="0"/>
          <w:numId w:val="90"/>
        </w:numPr>
        <w:tabs>
          <w:tab w:pos="1074" w:val="left" w:leader="none"/>
        </w:tabs>
        <w:spacing w:line="240" w:lineRule="auto" w:before="7" w:after="0"/>
        <w:ind w:left="1074" w:right="0" w:hanging="322"/>
        <w:jc w:val="left"/>
        <w:rPr>
          <w:sz w:val="32"/>
        </w:rPr>
      </w:pPr>
      <w:r>
        <w:rPr>
          <w:sz w:val="32"/>
        </w:rPr>
        <w:t>结尾</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黑体" w:eastAsia="黑体" w:hint="eastAsia"/>
        </w:rPr>
      </w:pPr>
      <w:r>
        <w:rPr>
          <w:rFonts w:ascii="黑体" w:eastAsia="黑体" w:hint="eastAsia"/>
        </w:rPr>
        <w:t>四、导游规范</w:t>
      </w:r>
    </w:p>
    <w:p>
      <w:pPr>
        <w:pStyle w:val="BodyText"/>
        <w:spacing w:before="111"/>
        <w:ind w:left="752"/>
      </w:pPr>
      <w:r>
        <w:rPr/>
        <w:t>根据导游服务规范及工作程序提问考生。</w:t>
      </w:r>
    </w:p>
    <w:p>
      <w:pPr>
        <w:pStyle w:val="BodyText"/>
        <w:spacing w:before="109"/>
        <w:ind w:left="752"/>
        <w:rPr>
          <w:rFonts w:ascii="黑体" w:eastAsia="黑体" w:hint="eastAsia"/>
        </w:rPr>
      </w:pPr>
      <w:r>
        <w:rPr>
          <w:rFonts w:ascii="黑体" w:eastAsia="黑体" w:hint="eastAsia"/>
        </w:rPr>
        <w:t>五、应变能力</w:t>
      </w:r>
    </w:p>
    <w:p>
      <w:pPr>
        <w:pStyle w:val="BodyText"/>
        <w:spacing w:before="110"/>
        <w:ind w:left="752"/>
      </w:pPr>
      <w:r>
        <w:rPr/>
        <w:t>对突发事件和特殊问题的如何处理提问考生。</w:t>
      </w:r>
    </w:p>
    <w:p>
      <w:pPr>
        <w:pStyle w:val="BodyText"/>
        <w:spacing w:before="111"/>
        <w:ind w:left="752"/>
        <w:rPr>
          <w:rFonts w:ascii="黑体" w:eastAsia="黑体" w:hint="eastAsia"/>
        </w:rPr>
      </w:pPr>
      <w:r>
        <w:rPr>
          <w:rFonts w:ascii="黑体" w:eastAsia="黑体" w:hint="eastAsia"/>
        </w:rPr>
        <w:t>六、综合知识</w:t>
      </w:r>
    </w:p>
    <w:p>
      <w:pPr>
        <w:pStyle w:val="BodyText"/>
        <w:spacing w:line="304" w:lineRule="auto" w:before="109"/>
        <w:ind w:right="109" w:firstLine="640"/>
      </w:pPr>
      <w:r>
        <w:rPr>
          <w:spacing w:val="-6"/>
        </w:rPr>
        <w:t>主要考察考生对浙江省重要景点知识的掌握程度，考察考生</w:t>
      </w:r>
      <w:r>
        <w:rPr>
          <w:spacing w:val="-19"/>
        </w:rPr>
        <w:t>对时政、经济、文化、社会发展等方面的综合知识是否全面了解。</w:t>
      </w:r>
    </w:p>
    <w:p>
      <w:pPr>
        <w:pStyle w:val="BodyText"/>
        <w:ind w:left="752"/>
        <w:rPr>
          <w:rFonts w:ascii="黑体" w:eastAsia="黑体" w:hint="eastAsia"/>
        </w:rPr>
      </w:pPr>
      <w:r>
        <w:rPr>
          <w:rFonts w:ascii="黑体" w:eastAsia="黑体" w:hint="eastAsia"/>
        </w:rPr>
        <w:t>七、口译</w:t>
      </w:r>
    </w:p>
    <w:p>
      <w:pPr>
        <w:pStyle w:val="BodyText"/>
        <w:spacing w:line="304" w:lineRule="auto" w:before="109"/>
        <w:ind w:right="272" w:firstLine="640"/>
      </w:pPr>
      <w:r>
        <w:rPr>
          <w:spacing w:val="-10"/>
        </w:rPr>
        <w:t>以考试景点内容为主要范围，主要考察考生在中文和外语之</w:t>
      </w:r>
      <w:r>
        <w:rPr/>
        <w:t>间口头互译的能力（外语类考生）和听力水平。</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（安徽省）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9" w:firstLine="640"/>
        <w:jc w:val="both"/>
      </w:pPr>
      <w:r>
        <w:rPr>
          <w:spacing w:val="-15"/>
          <w:w w:val="99"/>
        </w:rPr>
        <w:t>“导游服务能力考试”</w:t>
      </w:r>
      <w:r>
        <w:rPr>
          <w:spacing w:val="2"/>
          <w:w w:val="99"/>
        </w:rPr>
        <w:t>（现场导游考试）</w:t>
      </w:r>
      <w:r>
        <w:rPr>
          <w:spacing w:val="1"/>
          <w:w w:val="99"/>
        </w:rPr>
        <w:t>是导游资格考试的</w:t>
      </w:r>
      <w:r>
        <w:rPr>
          <w:spacing w:val="-12"/>
        </w:rPr>
        <w:t>重要组成部分，通过现场导游考试，检验考生对导游规范操作技能、语言技能、讲解技能、应变能力的掌握程度；检查考生对导</w:t>
      </w:r>
      <w:r>
        <w:rPr>
          <w:spacing w:val="-6"/>
        </w:rPr>
        <w:t>游应具备的基本素养的认知和在导游实践中的体现；考核考生对</w:t>
      </w:r>
      <w:r>
        <w:rPr>
          <w:spacing w:val="-9"/>
        </w:rPr>
        <w:t>导游知识的掌握程度和发挥能力。现场导游考试注重考生对导游</w:t>
      </w:r>
      <w:r>
        <w:rPr>
          <w:spacing w:val="-12"/>
        </w:rPr>
        <w:t>技能掌握程度的考查，为安徽省旅游业选拔适合从事导游职业的</w:t>
      </w:r>
      <w:r>
        <w:rPr>
          <w:spacing w:val="-10"/>
        </w:rPr>
        <w:t>优秀人才提供保障，还能帮助考生提前进入职业的角色，是导游</w:t>
      </w:r>
      <w:r>
        <w:rPr/>
        <w:t>走向职业岗位前的一次实战演习。</w:t>
      </w:r>
    </w:p>
    <w:p>
      <w:pPr>
        <w:pStyle w:val="BodyText"/>
        <w:spacing w:line="405" w:lineRule="exact"/>
        <w:ind w:left="752"/>
        <w:rPr>
          <w:rFonts w:ascii="黑体" w:eastAsia="黑体" w:hint="eastAsia"/>
        </w:rPr>
      </w:pPr>
      <w:r>
        <w:rPr>
          <w:rFonts w:ascii="黑体" w:eastAsia="黑体" w:hint="eastAsia"/>
        </w:rPr>
        <w:t>二、考试内容</w:t>
      </w:r>
    </w:p>
    <w:p>
      <w:pPr>
        <w:pStyle w:val="BodyText"/>
        <w:spacing w:line="302" w:lineRule="auto" w:before="111"/>
        <w:ind w:right="157" w:firstLine="640"/>
      </w:pPr>
      <w:r>
        <w:rPr/>
        <w:t>中文类考生现场考试内容包括：景点讲解、导游规范问答、应变能力问答、综合知识问答。</w:t>
      </w:r>
    </w:p>
    <w:p>
      <w:pPr>
        <w:pStyle w:val="BodyText"/>
        <w:spacing w:line="304" w:lineRule="auto" w:before="6"/>
        <w:ind w:right="157" w:firstLine="640"/>
      </w:pPr>
      <w:r>
        <w:rPr/>
        <w:t>外语类考生现场考试内容包括：用所考语种进行景点讲解、导游规范问答、应变能力问答、综合知识问答和口译测试（包括</w:t>
      </w:r>
    </w:p>
    <w:p>
      <w:pPr>
        <w:pStyle w:val="BodyText"/>
        <w:spacing w:line="408" w:lineRule="exact"/>
      </w:pPr>
      <w:r>
        <w:rPr>
          <w:spacing w:val="-47"/>
        </w:rPr>
        <w:t>“中译外”、“外译中”</w:t>
      </w:r>
      <w:r>
        <w:rPr>
          <w:spacing w:val="-160"/>
        </w:rPr>
        <w:t>）</w:t>
      </w:r>
      <w:r>
        <w:rPr/>
        <w:t>。</w:t>
      </w:r>
    </w:p>
    <w:p>
      <w:pPr>
        <w:pStyle w:val="BodyText"/>
        <w:spacing w:before="111"/>
        <w:ind w:left="752"/>
      </w:pPr>
      <w:r>
        <w:rPr>
          <w:spacing w:val="-5"/>
        </w:rPr>
        <w:t>中文类考生景点讲解范围包括 </w:t>
      </w:r>
      <w:r>
        <w:rPr/>
        <w:t>11</w:t>
      </w:r>
      <w:r>
        <w:rPr>
          <w:spacing w:val="-16"/>
        </w:rPr>
        <w:t> 个全省公共景点和 </w:t>
      </w:r>
      <w:r>
        <w:rPr/>
        <w:t>1</w:t>
      </w:r>
      <w:r>
        <w:rPr>
          <w:spacing w:val="-24"/>
        </w:rPr>
        <w:t> 个所</w:t>
      </w:r>
    </w:p>
    <w:p>
      <w:pPr>
        <w:pStyle w:val="BodyText"/>
        <w:spacing w:before="110"/>
        <w:ind w:left="94" w:right="249"/>
        <w:jc w:val="center"/>
      </w:pPr>
      <w:r>
        <w:rPr>
          <w:spacing w:val="-28"/>
        </w:rPr>
        <w:t>在地区景点</w:t>
      </w:r>
      <w:r>
        <w:rPr/>
        <w:t>（见考试景点范围</w:t>
      </w:r>
      <w:r>
        <w:rPr>
          <w:spacing w:val="-148"/>
        </w:rPr>
        <w:t>）</w:t>
      </w:r>
      <w:r>
        <w:rPr>
          <w:spacing w:val="-20"/>
        </w:rPr>
        <w:t>；外语类考生景点讲解范围为 </w:t>
      </w:r>
      <w:r>
        <w:rPr/>
        <w:t>5</w:t>
      </w:r>
      <w:r>
        <w:rPr>
          <w:spacing w:val="-43"/>
        </w:rPr>
        <w:t> 个</w:t>
      </w:r>
    </w:p>
    <w:p>
      <w:pPr>
        <w:pStyle w:val="BodyText"/>
        <w:spacing w:before="109"/>
      </w:pPr>
      <w:r>
        <w:rPr/>
        <w:t>全省公共景点。考生在考试前随机抽取其中 1 个进行讲解。</w:t>
      </w:r>
    </w:p>
    <w:p>
      <w:pPr>
        <w:pStyle w:val="BodyText"/>
        <w:spacing w:before="111"/>
        <w:ind w:left="752"/>
        <w:rPr>
          <w:rFonts w:ascii="黑体" w:eastAsia="黑体" w:hint="eastAsia"/>
        </w:rPr>
      </w:pPr>
      <w:r>
        <w:rPr>
          <w:rFonts w:ascii="黑体" w:eastAsia="黑体" w:hint="eastAsia"/>
        </w:rPr>
        <w:t>三、考试方式和时间</w:t>
      </w:r>
    </w:p>
    <w:p>
      <w:pPr>
        <w:pStyle w:val="BodyText"/>
        <w:spacing w:line="302" w:lineRule="auto" w:before="110"/>
        <w:ind w:right="272" w:firstLine="640"/>
      </w:pPr>
      <w:r>
        <w:rPr>
          <w:spacing w:val="-7"/>
        </w:rPr>
        <w:t>现场导游考试选择室内模拟考试的方式进行。为了全面准确</w:t>
      </w:r>
      <w:r>
        <w:rPr>
          <w:spacing w:val="-12"/>
          <w:w w:val="95"/>
        </w:rPr>
        <w:t>地测试考生的基本能力，现场考试时间中文类普通话考生每人为</w:t>
      </w:r>
    </w:p>
    <w:p>
      <w:pPr>
        <w:pStyle w:val="BodyText"/>
        <w:spacing w:before="7"/>
        <w:ind w:left="94" w:right="250"/>
        <w:jc w:val="center"/>
      </w:pPr>
      <w:r>
        <w:rPr/>
        <w:t>15</w:t>
      </w:r>
      <w:r>
        <w:rPr>
          <w:spacing w:val="-15"/>
        </w:rPr>
        <w:t> 分钟，其中欢迎词和景点讲解时间不超过 </w:t>
      </w:r>
      <w:r>
        <w:rPr/>
        <w:t>10</w:t>
      </w:r>
      <w:r>
        <w:rPr>
          <w:spacing w:val="-14"/>
        </w:rPr>
        <w:t> 分钟，回答提问</w:t>
      </w:r>
    </w:p>
    <w:p>
      <w:pPr>
        <w:spacing w:after="0"/>
        <w:jc w:val="cente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spacing w:val="-15"/>
        </w:rPr>
        <w:t>时间不超过 </w:t>
      </w:r>
      <w:r>
        <w:rPr/>
        <w:t>5</w:t>
      </w:r>
      <w:r>
        <w:rPr>
          <w:spacing w:val="-15"/>
        </w:rPr>
        <w:t> 分钟；外文类考生用所报语种的语言全程进行现场</w:t>
      </w:r>
    </w:p>
    <w:p>
      <w:pPr>
        <w:pStyle w:val="BodyText"/>
        <w:spacing w:before="111"/>
      </w:pPr>
      <w:r>
        <w:rPr>
          <w:spacing w:val="-3"/>
        </w:rPr>
        <w:t>导游考试，其中欢迎词和景点讲解时间不超过 </w:t>
      </w:r>
      <w:r>
        <w:rPr/>
        <w:t>15</w:t>
      </w:r>
      <w:r>
        <w:rPr>
          <w:spacing w:val="-10"/>
        </w:rPr>
        <w:t> 分钟，回答提</w:t>
      </w:r>
    </w:p>
    <w:p>
      <w:pPr>
        <w:pStyle w:val="BodyText"/>
        <w:spacing w:before="109"/>
      </w:pPr>
      <w:r>
        <w:rPr/>
        <w:t>问时间不超过 10 分钟。</w:t>
      </w:r>
    </w:p>
    <w:p>
      <w:pPr>
        <w:pStyle w:val="BodyText"/>
        <w:spacing w:before="110"/>
        <w:ind w:left="752"/>
        <w:rPr>
          <w:rFonts w:ascii="黑体" w:eastAsia="黑体" w:hint="eastAsia"/>
        </w:rPr>
      </w:pPr>
      <w:r>
        <w:rPr>
          <w:rFonts w:ascii="黑体" w:eastAsia="黑体" w:hint="eastAsia"/>
        </w:rPr>
        <w:t>四、考试要素</w:t>
      </w:r>
    </w:p>
    <w:p>
      <w:pPr>
        <w:pStyle w:val="BodyText"/>
        <w:spacing w:line="304" w:lineRule="auto" w:before="111"/>
        <w:ind w:right="271" w:firstLine="640"/>
      </w:pPr>
      <w:r>
        <w:rPr>
          <w:spacing w:val="-8"/>
        </w:rPr>
        <w:t>根据导游应具备的基本能力和素质要求，现场导游考试的测</w:t>
      </w:r>
      <w:r>
        <w:rPr/>
        <w:t>试要素包括以下七个方面：</w:t>
      </w:r>
    </w:p>
    <w:p>
      <w:pPr>
        <w:pStyle w:val="BodyText"/>
        <w:spacing w:line="304" w:lineRule="auto"/>
        <w:ind w:right="268" w:firstLine="640"/>
      </w:pPr>
      <w:r>
        <w:rPr>
          <w:rFonts w:ascii="楷体" w:eastAsia="楷体" w:hint="eastAsia"/>
        </w:rPr>
        <w:t>（一</w:t>
      </w:r>
      <w:r>
        <w:rPr>
          <w:rFonts w:ascii="楷体" w:eastAsia="楷体" w:hint="eastAsia"/>
          <w:spacing w:val="-29"/>
        </w:rPr>
        <w:t>）</w:t>
      </w:r>
      <w:r>
        <w:rPr>
          <w:rFonts w:ascii="楷体" w:eastAsia="楷体" w:hint="eastAsia"/>
          <w:spacing w:val="-11"/>
        </w:rPr>
        <w:t>仪表、礼仪。</w:t>
      </w:r>
      <w:r>
        <w:rPr>
          <w:spacing w:val="-3"/>
        </w:rPr>
        <w:t>主要考察考生的仪表仪容和对礼节、礼</w:t>
      </w:r>
      <w:r>
        <w:rPr/>
        <w:t>仪的运用等。</w:t>
      </w:r>
    </w:p>
    <w:p>
      <w:pPr>
        <w:pStyle w:val="BodyText"/>
        <w:spacing w:line="304" w:lineRule="auto"/>
        <w:ind w:right="268" w:firstLine="640"/>
        <w:jc w:val="both"/>
      </w:pPr>
      <w:r>
        <w:rPr>
          <w:rFonts w:ascii="楷体" w:eastAsia="楷体" w:hint="eastAsia"/>
        </w:rPr>
        <w:t>（二</w:t>
      </w:r>
      <w:r>
        <w:rPr>
          <w:rFonts w:ascii="楷体" w:eastAsia="楷体" w:hint="eastAsia"/>
          <w:spacing w:val="-39"/>
        </w:rPr>
        <w:t>）</w:t>
      </w:r>
      <w:r>
        <w:rPr>
          <w:rFonts w:ascii="楷体" w:eastAsia="楷体" w:hint="eastAsia"/>
          <w:spacing w:val="-8"/>
        </w:rPr>
        <w:t>语言表达。</w:t>
      </w:r>
      <w:r>
        <w:rPr>
          <w:spacing w:val="-5"/>
        </w:rPr>
        <w:t>主要考察考生的语言能力，包括语言表达</w:t>
      </w:r>
      <w:r>
        <w:rPr>
          <w:spacing w:val="-13"/>
        </w:rPr>
        <w:t>的准确性、流畅性、逻辑性、生动性、感染力、说服力及身体语</w:t>
      </w:r>
      <w:r>
        <w:rPr/>
        <w:t>言的运用等。</w:t>
      </w:r>
    </w:p>
    <w:p>
      <w:pPr>
        <w:pStyle w:val="BodyText"/>
        <w:spacing w:line="304" w:lineRule="auto"/>
        <w:ind w:right="108" w:firstLine="640"/>
      </w:pPr>
      <w:r>
        <w:rPr>
          <w:rFonts w:ascii="楷体" w:eastAsia="楷体" w:hint="eastAsia"/>
        </w:rPr>
        <w:t>（三</w:t>
      </w:r>
      <w:r>
        <w:rPr>
          <w:rFonts w:ascii="楷体" w:eastAsia="楷体" w:hint="eastAsia"/>
          <w:spacing w:val="-140"/>
        </w:rPr>
        <w:t>）</w:t>
      </w:r>
      <w:r>
        <w:rPr>
          <w:rFonts w:ascii="楷体" w:eastAsia="楷体" w:hint="eastAsia"/>
          <w:spacing w:val="-28"/>
        </w:rPr>
        <w:t>景点讲解。</w:t>
      </w:r>
      <w:r>
        <w:rPr>
          <w:spacing w:val="-1"/>
        </w:rPr>
        <w:t>主要考察考生导游讲解是否符合规范程序， </w:t>
      </w:r>
      <w:r>
        <w:rPr>
          <w:spacing w:val="-7"/>
        </w:rPr>
        <w:t>考生的城市概况和景点讲解的正确性、全面性、条理性，讲解是</w:t>
      </w:r>
      <w:r>
        <w:rPr>
          <w:spacing w:val="-13"/>
        </w:rPr>
        <w:t>否详略得当、重点突出，具有一定讲解技巧，以及回答景点问题的正确性。</w:t>
      </w:r>
    </w:p>
    <w:p>
      <w:pPr>
        <w:pStyle w:val="BodyText"/>
        <w:spacing w:line="304" w:lineRule="auto"/>
        <w:ind w:right="271" w:firstLine="640"/>
      </w:pPr>
      <w:r>
        <w:rPr>
          <w:rFonts w:ascii="楷体" w:eastAsia="楷体" w:hint="eastAsia"/>
        </w:rPr>
        <w:t>（四</w:t>
      </w:r>
      <w:r>
        <w:rPr>
          <w:rFonts w:ascii="楷体" w:eastAsia="楷体" w:hint="eastAsia"/>
          <w:spacing w:val="-58"/>
        </w:rPr>
        <w:t>）</w:t>
      </w:r>
      <w:r>
        <w:rPr>
          <w:rFonts w:ascii="楷体" w:eastAsia="楷体" w:hint="eastAsia"/>
          <w:spacing w:val="-12"/>
        </w:rPr>
        <w:t>导游规范。</w:t>
      </w:r>
      <w:r>
        <w:rPr>
          <w:spacing w:val="-1"/>
        </w:rPr>
        <w:t>主要考察考生对导游服务规范及工作程序</w:t>
      </w:r>
      <w:r>
        <w:rPr/>
        <w:t>的掌握和应用能力。</w:t>
      </w:r>
    </w:p>
    <w:p>
      <w:pPr>
        <w:pStyle w:val="BodyText"/>
        <w:spacing w:line="304" w:lineRule="auto"/>
        <w:ind w:right="271" w:firstLine="640"/>
      </w:pPr>
      <w:r>
        <w:rPr>
          <w:rFonts w:ascii="楷体" w:eastAsia="楷体" w:hint="eastAsia"/>
        </w:rPr>
        <w:t>（五</w:t>
      </w:r>
      <w:r>
        <w:rPr>
          <w:rFonts w:ascii="楷体" w:eastAsia="楷体" w:hint="eastAsia"/>
          <w:spacing w:val="-58"/>
        </w:rPr>
        <w:t>）</w:t>
      </w:r>
      <w:r>
        <w:rPr>
          <w:rFonts w:ascii="楷体" w:eastAsia="楷体" w:hint="eastAsia"/>
          <w:spacing w:val="-12"/>
        </w:rPr>
        <w:t>应变能力。</w:t>
      </w:r>
      <w:r>
        <w:rPr>
          <w:spacing w:val="-1"/>
        </w:rPr>
        <w:t>主要考察考生处理突发事件和特殊问题的</w:t>
      </w:r>
      <w:r>
        <w:rPr/>
        <w:t>能力。</w:t>
      </w:r>
    </w:p>
    <w:p>
      <w:pPr>
        <w:pStyle w:val="BodyText"/>
        <w:spacing w:line="304" w:lineRule="auto"/>
        <w:ind w:right="157" w:firstLine="640"/>
      </w:pPr>
      <w:r>
        <w:rPr>
          <w:rFonts w:ascii="楷体" w:eastAsia="楷体" w:hint="eastAsia"/>
        </w:rPr>
        <w:t>（六</w:t>
      </w:r>
      <w:r>
        <w:rPr>
          <w:rFonts w:ascii="楷体" w:eastAsia="楷体" w:hint="eastAsia"/>
          <w:spacing w:val="-58"/>
        </w:rPr>
        <w:t>）</w:t>
      </w:r>
      <w:r>
        <w:rPr>
          <w:rFonts w:ascii="楷体" w:eastAsia="楷体" w:hint="eastAsia"/>
          <w:spacing w:val="-12"/>
        </w:rPr>
        <w:t>综合知识。</w:t>
      </w:r>
      <w:r>
        <w:rPr/>
        <w:t>主要考察考生对全国特别是所在省重要景</w:t>
      </w:r>
      <w:r>
        <w:rPr>
          <w:spacing w:val="-1"/>
        </w:rPr>
        <w:t>点知识的掌握程度，考察考生对时政、旅游法规、经济、文化、</w:t>
      </w:r>
      <w:r>
        <w:rPr/>
        <w:t>社会发展等方面的综合知识是否全面了解。</w:t>
      </w:r>
    </w:p>
    <w:p>
      <w:pPr>
        <w:pStyle w:val="BodyText"/>
        <w:spacing w:line="302" w:lineRule="auto"/>
        <w:ind w:right="263" w:firstLine="640"/>
      </w:pPr>
      <w:r>
        <w:rPr>
          <w:rFonts w:ascii="楷体" w:eastAsia="楷体" w:hint="eastAsia"/>
        </w:rPr>
        <w:t>（七）口译</w:t>
      </w:r>
      <w:r>
        <w:rPr>
          <w:rFonts w:ascii="楷体" w:eastAsia="楷体" w:hint="eastAsia"/>
          <w:spacing w:val="4"/>
        </w:rPr>
        <w:t>（</w:t>
      </w:r>
      <w:r>
        <w:rPr>
          <w:rFonts w:ascii="楷体" w:eastAsia="楷体" w:hint="eastAsia"/>
        </w:rPr>
        <w:t>外语类考生</w:t>
      </w:r>
      <w:r>
        <w:rPr>
          <w:rFonts w:ascii="楷体" w:eastAsia="楷体" w:hint="eastAsia"/>
          <w:spacing w:val="-159"/>
        </w:rPr>
        <w:t>）</w:t>
      </w:r>
      <w:r>
        <w:rPr>
          <w:rFonts w:ascii="楷体" w:eastAsia="楷体" w:hint="eastAsia"/>
          <w:spacing w:val="5"/>
        </w:rPr>
        <w:t>。</w:t>
      </w:r>
      <w:r>
        <w:rPr/>
        <w:t>主要考察考生在中文和外语之间口头互译的能力和听力水平。</w:t>
      </w:r>
    </w:p>
    <w:p>
      <w:pPr>
        <w:spacing w:after="0" w:line="302"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黑体" w:eastAsia="黑体" w:hint="eastAsia"/>
        </w:rPr>
      </w:pPr>
      <w:r>
        <w:rPr>
          <w:rFonts w:ascii="黑体" w:eastAsia="黑体" w:hint="eastAsia"/>
        </w:rPr>
        <w:t>五、考试程序</w:t>
      </w:r>
    </w:p>
    <w:p>
      <w:pPr>
        <w:pStyle w:val="BodyText"/>
        <w:spacing w:line="302" w:lineRule="auto" w:before="111"/>
        <w:ind w:right="271" w:firstLine="640"/>
      </w:pPr>
      <w:r>
        <w:rPr/>
        <w:t>（一）</w:t>
      </w:r>
      <w:r>
        <w:rPr>
          <w:spacing w:val="-10"/>
        </w:rPr>
        <w:t>考生应提前 </w:t>
      </w:r>
      <w:r>
        <w:rPr/>
        <w:t>30</w:t>
      </w:r>
      <w:r>
        <w:rPr>
          <w:spacing w:val="-8"/>
        </w:rPr>
        <w:t> 分钟到达指定的考试地点</w:t>
      </w:r>
      <w:r>
        <w:rPr/>
        <w:t>（</w:t>
      </w:r>
      <w:r>
        <w:rPr>
          <w:spacing w:val="-4"/>
        </w:rPr>
        <w:t>准考证中</w:t>
      </w:r>
      <w:r>
        <w:rPr/>
        <w:t>规定</w:t>
      </w:r>
      <w:r>
        <w:rPr>
          <w:spacing w:val="-159"/>
        </w:rPr>
        <w:t>）</w:t>
      </w:r>
      <w:r>
        <w:rPr/>
        <w:t>。考生迟到或早退，视为弃考。</w:t>
      </w:r>
    </w:p>
    <w:p>
      <w:pPr>
        <w:pStyle w:val="BodyText"/>
        <w:spacing w:line="304" w:lineRule="auto" w:before="6"/>
        <w:ind w:right="269" w:firstLine="640"/>
        <w:jc w:val="both"/>
      </w:pPr>
      <w:r>
        <w:rPr/>
        <w:t>（二</w:t>
      </w:r>
      <w:r>
        <w:rPr>
          <w:spacing w:val="-39"/>
        </w:rPr>
        <w:t>）</w:t>
      </w:r>
      <w:r>
        <w:rPr>
          <w:spacing w:val="-6"/>
        </w:rPr>
        <w:t>考生按要求向工作人员提供准考证、身份证，通过验</w:t>
      </w:r>
      <w:r>
        <w:rPr>
          <w:spacing w:val="-9"/>
        </w:rPr>
        <w:t>证审核后分组进入候考区，抽签确定讲解的景点，不得更换抽签</w:t>
      </w:r>
      <w:r>
        <w:rPr/>
        <w:t>景点。</w:t>
      </w:r>
    </w:p>
    <w:p>
      <w:pPr>
        <w:pStyle w:val="BodyText"/>
        <w:spacing w:line="409" w:lineRule="exact"/>
        <w:ind w:left="752"/>
      </w:pPr>
      <w:r>
        <w:rPr/>
        <w:t>（三）在考场人员的安排下于候考区等候考试。</w:t>
      </w:r>
    </w:p>
    <w:p>
      <w:pPr>
        <w:pStyle w:val="BodyText"/>
        <w:spacing w:line="302" w:lineRule="auto" w:before="111"/>
        <w:ind w:right="107" w:firstLine="640"/>
      </w:pPr>
      <w:r>
        <w:rPr/>
        <w:t>（四</w:t>
      </w:r>
      <w:r>
        <w:rPr>
          <w:spacing w:val="-39"/>
        </w:rPr>
        <w:t>）</w:t>
      </w:r>
      <w:r>
        <w:rPr>
          <w:spacing w:val="-7"/>
        </w:rPr>
        <w:t>考生开始模拟讲解，评委为考生考试时间计时，中文</w:t>
      </w:r>
      <w:r>
        <w:rPr>
          <w:spacing w:val="-23"/>
        </w:rPr>
        <w:t>类考生至第 </w:t>
      </w:r>
      <w:r>
        <w:rPr/>
        <w:t>10</w:t>
      </w:r>
      <w:r>
        <w:rPr>
          <w:spacing w:val="-31"/>
        </w:rPr>
        <w:t> 分钟必须结束讲解；不足 </w:t>
      </w:r>
      <w:r>
        <w:rPr/>
        <w:t>4</w:t>
      </w:r>
      <w:r>
        <w:rPr>
          <w:spacing w:val="-31"/>
        </w:rPr>
        <w:t> 分钟或超过 </w:t>
      </w:r>
      <w:r>
        <w:rPr/>
        <w:t>10</w:t>
      </w:r>
      <w:r>
        <w:rPr>
          <w:spacing w:val="-24"/>
        </w:rPr>
        <w:t> 分钟者，</w:t>
      </w:r>
    </w:p>
    <w:p>
      <w:pPr>
        <w:pStyle w:val="BodyText"/>
        <w:spacing w:before="6"/>
      </w:pPr>
      <w:r>
        <w:rPr>
          <w:spacing w:val="-3"/>
        </w:rPr>
        <w:t>评委在评语中注明，每少或多 </w:t>
      </w:r>
      <w:r>
        <w:rPr/>
        <w:t>1</w:t>
      </w:r>
      <w:r>
        <w:rPr>
          <w:spacing w:val="-13"/>
        </w:rPr>
        <w:t> 分钟扣 </w:t>
      </w:r>
      <w:r>
        <w:rPr/>
        <w:t>2</w:t>
      </w:r>
      <w:r>
        <w:rPr>
          <w:spacing w:val="-6"/>
        </w:rPr>
        <w:t> 分。外语类考生至第</w:t>
      </w:r>
    </w:p>
    <w:p>
      <w:pPr>
        <w:pStyle w:val="BodyText"/>
        <w:spacing w:before="111"/>
      </w:pPr>
      <w:r>
        <w:rPr/>
        <w:t>20</w:t>
      </w:r>
      <w:r>
        <w:rPr>
          <w:spacing w:val="-17"/>
        </w:rPr>
        <w:t> 分钟必须结束讲解；不足 </w:t>
      </w:r>
      <w:r>
        <w:rPr/>
        <w:t>9</w:t>
      </w:r>
      <w:r>
        <w:rPr>
          <w:spacing w:val="-25"/>
        </w:rPr>
        <w:t> 分钟或超过 </w:t>
      </w:r>
      <w:r>
        <w:rPr/>
        <w:t>15</w:t>
      </w:r>
      <w:r>
        <w:rPr>
          <w:spacing w:val="-13"/>
        </w:rPr>
        <w:t> 分钟者，评委在评</w:t>
      </w:r>
    </w:p>
    <w:p>
      <w:pPr>
        <w:pStyle w:val="BodyText"/>
        <w:spacing w:line="304" w:lineRule="auto" w:before="109"/>
        <w:ind w:right="271"/>
        <w:jc w:val="both"/>
      </w:pPr>
      <w:r>
        <w:rPr>
          <w:spacing w:val="-16"/>
        </w:rPr>
        <w:t>语中注明，每少或多 </w:t>
      </w:r>
      <w:r>
        <w:rPr/>
        <w:t>1</w:t>
      </w:r>
      <w:r>
        <w:rPr>
          <w:spacing w:val="-33"/>
        </w:rPr>
        <w:t> 分钟扣 </w:t>
      </w:r>
      <w:r>
        <w:rPr/>
        <w:t>2</w:t>
      </w:r>
      <w:r>
        <w:rPr>
          <w:spacing w:val="-13"/>
        </w:rPr>
        <w:t> 分。考生景点讲解结束后要用所考试语种说明“讲解完毕”。</w:t>
      </w:r>
    </w:p>
    <w:p>
      <w:pPr>
        <w:pStyle w:val="BodyText"/>
        <w:spacing w:line="302" w:lineRule="auto"/>
        <w:ind w:right="269" w:firstLine="640"/>
      </w:pPr>
      <w:r>
        <w:rPr/>
        <w:t>（五</w:t>
      </w:r>
      <w:r>
        <w:rPr>
          <w:spacing w:val="-29"/>
        </w:rPr>
        <w:t>）</w:t>
      </w:r>
      <w:r>
        <w:rPr>
          <w:spacing w:val="-13"/>
        </w:rPr>
        <w:t>考生模拟讲解结束后，评委就“导游服务规范”</w:t>
      </w:r>
      <w:r>
        <w:rPr>
          <w:spacing w:val="-68"/>
        </w:rPr>
        <w:t>、“应</w:t>
      </w:r>
      <w:r>
        <w:rPr>
          <w:spacing w:val="-13"/>
          <w:w w:val="95"/>
        </w:rPr>
        <w:t>变能力处理”、“综合知识”对考生进行提问，所提问题不超过</w:t>
      </w:r>
    </w:p>
    <w:p>
      <w:pPr>
        <w:pStyle w:val="BodyText"/>
        <w:spacing w:line="304" w:lineRule="auto" w:before="6"/>
        <w:ind w:right="269"/>
        <w:jc w:val="both"/>
      </w:pPr>
      <w:r>
        <w:rPr/>
        <w:t>3</w:t>
      </w:r>
      <w:r>
        <w:rPr>
          <w:spacing w:val="-11"/>
        </w:rPr>
        <w:t> 个，由考生回答。外语类考生，评委须用考生所报语种的语言</w:t>
      </w:r>
      <w:r>
        <w:rPr>
          <w:spacing w:val="-26"/>
        </w:rPr>
        <w:t>进行提问，考生也须用所报语种的语言回答，同时，考生增加“中</w:t>
      </w:r>
      <w:r>
        <w:rPr>
          <w:spacing w:val="-16"/>
        </w:rPr>
        <w:t>译外”和“外译中”各 </w:t>
      </w:r>
      <w:r>
        <w:rPr/>
        <w:t>1</w:t>
      </w:r>
      <w:r>
        <w:rPr>
          <w:spacing w:val="-13"/>
        </w:rPr>
        <w:t> 题。考生应按评委的提问应试，回答结</w:t>
      </w:r>
      <w:r>
        <w:rPr>
          <w:spacing w:val="-11"/>
        </w:rPr>
        <w:t>束后要用所考语种说明“回答完毕”。</w:t>
      </w:r>
    </w:p>
    <w:p>
      <w:pPr>
        <w:pStyle w:val="BodyText"/>
        <w:spacing w:line="409" w:lineRule="exact"/>
        <w:ind w:left="752"/>
      </w:pPr>
      <w:r>
        <w:rPr/>
        <w:t>（六）考生考试完毕，领回准考证、身份证，退出考场。</w:t>
      </w:r>
    </w:p>
    <w:p>
      <w:pPr>
        <w:pStyle w:val="BodyText"/>
        <w:spacing w:before="108"/>
        <w:ind w:left="752"/>
        <w:rPr>
          <w:rFonts w:ascii="黑体" w:eastAsia="黑体" w:hint="eastAsia"/>
        </w:rPr>
      </w:pPr>
      <w:r>
        <w:rPr>
          <w:rFonts w:ascii="黑体" w:eastAsia="黑体" w:hint="eastAsia"/>
        </w:rPr>
        <w:t>六、考试景点范围</w:t>
      </w:r>
    </w:p>
    <w:p>
      <w:pPr>
        <w:pStyle w:val="BodyText"/>
        <w:spacing w:before="111"/>
        <w:ind w:left="752"/>
        <w:rPr>
          <w:rFonts w:ascii="楷体" w:eastAsia="楷体" w:hint="eastAsia"/>
        </w:rPr>
      </w:pPr>
      <w:r>
        <w:rPr>
          <w:rFonts w:ascii="楷体" w:eastAsia="楷体" w:hint="eastAsia"/>
        </w:rPr>
        <w:t>（一）全省公共景点</w:t>
      </w:r>
    </w:p>
    <w:p>
      <w:pPr>
        <w:pStyle w:val="BodyText"/>
        <w:spacing w:line="304" w:lineRule="auto" w:before="111"/>
        <w:ind w:right="268" w:firstLine="640"/>
        <w:jc w:val="both"/>
      </w:pPr>
      <w:r>
        <w:rPr>
          <w:spacing w:val="-11"/>
        </w:rPr>
        <w:t>黄山风景区、九华山风景区、天柱山风景区、新四军军部旧</w:t>
      </w:r>
      <w:r>
        <w:rPr>
          <w:spacing w:val="-13"/>
        </w:rPr>
        <w:t>址、亳州、西递、宏村、三河古镇、龙川景区、万佛湖景区、方</w:t>
      </w:r>
      <w:r>
        <w:rPr/>
        <w:t>特旅游区</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楷体" w:eastAsia="楷体" w:hint="eastAsia"/>
        </w:rPr>
      </w:pPr>
      <w:r>
        <w:rPr>
          <w:rFonts w:ascii="楷体" w:eastAsia="楷体" w:hint="eastAsia"/>
          <w:w w:val="95"/>
        </w:rPr>
        <w:t>（二）各市景点</w:t>
      </w:r>
    </w:p>
    <w:p>
      <w:pPr>
        <w:pStyle w:val="BodyText"/>
        <w:spacing w:before="111"/>
        <w:ind w:left="752"/>
      </w:pPr>
      <w:r>
        <w:rPr>
          <w:w w:val="95"/>
        </w:rPr>
        <w:t>合肥市：包公园</w:t>
      </w:r>
    </w:p>
    <w:p>
      <w:pPr>
        <w:pStyle w:val="BodyText"/>
        <w:spacing w:line="304" w:lineRule="auto" w:before="109"/>
        <w:ind w:left="752" w:right="3994"/>
      </w:pPr>
      <w:r>
        <w:rPr/>
        <w:t>淮北市：临涣历史文化保护区 亳州市：老庄道教文化旅游区 宿州市：皇藏峪国家森林公园 </w:t>
      </w:r>
      <w:r>
        <w:rPr>
          <w:spacing w:val="-2"/>
        </w:rPr>
        <w:t>蚌埠市：花鼓灯嘉年华主题乐园</w:t>
      </w:r>
      <w:r>
        <w:rPr/>
        <w:t>阜阳市：八里河风景区</w:t>
      </w:r>
    </w:p>
    <w:p>
      <w:pPr>
        <w:pStyle w:val="BodyText"/>
        <w:spacing w:line="409" w:lineRule="exact"/>
        <w:ind w:left="752"/>
      </w:pPr>
      <w:r>
        <w:rPr>
          <w:w w:val="95"/>
        </w:rPr>
        <w:t>淮南市：八公山旅游区</w:t>
      </w:r>
    </w:p>
    <w:p>
      <w:pPr>
        <w:pStyle w:val="BodyText"/>
        <w:spacing w:line="304" w:lineRule="auto" w:before="108"/>
        <w:ind w:left="752" w:right="3033"/>
      </w:pPr>
      <w:r>
        <w:rPr>
          <w:spacing w:val="-1"/>
        </w:rPr>
        <w:t>滁州市：国家级风景名胜区——琅琊山</w:t>
      </w:r>
      <w:r>
        <w:rPr/>
        <w:t>六安市：天堂寨风景区</w:t>
      </w:r>
    </w:p>
    <w:p>
      <w:pPr>
        <w:pStyle w:val="BodyText"/>
        <w:spacing w:line="304" w:lineRule="auto"/>
        <w:ind w:left="752" w:right="4954"/>
        <w:jc w:val="both"/>
      </w:pPr>
      <w:r>
        <w:rPr/>
        <w:t>马鞍山市：采石矶风景区芜湖市：马仁奇峰风景区宣城市：桃花潭景区</w:t>
      </w:r>
    </w:p>
    <w:p>
      <w:pPr>
        <w:pStyle w:val="BodyText"/>
        <w:spacing w:line="408" w:lineRule="exact"/>
        <w:ind w:left="752"/>
      </w:pPr>
      <w:r>
        <w:rPr/>
        <w:t>铜陵市：大通古镇</w:t>
      </w:r>
    </w:p>
    <w:p>
      <w:pPr>
        <w:pStyle w:val="BodyText"/>
        <w:spacing w:line="304" w:lineRule="auto" w:before="109"/>
        <w:ind w:left="752" w:right="4631"/>
      </w:pPr>
      <w:r>
        <w:rPr/>
        <w:t>池州市：牯牛降龙门景区 </w:t>
      </w:r>
      <w:r>
        <w:rPr>
          <w:spacing w:val="-2"/>
        </w:rPr>
        <w:t>安庆市：桐城文庙—六尺巷黄山市：古徽州文化旅游区</w:t>
      </w:r>
      <w:r>
        <w:rPr/>
        <w:t>广德县：太极洞风景区</w:t>
      </w:r>
    </w:p>
    <w:p>
      <w:pPr>
        <w:pStyle w:val="BodyText"/>
        <w:spacing w:line="409" w:lineRule="exact"/>
        <w:ind w:left="752"/>
      </w:pPr>
      <w:r>
        <w:rPr>
          <w:w w:val="95"/>
        </w:rPr>
        <w:t>宿松县：小孤山风景区</w:t>
      </w:r>
    </w:p>
    <w:p>
      <w:pPr>
        <w:pStyle w:val="BodyText"/>
        <w:spacing w:before="110"/>
        <w:ind w:left="752"/>
        <w:rPr>
          <w:rFonts w:ascii="楷体" w:eastAsia="楷体" w:hint="eastAsia"/>
        </w:rPr>
      </w:pPr>
      <w:r>
        <w:rPr>
          <w:rFonts w:ascii="楷体" w:eastAsia="楷体" w:hint="eastAsia"/>
          <w:w w:val="95"/>
        </w:rPr>
        <w:t>（三）外语类考试景点</w:t>
      </w:r>
    </w:p>
    <w:p>
      <w:pPr>
        <w:pStyle w:val="BodyText"/>
        <w:spacing w:line="304" w:lineRule="auto" w:before="109"/>
        <w:ind w:right="269" w:firstLine="640"/>
      </w:pPr>
      <w:r>
        <w:rPr>
          <w:spacing w:val="-11"/>
        </w:rPr>
        <w:t>黄山风景区、九华山风景区、新四军军部旧址、亳州、方特</w:t>
      </w:r>
      <w:r>
        <w:rPr/>
        <w:t>旅游区</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left="1832" w:right="0"/>
        <w:jc w:val="left"/>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（福建省）</w:t>
      </w:r>
    </w:p>
    <w:p>
      <w:pPr>
        <w:pStyle w:val="BodyText"/>
        <w:spacing w:before="3"/>
        <w:ind w:left="0"/>
        <w:rPr>
          <w:rFonts w:ascii="宋体"/>
          <w:sz w:val="48"/>
        </w:rPr>
      </w:pPr>
    </w:p>
    <w:p>
      <w:pPr>
        <w:pStyle w:val="BodyText"/>
        <w:spacing w:line="304" w:lineRule="auto"/>
        <w:ind w:right="268" w:firstLine="640"/>
        <w:jc w:val="both"/>
      </w:pPr>
      <w:r>
        <w:rPr>
          <w:spacing w:val="-8"/>
        </w:rPr>
        <w:t>“导游服务能力”考试内容为景点讲解、导游规范、应变能</w:t>
      </w:r>
      <w:r>
        <w:rPr>
          <w:spacing w:val="-12"/>
        </w:rPr>
        <w:t>力和综合知识。外语类考生须用所报考语种的语言进行本科目考</w:t>
      </w:r>
      <w:r>
        <w:rPr/>
        <w:t>试并进行口译测试。</w:t>
      </w:r>
    </w:p>
    <w:p>
      <w:pPr>
        <w:pStyle w:val="BodyText"/>
        <w:spacing w:line="409" w:lineRule="exact"/>
        <w:ind w:left="752"/>
        <w:rPr>
          <w:rFonts w:ascii="黑体" w:eastAsia="黑体" w:hint="eastAsia"/>
        </w:rPr>
      </w:pPr>
      <w:r>
        <w:rPr>
          <w:rFonts w:ascii="黑体" w:eastAsia="黑体" w:hint="eastAsia"/>
        </w:rPr>
        <w:t>一、总体目标</w:t>
      </w:r>
    </w:p>
    <w:p>
      <w:pPr>
        <w:pStyle w:val="BodyText"/>
        <w:spacing w:line="304" w:lineRule="auto" w:before="111"/>
        <w:ind w:right="158" w:firstLine="640"/>
        <w:jc w:val="both"/>
      </w:pPr>
      <w:r>
        <w:rPr>
          <w:spacing w:val="-5"/>
        </w:rPr>
        <w:t>本科目考试是检查和评定考生对导游服务工作的知识、技能</w:t>
      </w:r>
      <w:r>
        <w:rPr>
          <w:spacing w:val="-12"/>
        </w:rPr>
        <w:t>和语言能力水平，是对笔试的补充，同时对考生更加全面、更加</w:t>
      </w:r>
      <w:r>
        <w:rPr>
          <w:spacing w:val="-13"/>
        </w:rPr>
        <w:t>真实的了解，尤其是对考生的语言表达能力和仪容仪表的考查。</w:t>
      </w:r>
    </w:p>
    <w:p>
      <w:pPr>
        <w:pStyle w:val="BodyText"/>
        <w:spacing w:line="408" w:lineRule="exact"/>
        <w:ind w:left="752"/>
        <w:rPr>
          <w:rFonts w:ascii="黑体" w:eastAsia="黑体" w:hint="eastAsia"/>
        </w:rPr>
      </w:pPr>
      <w:r>
        <w:rPr>
          <w:rFonts w:ascii="黑体" w:eastAsia="黑体" w:hint="eastAsia"/>
        </w:rPr>
        <w:t>二、考试时间</w:t>
      </w:r>
    </w:p>
    <w:p>
      <w:pPr>
        <w:pStyle w:val="BodyText"/>
        <w:spacing w:before="109"/>
        <w:ind w:left="752"/>
      </w:pPr>
      <w:r>
        <w:rPr/>
        <w:t>中文类考生考试时间不少于 15 分钟，外语类考生考试时间</w:t>
      </w:r>
    </w:p>
    <w:p>
      <w:pPr>
        <w:pStyle w:val="BodyText"/>
        <w:spacing w:before="111"/>
      </w:pPr>
      <w:r>
        <w:rPr/>
        <w:t>不少于 25 分钟。</w:t>
      </w:r>
    </w:p>
    <w:p>
      <w:pPr>
        <w:pStyle w:val="BodyText"/>
        <w:spacing w:before="110"/>
        <w:ind w:left="752"/>
        <w:rPr>
          <w:rFonts w:ascii="黑体" w:eastAsia="黑体" w:hint="eastAsia"/>
        </w:rPr>
      </w:pPr>
      <w:r>
        <w:rPr>
          <w:rFonts w:ascii="黑体" w:eastAsia="黑体" w:hint="eastAsia"/>
        </w:rPr>
        <w:t>三、考试内容及要素</w:t>
      </w:r>
    </w:p>
    <w:p>
      <w:pPr>
        <w:pStyle w:val="BodyText"/>
        <w:spacing w:before="109"/>
        <w:ind w:left="752"/>
        <w:rPr>
          <w:rFonts w:ascii="楷体" w:eastAsia="楷体" w:hint="eastAsia"/>
        </w:rPr>
      </w:pPr>
      <w:r>
        <w:rPr>
          <w:rFonts w:ascii="楷体" w:eastAsia="楷体" w:hint="eastAsia"/>
        </w:rPr>
        <w:t>（一）景点讲解</w:t>
      </w:r>
    </w:p>
    <w:p>
      <w:pPr>
        <w:pStyle w:val="Heading2"/>
        <w:numPr>
          <w:ilvl w:val="0"/>
          <w:numId w:val="91"/>
        </w:numPr>
        <w:tabs>
          <w:tab w:pos="1077" w:val="left" w:leader="none"/>
        </w:tabs>
        <w:spacing w:line="240" w:lineRule="auto" w:before="111" w:after="0"/>
        <w:ind w:left="1076" w:right="0" w:hanging="322"/>
        <w:jc w:val="left"/>
      </w:pPr>
      <w:r>
        <w:rPr/>
        <w:t>考试目的</w:t>
      </w:r>
    </w:p>
    <w:p>
      <w:pPr>
        <w:pStyle w:val="BodyText"/>
        <w:spacing w:line="304" w:lineRule="auto" w:before="110"/>
        <w:ind w:right="272" w:firstLine="640"/>
      </w:pPr>
      <w:r>
        <w:rPr>
          <w:spacing w:val="-6"/>
        </w:rPr>
        <w:t>检查考生对我省主要景区的讲解知识和相关文化掌握、熟悉</w:t>
      </w:r>
      <w:r>
        <w:rPr/>
        <w:t>的情况；检查考生在讲解方法和讲解技巧运用方面的水平。</w:t>
      </w:r>
    </w:p>
    <w:p>
      <w:pPr>
        <w:pStyle w:val="Heading2"/>
        <w:numPr>
          <w:ilvl w:val="0"/>
          <w:numId w:val="91"/>
        </w:numPr>
        <w:tabs>
          <w:tab w:pos="1077" w:val="left" w:leader="none"/>
        </w:tabs>
        <w:spacing w:line="408" w:lineRule="exact" w:before="0" w:after="0"/>
        <w:ind w:left="1076" w:right="0" w:hanging="322"/>
        <w:jc w:val="left"/>
      </w:pPr>
      <w:r>
        <w:rPr/>
        <w:t>考试要求</w:t>
      </w:r>
    </w:p>
    <w:p>
      <w:pPr>
        <w:pStyle w:val="ListParagraph"/>
        <w:numPr>
          <w:ilvl w:val="0"/>
          <w:numId w:val="92"/>
        </w:numPr>
        <w:tabs>
          <w:tab w:pos="1554" w:val="left" w:leader="none"/>
        </w:tabs>
        <w:spacing w:line="240" w:lineRule="auto" w:before="111" w:after="0"/>
        <w:ind w:left="1553" w:right="0" w:hanging="801"/>
        <w:jc w:val="left"/>
        <w:rPr>
          <w:sz w:val="32"/>
        </w:rPr>
      </w:pPr>
      <w:r>
        <w:rPr>
          <w:sz w:val="32"/>
        </w:rPr>
        <w:t>讲解程序规范；</w:t>
      </w:r>
    </w:p>
    <w:p>
      <w:pPr>
        <w:pStyle w:val="ListParagraph"/>
        <w:numPr>
          <w:ilvl w:val="0"/>
          <w:numId w:val="92"/>
        </w:numPr>
        <w:tabs>
          <w:tab w:pos="1554" w:val="left" w:leader="none"/>
        </w:tabs>
        <w:spacing w:line="240" w:lineRule="auto" w:before="109" w:after="0"/>
        <w:ind w:left="1553" w:right="0" w:hanging="801"/>
        <w:jc w:val="left"/>
        <w:rPr>
          <w:sz w:val="32"/>
        </w:rPr>
      </w:pPr>
      <w:r>
        <w:rPr>
          <w:sz w:val="32"/>
        </w:rPr>
        <w:t>内容全面正确，条理清晰，详细得当，重点突出；</w:t>
      </w:r>
    </w:p>
    <w:p>
      <w:pPr>
        <w:pStyle w:val="ListParagraph"/>
        <w:numPr>
          <w:ilvl w:val="0"/>
          <w:numId w:val="92"/>
        </w:numPr>
        <w:tabs>
          <w:tab w:pos="1554" w:val="left" w:leader="none"/>
        </w:tabs>
        <w:spacing w:line="240" w:lineRule="auto" w:before="110" w:after="0"/>
        <w:ind w:left="1553" w:right="0" w:hanging="801"/>
        <w:jc w:val="left"/>
        <w:rPr>
          <w:sz w:val="32"/>
        </w:rPr>
      </w:pPr>
      <w:r>
        <w:rPr>
          <w:sz w:val="32"/>
        </w:rPr>
        <w:t>讲解方法运用得当，讲解生动、有感染力。</w:t>
      </w:r>
    </w:p>
    <w:p>
      <w:pPr>
        <w:pStyle w:val="Heading2"/>
        <w:numPr>
          <w:ilvl w:val="0"/>
          <w:numId w:val="91"/>
        </w:numPr>
        <w:tabs>
          <w:tab w:pos="1077" w:val="left" w:leader="none"/>
        </w:tabs>
        <w:spacing w:line="240" w:lineRule="auto" w:before="111" w:after="0"/>
        <w:ind w:left="1076" w:right="0" w:hanging="322"/>
        <w:jc w:val="left"/>
      </w:pPr>
      <w:r>
        <w:rPr/>
        <w:t>考试内容</w:t>
      </w:r>
    </w:p>
    <w:p>
      <w:pPr>
        <w:pStyle w:val="BodyText"/>
        <w:spacing w:line="304" w:lineRule="auto" w:before="109"/>
        <w:ind w:right="270" w:firstLine="640"/>
      </w:pPr>
      <w:r>
        <w:rPr>
          <w:spacing w:val="-6"/>
        </w:rPr>
        <w:t>景点讲解范围分别为福州三坊七巷或马尾船政文化、厦门鼓</w:t>
      </w:r>
      <w:r>
        <w:rPr>
          <w:spacing w:val="-13"/>
        </w:rPr>
        <w:t>浪屿、漳州南靖土楼、泉州清源山、莆田湄洲妈祖祖庙、三明泰</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70"/>
      </w:pPr>
      <w:r>
        <w:rPr>
          <w:spacing w:val="-11"/>
        </w:rPr>
        <w:t>宁大金湖、龙岩古田会议会址或永定土楼、南平武夷山、宁德白</w:t>
      </w:r>
      <w:r>
        <w:rPr/>
        <w:t>水洋或太姥山、平潭石牌洋。</w:t>
      </w:r>
    </w:p>
    <w:p>
      <w:pPr>
        <w:pStyle w:val="Heading2"/>
        <w:numPr>
          <w:ilvl w:val="0"/>
          <w:numId w:val="91"/>
        </w:numPr>
        <w:tabs>
          <w:tab w:pos="1077" w:val="left" w:leader="none"/>
        </w:tabs>
        <w:spacing w:line="408" w:lineRule="exact" w:before="0" w:after="0"/>
        <w:ind w:left="1076" w:right="0" w:hanging="322"/>
        <w:jc w:val="left"/>
      </w:pPr>
      <w:r>
        <w:rPr/>
        <w:t>分值</w:t>
      </w:r>
    </w:p>
    <w:p>
      <w:pPr>
        <w:pStyle w:val="BodyText"/>
        <w:spacing w:before="111"/>
        <w:ind w:left="752"/>
      </w:pPr>
      <w:r>
        <w:rPr/>
        <w:t>中文类占 50 分，外语类占 30 分。</w:t>
      </w:r>
    </w:p>
    <w:p>
      <w:pPr>
        <w:pStyle w:val="BodyText"/>
        <w:spacing w:before="111"/>
        <w:ind w:left="752"/>
        <w:rPr>
          <w:rFonts w:ascii="楷体" w:eastAsia="楷体" w:hint="eastAsia"/>
        </w:rPr>
      </w:pPr>
      <w:r>
        <w:rPr>
          <w:rFonts w:ascii="楷体" w:eastAsia="楷体" w:hint="eastAsia"/>
        </w:rPr>
        <w:t>（二）导游规范</w:t>
      </w:r>
    </w:p>
    <w:p>
      <w:pPr>
        <w:pStyle w:val="Heading2"/>
        <w:numPr>
          <w:ilvl w:val="0"/>
          <w:numId w:val="93"/>
        </w:numPr>
        <w:tabs>
          <w:tab w:pos="1077" w:val="left" w:leader="none"/>
        </w:tabs>
        <w:spacing w:line="240" w:lineRule="auto" w:before="109" w:after="0"/>
        <w:ind w:left="1076" w:right="0" w:hanging="322"/>
        <w:jc w:val="left"/>
      </w:pPr>
      <w:r>
        <w:rPr/>
        <w:t>考试目的</w:t>
      </w:r>
    </w:p>
    <w:p>
      <w:pPr>
        <w:pStyle w:val="BodyText"/>
        <w:spacing w:line="304" w:lineRule="auto" w:before="111"/>
        <w:ind w:right="270" w:firstLine="640"/>
        <w:jc w:val="both"/>
      </w:pPr>
      <w:r>
        <w:rPr>
          <w:spacing w:val="-9"/>
        </w:rPr>
        <w:t>检查考生对导游职业道德的认识，对导游服务集体的认知程</w:t>
      </w:r>
      <w:r>
        <w:rPr>
          <w:spacing w:val="-12"/>
        </w:rPr>
        <w:t>度，检查考生对地方导游、全程导游、散客导游服务规程的熟悉</w:t>
      </w:r>
      <w:r>
        <w:rPr>
          <w:spacing w:val="-11"/>
        </w:rPr>
        <w:t>程度和应用能力。检查考生对团队组织技能，语言运用和讲解技</w:t>
      </w:r>
      <w:r>
        <w:rPr/>
        <w:t>能的掌握程度，考核考生对心理服务技能掌握程度。</w:t>
      </w:r>
    </w:p>
    <w:p>
      <w:pPr>
        <w:pStyle w:val="Heading2"/>
        <w:numPr>
          <w:ilvl w:val="0"/>
          <w:numId w:val="93"/>
        </w:numPr>
        <w:tabs>
          <w:tab w:pos="1077" w:val="left" w:leader="none"/>
        </w:tabs>
        <w:spacing w:line="408" w:lineRule="exact" w:before="0" w:after="0"/>
        <w:ind w:left="1076" w:right="0" w:hanging="322"/>
        <w:jc w:val="left"/>
      </w:pPr>
      <w:r>
        <w:rPr/>
        <w:t>考试要求</w:t>
      </w:r>
    </w:p>
    <w:p>
      <w:pPr>
        <w:pStyle w:val="BodyText"/>
        <w:spacing w:before="109"/>
        <w:ind w:left="752"/>
      </w:pPr>
      <w:r>
        <w:rPr/>
        <w:t>熟知并能正确应用导游服务规范，导游服务程序正确完整。</w:t>
      </w:r>
    </w:p>
    <w:p>
      <w:pPr>
        <w:pStyle w:val="Heading2"/>
        <w:numPr>
          <w:ilvl w:val="0"/>
          <w:numId w:val="93"/>
        </w:numPr>
        <w:tabs>
          <w:tab w:pos="1077" w:val="left" w:leader="none"/>
        </w:tabs>
        <w:spacing w:line="240" w:lineRule="auto" w:before="110" w:after="0"/>
        <w:ind w:left="1076" w:right="0" w:hanging="322"/>
        <w:jc w:val="left"/>
      </w:pPr>
      <w:r>
        <w:rPr/>
        <w:t>考试内容</w:t>
      </w:r>
    </w:p>
    <w:p>
      <w:pPr>
        <w:pStyle w:val="ListParagraph"/>
        <w:numPr>
          <w:ilvl w:val="0"/>
          <w:numId w:val="94"/>
        </w:numPr>
        <w:tabs>
          <w:tab w:pos="1559" w:val="left" w:leader="none"/>
        </w:tabs>
        <w:spacing w:line="304" w:lineRule="auto" w:before="111" w:after="0"/>
        <w:ind w:left="111" w:right="264" w:firstLine="641"/>
        <w:jc w:val="both"/>
        <w:rPr>
          <w:sz w:val="32"/>
        </w:rPr>
      </w:pPr>
      <w:r>
        <w:rPr>
          <w:sz w:val="32"/>
        </w:rPr>
        <w:t>掌握社会主义旅游职业道德的基本规范，旅游职业道</w:t>
      </w:r>
      <w:r>
        <w:rPr>
          <w:spacing w:val="-9"/>
          <w:sz w:val="32"/>
        </w:rPr>
        <w:t>德教育的主要内容，导游职业道德规范、行为规范内容，中国公民国内旅游文明行为公约内容。</w:t>
      </w:r>
    </w:p>
    <w:p>
      <w:pPr>
        <w:pStyle w:val="ListParagraph"/>
        <w:numPr>
          <w:ilvl w:val="0"/>
          <w:numId w:val="94"/>
        </w:numPr>
        <w:tabs>
          <w:tab w:pos="1554" w:val="left" w:leader="none"/>
        </w:tabs>
        <w:spacing w:line="408" w:lineRule="exact" w:before="0" w:after="0"/>
        <w:ind w:left="1553" w:right="0" w:hanging="801"/>
        <w:jc w:val="left"/>
        <w:rPr>
          <w:sz w:val="32"/>
        </w:rPr>
      </w:pPr>
      <w:r>
        <w:rPr>
          <w:sz w:val="32"/>
        </w:rPr>
        <w:t>掌握导游服务集体协作共事的原则。</w:t>
      </w:r>
    </w:p>
    <w:p>
      <w:pPr>
        <w:pStyle w:val="ListParagraph"/>
        <w:numPr>
          <w:ilvl w:val="0"/>
          <w:numId w:val="94"/>
        </w:numPr>
        <w:tabs>
          <w:tab w:pos="1559" w:val="left" w:leader="none"/>
        </w:tabs>
        <w:spacing w:line="304" w:lineRule="auto" w:before="109" w:after="0"/>
        <w:ind w:left="111" w:right="264" w:firstLine="641"/>
        <w:jc w:val="left"/>
        <w:rPr>
          <w:sz w:val="32"/>
        </w:rPr>
      </w:pPr>
      <w:r>
        <w:rPr>
          <w:sz w:val="32"/>
        </w:rPr>
        <w:t>掌握地陪、全陪、散客导游的整体服务规程，掌握每个服务环节的具体要求。</w:t>
      </w:r>
    </w:p>
    <w:p>
      <w:pPr>
        <w:pStyle w:val="ListParagraph"/>
        <w:numPr>
          <w:ilvl w:val="0"/>
          <w:numId w:val="94"/>
        </w:numPr>
        <w:tabs>
          <w:tab w:pos="1559" w:val="left" w:leader="none"/>
        </w:tabs>
        <w:spacing w:line="302" w:lineRule="auto" w:before="0" w:after="0"/>
        <w:ind w:left="111" w:right="264" w:firstLine="641"/>
        <w:jc w:val="left"/>
        <w:rPr>
          <w:sz w:val="32"/>
        </w:rPr>
      </w:pPr>
      <w:r>
        <w:rPr>
          <w:sz w:val="32"/>
        </w:rPr>
        <w:t>掌握餐饮、住宿、文娱活动、购物方面游客常见的个别特殊要求及常规的应对和处理方法。</w:t>
      </w:r>
    </w:p>
    <w:p>
      <w:pPr>
        <w:pStyle w:val="ListParagraph"/>
        <w:numPr>
          <w:ilvl w:val="0"/>
          <w:numId w:val="94"/>
        </w:numPr>
        <w:tabs>
          <w:tab w:pos="1554" w:val="left" w:leader="none"/>
        </w:tabs>
        <w:spacing w:line="240" w:lineRule="auto" w:before="6" w:after="0"/>
        <w:ind w:left="1553" w:right="0" w:hanging="801"/>
        <w:jc w:val="left"/>
        <w:rPr>
          <w:sz w:val="32"/>
        </w:rPr>
      </w:pPr>
      <w:r>
        <w:rPr>
          <w:sz w:val="32"/>
        </w:rPr>
        <w:t>掌握提供心理服务的一般方法。</w:t>
      </w:r>
    </w:p>
    <w:p>
      <w:pPr>
        <w:pStyle w:val="Heading2"/>
        <w:numPr>
          <w:ilvl w:val="0"/>
          <w:numId w:val="93"/>
        </w:numPr>
        <w:tabs>
          <w:tab w:pos="1077" w:val="left" w:leader="none"/>
        </w:tabs>
        <w:spacing w:line="240" w:lineRule="auto" w:before="111" w:after="0"/>
        <w:ind w:left="1076" w:right="0" w:hanging="322"/>
        <w:jc w:val="left"/>
      </w:pPr>
      <w:r>
        <w:rPr/>
        <w:t>分值</w:t>
      </w:r>
    </w:p>
    <w:p>
      <w:pPr>
        <w:pStyle w:val="BodyText"/>
        <w:spacing w:line="304" w:lineRule="auto" w:before="109"/>
        <w:ind w:right="228" w:firstLine="640"/>
      </w:pPr>
      <w:r>
        <w:rPr/>
        <w:t>中文类、外语类考生均抽取“导游规范”2</w:t>
      </w:r>
      <w:r>
        <w:rPr>
          <w:spacing w:val="-28"/>
        </w:rPr>
        <w:t> 题，每题 </w:t>
      </w:r>
      <w:r>
        <w:rPr/>
        <w:t>5</w:t>
      </w:r>
      <w:r>
        <w:rPr>
          <w:spacing w:val="-32"/>
        </w:rPr>
        <w:t> 分， </w:t>
      </w:r>
      <w:r>
        <w:rPr>
          <w:spacing w:val="-40"/>
        </w:rPr>
        <w:t>共 </w:t>
      </w:r>
      <w:r>
        <w:rPr/>
        <w:t>10</w:t>
      </w:r>
      <w:r>
        <w:rPr>
          <w:spacing w:val="-27"/>
        </w:rPr>
        <w:t> 分。</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楷体" w:eastAsia="楷体" w:hint="eastAsia"/>
        </w:rPr>
      </w:pPr>
      <w:r>
        <w:rPr>
          <w:rFonts w:ascii="楷体" w:eastAsia="楷体" w:hint="eastAsia"/>
        </w:rPr>
        <w:t>（三）应变能力</w:t>
      </w:r>
    </w:p>
    <w:p>
      <w:pPr>
        <w:pStyle w:val="Heading2"/>
        <w:numPr>
          <w:ilvl w:val="0"/>
          <w:numId w:val="95"/>
        </w:numPr>
        <w:tabs>
          <w:tab w:pos="1077" w:val="left" w:leader="none"/>
        </w:tabs>
        <w:spacing w:line="240" w:lineRule="auto" w:before="111" w:after="0"/>
        <w:ind w:left="1076" w:right="0" w:hanging="322"/>
        <w:jc w:val="left"/>
      </w:pPr>
      <w:r>
        <w:rPr/>
        <w:t>考试目的</w:t>
      </w:r>
    </w:p>
    <w:p>
      <w:pPr>
        <w:pStyle w:val="BodyText"/>
        <w:spacing w:line="304" w:lineRule="auto" w:before="109"/>
        <w:ind w:right="272" w:firstLine="640"/>
        <w:jc w:val="both"/>
      </w:pPr>
      <w:r>
        <w:rPr>
          <w:spacing w:val="6"/>
          <w:w w:val="95"/>
        </w:rPr>
        <w:t>检查考生对在旅游接待过程中游客个别特殊要求处理方法 </w:t>
      </w:r>
      <w:r>
        <w:rPr>
          <w:spacing w:val="-3"/>
        </w:rPr>
        <w:t>和原则的掌握程度及实际应变能力。检查考生对旅游接待中常见</w:t>
      </w:r>
      <w:r>
        <w:rPr>
          <w:spacing w:val="-7"/>
        </w:rPr>
        <w:t>问题及事故发生原因的认知情况和预防处理能力，以及解决突发</w:t>
      </w:r>
      <w:r>
        <w:rPr/>
        <w:t>事件、意外情况和一般问题的基本能力。</w:t>
      </w:r>
    </w:p>
    <w:p>
      <w:pPr>
        <w:pStyle w:val="Heading2"/>
        <w:numPr>
          <w:ilvl w:val="0"/>
          <w:numId w:val="95"/>
        </w:numPr>
        <w:tabs>
          <w:tab w:pos="1077" w:val="left" w:leader="none"/>
        </w:tabs>
        <w:spacing w:line="409" w:lineRule="exact" w:before="0" w:after="0"/>
        <w:ind w:left="1076" w:right="0" w:hanging="322"/>
        <w:jc w:val="left"/>
      </w:pPr>
      <w:r>
        <w:rPr/>
        <w:t>考试要求</w:t>
      </w:r>
    </w:p>
    <w:p>
      <w:pPr>
        <w:pStyle w:val="BodyText"/>
        <w:spacing w:line="302" w:lineRule="auto" w:before="110"/>
        <w:ind w:right="269" w:firstLine="640"/>
      </w:pPr>
      <w:r>
        <w:rPr>
          <w:spacing w:val="-11"/>
        </w:rPr>
        <w:t>在有压力的情况下，思维反应敏捷，情绪稳定，考虑问题周</w:t>
      </w:r>
      <w:r>
        <w:rPr/>
        <w:t>到；能够妥善、及时处理突发事件和特殊问题。</w:t>
      </w:r>
    </w:p>
    <w:p>
      <w:pPr>
        <w:pStyle w:val="Heading2"/>
        <w:numPr>
          <w:ilvl w:val="0"/>
          <w:numId w:val="95"/>
        </w:numPr>
        <w:tabs>
          <w:tab w:pos="1077" w:val="left" w:leader="none"/>
        </w:tabs>
        <w:spacing w:line="240" w:lineRule="auto" w:before="6" w:after="0"/>
        <w:ind w:left="1076" w:right="0" w:hanging="322"/>
        <w:jc w:val="left"/>
      </w:pPr>
      <w:r>
        <w:rPr/>
        <w:t>考试内容</w:t>
      </w:r>
    </w:p>
    <w:p>
      <w:pPr>
        <w:pStyle w:val="ListParagraph"/>
        <w:numPr>
          <w:ilvl w:val="0"/>
          <w:numId w:val="96"/>
        </w:numPr>
        <w:tabs>
          <w:tab w:pos="1554" w:val="left" w:leader="none"/>
        </w:tabs>
        <w:spacing w:line="240" w:lineRule="auto" w:before="111" w:after="0"/>
        <w:ind w:left="1553" w:right="0" w:hanging="801"/>
        <w:jc w:val="left"/>
        <w:rPr>
          <w:sz w:val="32"/>
        </w:rPr>
      </w:pPr>
      <w:r>
        <w:rPr>
          <w:sz w:val="32"/>
        </w:rPr>
        <w:t>掌握处理游客个别要求的基本原则。</w:t>
      </w:r>
    </w:p>
    <w:p>
      <w:pPr>
        <w:pStyle w:val="ListParagraph"/>
        <w:numPr>
          <w:ilvl w:val="0"/>
          <w:numId w:val="96"/>
        </w:numPr>
        <w:tabs>
          <w:tab w:pos="1559" w:val="left" w:leader="none"/>
        </w:tabs>
        <w:spacing w:line="304" w:lineRule="auto" w:before="109" w:after="0"/>
        <w:ind w:left="111" w:right="266" w:firstLine="641"/>
        <w:jc w:val="left"/>
        <w:rPr>
          <w:sz w:val="32"/>
        </w:rPr>
      </w:pPr>
      <w:r>
        <w:rPr>
          <w:sz w:val="32"/>
        </w:rPr>
        <w:t>掌握餐饮、住宿、文娱活动、购物方面游客常见的个别特殊要求及常规的应对和处理方法。</w:t>
      </w:r>
    </w:p>
    <w:p>
      <w:pPr>
        <w:pStyle w:val="ListParagraph"/>
        <w:numPr>
          <w:ilvl w:val="0"/>
          <w:numId w:val="96"/>
        </w:numPr>
        <w:tabs>
          <w:tab w:pos="1553" w:val="left" w:leader="none"/>
        </w:tabs>
        <w:spacing w:line="302" w:lineRule="auto" w:before="0" w:after="0"/>
        <w:ind w:left="111" w:right="109" w:firstLine="641"/>
        <w:jc w:val="left"/>
        <w:rPr>
          <w:sz w:val="32"/>
        </w:rPr>
      </w:pPr>
      <w:r>
        <w:rPr>
          <w:spacing w:val="-8"/>
          <w:sz w:val="32"/>
        </w:rPr>
        <w:t>掌握游客自由活动、中途退团、延长游期、探访亲友</w:t>
      </w:r>
      <w:r>
        <w:rPr>
          <w:spacing w:val="-4"/>
          <w:sz w:val="32"/>
        </w:rPr>
        <w:t>、亲友随团等要求的应对及处理方法。</w:t>
      </w:r>
    </w:p>
    <w:p>
      <w:pPr>
        <w:pStyle w:val="ListParagraph"/>
        <w:numPr>
          <w:ilvl w:val="0"/>
          <w:numId w:val="96"/>
        </w:numPr>
        <w:tabs>
          <w:tab w:pos="1559" w:val="left" w:leader="none"/>
        </w:tabs>
        <w:spacing w:line="304" w:lineRule="auto" w:before="6" w:after="0"/>
        <w:ind w:left="111" w:right="264" w:firstLine="641"/>
        <w:jc w:val="left"/>
        <w:rPr>
          <w:sz w:val="32"/>
        </w:rPr>
      </w:pPr>
      <w:r>
        <w:rPr>
          <w:sz w:val="32"/>
        </w:rPr>
        <w:t>掌握造成旅游计划变更的不同原因，熟悉一般处理规程，掌握具体变更措施和处理规程。</w:t>
      </w:r>
    </w:p>
    <w:p>
      <w:pPr>
        <w:pStyle w:val="ListParagraph"/>
        <w:numPr>
          <w:ilvl w:val="0"/>
          <w:numId w:val="96"/>
        </w:numPr>
        <w:tabs>
          <w:tab w:pos="1554" w:val="left" w:leader="none"/>
        </w:tabs>
        <w:spacing w:line="408" w:lineRule="exact" w:before="0" w:after="0"/>
        <w:ind w:left="1553" w:right="0" w:hanging="801"/>
        <w:jc w:val="left"/>
        <w:rPr>
          <w:sz w:val="32"/>
        </w:rPr>
      </w:pPr>
      <w:r>
        <w:rPr>
          <w:sz w:val="32"/>
        </w:rPr>
        <w:t>掌握各类丢失问题的预防措施和处理方法。</w:t>
      </w:r>
    </w:p>
    <w:p>
      <w:pPr>
        <w:pStyle w:val="ListParagraph"/>
        <w:numPr>
          <w:ilvl w:val="0"/>
          <w:numId w:val="96"/>
        </w:numPr>
        <w:tabs>
          <w:tab w:pos="1559" w:val="left" w:leader="none"/>
        </w:tabs>
        <w:spacing w:line="304" w:lineRule="auto" w:before="111" w:after="0"/>
        <w:ind w:left="111" w:right="264" w:firstLine="641"/>
        <w:jc w:val="left"/>
        <w:rPr>
          <w:sz w:val="32"/>
        </w:rPr>
      </w:pPr>
      <w:r>
        <w:rPr>
          <w:sz w:val="32"/>
        </w:rPr>
        <w:t>掌握游客患病的预防措施，掌握游客患一般疾病的处理原则，熟悉游客患病及因病死亡的处理方法。</w:t>
      </w:r>
    </w:p>
    <w:p>
      <w:pPr>
        <w:pStyle w:val="ListParagraph"/>
        <w:numPr>
          <w:ilvl w:val="0"/>
          <w:numId w:val="96"/>
        </w:numPr>
        <w:tabs>
          <w:tab w:pos="1554" w:val="left" w:leader="none"/>
        </w:tabs>
        <w:spacing w:line="408" w:lineRule="exact" w:before="0" w:after="0"/>
        <w:ind w:left="1553" w:right="0" w:hanging="801"/>
        <w:jc w:val="left"/>
        <w:rPr>
          <w:sz w:val="32"/>
        </w:rPr>
      </w:pPr>
      <w:r>
        <w:rPr>
          <w:sz w:val="32"/>
        </w:rPr>
        <w:t>掌握游客越轨言行问题性质的划分及一般处理方法。</w:t>
      </w:r>
    </w:p>
    <w:p>
      <w:pPr>
        <w:pStyle w:val="ListParagraph"/>
        <w:numPr>
          <w:ilvl w:val="0"/>
          <w:numId w:val="96"/>
        </w:numPr>
        <w:tabs>
          <w:tab w:pos="1559" w:val="left" w:leader="none"/>
        </w:tabs>
        <w:spacing w:line="304" w:lineRule="auto" w:before="111" w:after="0"/>
        <w:ind w:left="111" w:right="265" w:firstLine="641"/>
        <w:jc w:val="left"/>
        <w:rPr>
          <w:sz w:val="32"/>
        </w:rPr>
      </w:pPr>
      <w:r>
        <w:rPr>
          <w:sz w:val="32"/>
        </w:rPr>
        <w:t>掌握漏接、错接、空接、误机(车船)事故、游客走失和的主要原因，掌握各类问题的预防措施和处理方法。</w:t>
      </w:r>
    </w:p>
    <w:p>
      <w:pPr>
        <w:pStyle w:val="Heading2"/>
        <w:numPr>
          <w:ilvl w:val="0"/>
          <w:numId w:val="95"/>
        </w:numPr>
        <w:tabs>
          <w:tab w:pos="1077" w:val="left" w:leader="none"/>
        </w:tabs>
        <w:spacing w:line="408" w:lineRule="exact" w:before="0" w:after="0"/>
        <w:ind w:left="1076" w:right="0" w:hanging="322"/>
        <w:jc w:val="left"/>
      </w:pPr>
      <w:r>
        <w:rPr/>
        <w:t>分值</w:t>
      </w:r>
    </w:p>
    <w:p>
      <w:pPr>
        <w:pStyle w:val="ListParagraph"/>
        <w:numPr>
          <w:ilvl w:val="0"/>
          <w:numId w:val="97"/>
        </w:numPr>
        <w:tabs>
          <w:tab w:pos="1553" w:val="left" w:leader="none"/>
        </w:tabs>
        <w:spacing w:line="240" w:lineRule="auto" w:before="111" w:after="0"/>
        <w:ind w:left="1552" w:right="0" w:hanging="800"/>
        <w:jc w:val="left"/>
        <w:rPr>
          <w:sz w:val="32"/>
        </w:rPr>
      </w:pPr>
      <w:r>
        <w:rPr>
          <w:spacing w:val="-15"/>
          <w:sz w:val="32"/>
        </w:rPr>
        <w:t>中文类考生抽取“应变能力”</w:t>
      </w:r>
      <w:r>
        <w:rPr>
          <w:spacing w:val="-51"/>
          <w:sz w:val="32"/>
        </w:rPr>
        <w:t>2</w:t>
      </w:r>
      <w:r>
        <w:rPr>
          <w:spacing w:val="-45"/>
          <w:sz w:val="32"/>
        </w:rPr>
        <w:t> 题，每题 </w:t>
      </w:r>
      <w:r>
        <w:rPr>
          <w:sz w:val="32"/>
        </w:rPr>
        <w:t>5</w:t>
      </w:r>
      <w:r>
        <w:rPr>
          <w:spacing w:val="-55"/>
          <w:sz w:val="32"/>
        </w:rPr>
        <w:t> 分，共 </w:t>
      </w:r>
      <w:r>
        <w:rPr>
          <w:sz w:val="32"/>
        </w:rPr>
        <w:t>10</w:t>
      </w:r>
      <w:r>
        <w:rPr>
          <w:spacing w:val="-28"/>
          <w:sz w:val="32"/>
        </w:rPr>
        <w:t> 分。</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97"/>
        </w:numPr>
        <w:tabs>
          <w:tab w:pos="1555" w:val="left" w:leader="none"/>
        </w:tabs>
        <w:spacing w:line="240" w:lineRule="auto" w:before="54" w:after="0"/>
        <w:ind w:left="1555" w:right="0" w:hanging="803"/>
        <w:jc w:val="left"/>
        <w:rPr>
          <w:sz w:val="32"/>
        </w:rPr>
      </w:pPr>
      <w:r>
        <w:rPr>
          <w:spacing w:val="-12"/>
          <w:sz w:val="32"/>
        </w:rPr>
        <w:t>外语类考生抽取“应变能力”</w:t>
      </w:r>
      <w:r>
        <w:rPr>
          <w:spacing w:val="-36"/>
          <w:sz w:val="32"/>
        </w:rPr>
        <w:t>1</w:t>
      </w:r>
      <w:r>
        <w:rPr>
          <w:spacing w:val="-40"/>
          <w:sz w:val="32"/>
        </w:rPr>
        <w:t> 题，每题 </w:t>
      </w:r>
      <w:r>
        <w:rPr>
          <w:sz w:val="32"/>
        </w:rPr>
        <w:t>5</w:t>
      </w:r>
      <w:r>
        <w:rPr>
          <w:spacing w:val="-47"/>
          <w:sz w:val="32"/>
        </w:rPr>
        <w:t> 分，共 </w:t>
      </w:r>
      <w:r>
        <w:rPr>
          <w:sz w:val="32"/>
        </w:rPr>
        <w:t>5</w:t>
      </w:r>
      <w:r>
        <w:rPr>
          <w:spacing w:val="-27"/>
          <w:sz w:val="32"/>
        </w:rPr>
        <w:t> 分。</w:t>
      </w:r>
    </w:p>
    <w:p>
      <w:pPr>
        <w:pStyle w:val="BodyText"/>
        <w:spacing w:before="111"/>
        <w:ind w:left="752"/>
        <w:rPr>
          <w:rFonts w:ascii="楷体" w:eastAsia="楷体" w:hint="eastAsia"/>
        </w:rPr>
      </w:pPr>
      <w:r>
        <w:rPr>
          <w:rFonts w:ascii="楷体" w:eastAsia="楷体" w:hint="eastAsia"/>
        </w:rPr>
        <w:t>（四）综合知识</w:t>
      </w:r>
    </w:p>
    <w:p>
      <w:pPr>
        <w:pStyle w:val="Heading2"/>
        <w:numPr>
          <w:ilvl w:val="0"/>
          <w:numId w:val="98"/>
        </w:numPr>
        <w:tabs>
          <w:tab w:pos="1077" w:val="left" w:leader="none"/>
        </w:tabs>
        <w:spacing w:line="240" w:lineRule="auto" w:before="109" w:after="0"/>
        <w:ind w:left="1076" w:right="0" w:hanging="322"/>
        <w:jc w:val="left"/>
      </w:pPr>
      <w:r>
        <w:rPr/>
        <w:t>考试目的</w:t>
      </w:r>
    </w:p>
    <w:p>
      <w:pPr>
        <w:pStyle w:val="BodyText"/>
        <w:spacing w:line="304" w:lineRule="auto" w:before="110"/>
        <w:ind w:right="269" w:firstLine="640"/>
        <w:jc w:val="both"/>
      </w:pPr>
      <w:r>
        <w:rPr>
          <w:spacing w:val="-6"/>
        </w:rPr>
        <w:t>检查考生对与导游工作相关的应知应会的时政知识、国情省</w:t>
      </w:r>
      <w:r>
        <w:rPr>
          <w:spacing w:val="-13"/>
        </w:rPr>
        <w:t>情、旅游业发展状况以及具有福建对台特色的两岸交流相关知识</w:t>
      </w:r>
      <w:r>
        <w:rPr/>
        <w:t>的掌握情况和熟悉程度。</w:t>
      </w:r>
    </w:p>
    <w:p>
      <w:pPr>
        <w:pStyle w:val="Heading2"/>
        <w:numPr>
          <w:ilvl w:val="0"/>
          <w:numId w:val="98"/>
        </w:numPr>
        <w:tabs>
          <w:tab w:pos="1077" w:val="left" w:leader="none"/>
        </w:tabs>
        <w:spacing w:line="409" w:lineRule="exact" w:before="0" w:after="0"/>
        <w:ind w:left="1076" w:right="0" w:hanging="322"/>
        <w:jc w:val="left"/>
      </w:pPr>
      <w:r>
        <w:rPr/>
        <w:t>考试内容</w:t>
      </w:r>
    </w:p>
    <w:p>
      <w:pPr>
        <w:pStyle w:val="BodyText"/>
        <w:spacing w:line="304" w:lineRule="auto" w:before="111"/>
        <w:ind w:right="154" w:firstLine="640"/>
      </w:pPr>
      <w:r>
        <w:rPr/>
        <w:t>党和国家的方针政策、重大活动和重大时事政治、基本国情省情、全国和福建旅游业发展状况、我省旅游业评先评优情况， 同时包含福建特色的台湾问题及闽台交流的相关内容。</w:t>
      </w:r>
    </w:p>
    <w:p>
      <w:pPr>
        <w:pStyle w:val="Heading2"/>
        <w:numPr>
          <w:ilvl w:val="0"/>
          <w:numId w:val="98"/>
        </w:numPr>
        <w:tabs>
          <w:tab w:pos="1077" w:val="left" w:leader="none"/>
        </w:tabs>
        <w:spacing w:line="408" w:lineRule="exact" w:before="0" w:after="0"/>
        <w:ind w:left="1076" w:right="0" w:hanging="322"/>
        <w:jc w:val="left"/>
      </w:pPr>
      <w:r>
        <w:rPr/>
        <w:t>分值</w:t>
      </w:r>
    </w:p>
    <w:p>
      <w:pPr>
        <w:pStyle w:val="ListParagraph"/>
        <w:numPr>
          <w:ilvl w:val="0"/>
          <w:numId w:val="99"/>
        </w:numPr>
        <w:tabs>
          <w:tab w:pos="1553" w:val="left" w:leader="none"/>
        </w:tabs>
        <w:spacing w:line="240" w:lineRule="auto" w:before="109" w:after="0"/>
        <w:ind w:left="1552" w:right="0" w:hanging="800"/>
        <w:jc w:val="left"/>
        <w:rPr>
          <w:sz w:val="32"/>
        </w:rPr>
      </w:pPr>
      <w:r>
        <w:rPr>
          <w:spacing w:val="-15"/>
          <w:sz w:val="32"/>
        </w:rPr>
        <w:t>中文类考生抽取“综合知识”</w:t>
      </w:r>
      <w:r>
        <w:rPr>
          <w:spacing w:val="-52"/>
          <w:sz w:val="32"/>
        </w:rPr>
        <w:t>2</w:t>
      </w:r>
      <w:r>
        <w:rPr>
          <w:spacing w:val="-45"/>
          <w:sz w:val="32"/>
        </w:rPr>
        <w:t> 题，每题 </w:t>
      </w:r>
      <w:r>
        <w:rPr>
          <w:sz w:val="32"/>
        </w:rPr>
        <w:t>5</w:t>
      </w:r>
      <w:r>
        <w:rPr>
          <w:spacing w:val="-55"/>
          <w:sz w:val="32"/>
        </w:rPr>
        <w:t> 分，共 </w:t>
      </w:r>
      <w:r>
        <w:rPr>
          <w:sz w:val="32"/>
        </w:rPr>
        <w:t>10</w:t>
      </w:r>
      <w:r>
        <w:rPr>
          <w:spacing w:val="-28"/>
          <w:sz w:val="32"/>
        </w:rPr>
        <w:t> 分。</w:t>
      </w:r>
    </w:p>
    <w:p>
      <w:pPr>
        <w:pStyle w:val="ListParagraph"/>
        <w:numPr>
          <w:ilvl w:val="0"/>
          <w:numId w:val="99"/>
        </w:numPr>
        <w:tabs>
          <w:tab w:pos="1555" w:val="left" w:leader="none"/>
        </w:tabs>
        <w:spacing w:line="240" w:lineRule="auto" w:before="111" w:after="0"/>
        <w:ind w:left="1555" w:right="0" w:hanging="803"/>
        <w:jc w:val="left"/>
        <w:rPr>
          <w:sz w:val="32"/>
        </w:rPr>
      </w:pPr>
      <w:r>
        <w:rPr>
          <w:spacing w:val="-12"/>
          <w:sz w:val="32"/>
        </w:rPr>
        <w:t>外语类考生抽取“综合知识”</w:t>
      </w:r>
      <w:r>
        <w:rPr>
          <w:spacing w:val="-36"/>
          <w:sz w:val="32"/>
        </w:rPr>
        <w:t>1</w:t>
      </w:r>
      <w:r>
        <w:rPr>
          <w:spacing w:val="-40"/>
          <w:sz w:val="32"/>
        </w:rPr>
        <w:t> 题，每题 </w:t>
      </w:r>
      <w:r>
        <w:rPr>
          <w:sz w:val="32"/>
        </w:rPr>
        <w:t>5</w:t>
      </w:r>
      <w:r>
        <w:rPr>
          <w:spacing w:val="-47"/>
          <w:sz w:val="32"/>
        </w:rPr>
        <w:t> 分，共 </w:t>
      </w:r>
      <w:r>
        <w:rPr>
          <w:sz w:val="32"/>
        </w:rPr>
        <w:t>5</w:t>
      </w:r>
      <w:r>
        <w:rPr>
          <w:spacing w:val="-27"/>
          <w:sz w:val="32"/>
        </w:rPr>
        <w:t> 分。</w:t>
      </w:r>
    </w:p>
    <w:p>
      <w:pPr>
        <w:pStyle w:val="BodyText"/>
        <w:spacing w:before="111"/>
        <w:ind w:left="752"/>
        <w:rPr>
          <w:rFonts w:ascii="楷体" w:eastAsia="楷体" w:hint="eastAsia"/>
        </w:rPr>
      </w:pPr>
      <w:r>
        <w:rPr>
          <w:rFonts w:ascii="楷体" w:eastAsia="楷体" w:hint="eastAsia"/>
        </w:rPr>
        <w:t>（五）外语类口译</w:t>
      </w:r>
    </w:p>
    <w:p>
      <w:pPr>
        <w:pStyle w:val="Heading2"/>
        <w:numPr>
          <w:ilvl w:val="0"/>
          <w:numId w:val="100"/>
        </w:numPr>
        <w:tabs>
          <w:tab w:pos="1077" w:val="left" w:leader="none"/>
        </w:tabs>
        <w:spacing w:line="240" w:lineRule="auto" w:before="108" w:after="0"/>
        <w:ind w:left="1076" w:right="0" w:hanging="322"/>
        <w:jc w:val="left"/>
      </w:pPr>
      <w:r>
        <w:rPr/>
        <w:t>考试目的</w:t>
      </w:r>
    </w:p>
    <w:p>
      <w:pPr>
        <w:pStyle w:val="BodyText"/>
        <w:spacing w:line="304" w:lineRule="auto" w:before="111"/>
        <w:ind w:right="270" w:firstLine="640"/>
      </w:pPr>
      <w:r>
        <w:rPr>
          <w:spacing w:val="-6"/>
        </w:rPr>
        <w:t>检查外语类考生在中文和外语之间口头互译的能力，充分反</w:t>
      </w:r>
      <w:r>
        <w:rPr/>
        <w:t>映考生的真实外语水平。</w:t>
      </w:r>
    </w:p>
    <w:p>
      <w:pPr>
        <w:pStyle w:val="Heading2"/>
        <w:numPr>
          <w:ilvl w:val="0"/>
          <w:numId w:val="100"/>
        </w:numPr>
        <w:tabs>
          <w:tab w:pos="1077" w:val="left" w:leader="none"/>
        </w:tabs>
        <w:spacing w:line="408" w:lineRule="exact" w:before="0" w:after="0"/>
        <w:ind w:left="1076" w:right="0" w:hanging="322"/>
        <w:jc w:val="left"/>
      </w:pPr>
      <w:r>
        <w:rPr/>
        <w:t>考试要求</w:t>
      </w:r>
    </w:p>
    <w:p>
      <w:pPr>
        <w:pStyle w:val="ListParagraph"/>
        <w:numPr>
          <w:ilvl w:val="0"/>
          <w:numId w:val="101"/>
        </w:numPr>
        <w:tabs>
          <w:tab w:pos="1554" w:val="left" w:leader="none"/>
        </w:tabs>
        <w:spacing w:line="240" w:lineRule="auto" w:before="111" w:after="0"/>
        <w:ind w:left="1553" w:right="0" w:hanging="801"/>
        <w:jc w:val="left"/>
        <w:rPr>
          <w:sz w:val="32"/>
        </w:rPr>
      </w:pPr>
      <w:r>
        <w:rPr>
          <w:sz w:val="32"/>
        </w:rPr>
        <w:t>能全面、准确、通畅地转述原内容；</w:t>
      </w:r>
    </w:p>
    <w:p>
      <w:pPr>
        <w:pStyle w:val="ListParagraph"/>
        <w:numPr>
          <w:ilvl w:val="0"/>
          <w:numId w:val="101"/>
        </w:numPr>
        <w:tabs>
          <w:tab w:pos="1554" w:val="left" w:leader="none"/>
        </w:tabs>
        <w:spacing w:line="240" w:lineRule="auto" w:before="110" w:after="0"/>
        <w:ind w:left="1553" w:right="0" w:hanging="801"/>
        <w:jc w:val="left"/>
        <w:rPr>
          <w:sz w:val="32"/>
        </w:rPr>
      </w:pPr>
      <w:r>
        <w:rPr>
          <w:sz w:val="32"/>
        </w:rPr>
        <w:t>语法正确；无错译、漏译。</w:t>
      </w:r>
    </w:p>
    <w:p>
      <w:pPr>
        <w:pStyle w:val="Heading2"/>
        <w:numPr>
          <w:ilvl w:val="0"/>
          <w:numId w:val="100"/>
        </w:numPr>
        <w:tabs>
          <w:tab w:pos="1077" w:val="left" w:leader="none"/>
        </w:tabs>
        <w:spacing w:line="240" w:lineRule="auto" w:before="109" w:after="0"/>
        <w:ind w:left="1076" w:right="0" w:hanging="322"/>
        <w:jc w:val="left"/>
      </w:pPr>
      <w:r>
        <w:rPr/>
        <w:t>考试内容</w:t>
      </w:r>
    </w:p>
    <w:p>
      <w:pPr>
        <w:pStyle w:val="ListParagraph"/>
        <w:numPr>
          <w:ilvl w:val="0"/>
          <w:numId w:val="102"/>
        </w:numPr>
        <w:tabs>
          <w:tab w:pos="1554" w:val="left" w:leader="none"/>
        </w:tabs>
        <w:spacing w:line="240" w:lineRule="auto" w:before="111" w:after="0"/>
        <w:ind w:left="1553" w:right="0" w:hanging="801"/>
        <w:jc w:val="left"/>
        <w:rPr>
          <w:sz w:val="32"/>
        </w:rPr>
      </w:pPr>
      <w:r>
        <w:rPr>
          <w:sz w:val="32"/>
        </w:rPr>
        <w:t>熟悉福建省主要景区景点相关内容的重要知识点；</w:t>
      </w:r>
    </w:p>
    <w:p>
      <w:pPr>
        <w:pStyle w:val="ListParagraph"/>
        <w:numPr>
          <w:ilvl w:val="0"/>
          <w:numId w:val="102"/>
        </w:numPr>
        <w:tabs>
          <w:tab w:pos="1554" w:val="left" w:leader="none"/>
        </w:tabs>
        <w:spacing w:line="240" w:lineRule="auto" w:before="110" w:after="0"/>
        <w:ind w:left="1553" w:right="0" w:hanging="801"/>
        <w:jc w:val="left"/>
        <w:rPr>
          <w:sz w:val="32"/>
        </w:rPr>
      </w:pPr>
      <w:r>
        <w:rPr>
          <w:sz w:val="32"/>
        </w:rPr>
        <w:t>熟悉福建省主要景区景点相关的旅游文化内容；</w:t>
      </w:r>
    </w:p>
    <w:p>
      <w:pPr>
        <w:pStyle w:val="ListParagraph"/>
        <w:numPr>
          <w:ilvl w:val="0"/>
          <w:numId w:val="102"/>
        </w:numPr>
        <w:tabs>
          <w:tab w:pos="1554" w:val="left" w:leader="none"/>
        </w:tabs>
        <w:spacing w:line="240" w:lineRule="auto" w:before="109" w:after="0"/>
        <w:ind w:left="1553" w:right="0" w:hanging="801"/>
        <w:jc w:val="left"/>
        <w:rPr>
          <w:sz w:val="32"/>
        </w:rPr>
      </w:pPr>
      <w:r>
        <w:rPr>
          <w:sz w:val="32"/>
        </w:rPr>
        <w:t>熟悉福建省旅游行业发展状况。</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Heading2"/>
        <w:numPr>
          <w:ilvl w:val="0"/>
          <w:numId w:val="100"/>
        </w:numPr>
        <w:tabs>
          <w:tab w:pos="1077" w:val="left" w:leader="none"/>
        </w:tabs>
        <w:spacing w:line="240" w:lineRule="auto" w:before="54" w:after="0"/>
        <w:ind w:left="1076" w:right="0" w:hanging="322"/>
        <w:jc w:val="left"/>
      </w:pPr>
      <w:r>
        <w:rPr/>
        <w:t>分值</w:t>
      </w:r>
    </w:p>
    <w:p>
      <w:pPr>
        <w:pStyle w:val="ListParagraph"/>
        <w:numPr>
          <w:ilvl w:val="0"/>
          <w:numId w:val="103"/>
        </w:numPr>
        <w:tabs>
          <w:tab w:pos="1554" w:val="left" w:leader="none"/>
        </w:tabs>
        <w:spacing w:line="240" w:lineRule="auto" w:before="111" w:after="0"/>
        <w:ind w:left="1553" w:right="0" w:hanging="801"/>
        <w:jc w:val="left"/>
        <w:rPr>
          <w:sz w:val="32"/>
        </w:rPr>
      </w:pPr>
      <w:r>
        <w:rPr>
          <w:spacing w:val="-16"/>
          <w:sz w:val="32"/>
        </w:rPr>
        <w:t>外语对话 </w:t>
      </w:r>
      <w:r>
        <w:rPr>
          <w:sz w:val="32"/>
        </w:rPr>
        <w:t>4</w:t>
      </w:r>
      <w:r>
        <w:rPr>
          <w:spacing w:val="-28"/>
          <w:sz w:val="32"/>
        </w:rPr>
        <w:t> 分；</w:t>
      </w:r>
    </w:p>
    <w:p>
      <w:pPr>
        <w:pStyle w:val="ListParagraph"/>
        <w:numPr>
          <w:ilvl w:val="0"/>
          <w:numId w:val="103"/>
        </w:numPr>
        <w:tabs>
          <w:tab w:pos="1553" w:val="left" w:leader="none"/>
        </w:tabs>
        <w:spacing w:line="240" w:lineRule="auto" w:before="109" w:after="0"/>
        <w:ind w:left="1552" w:right="0" w:hanging="800"/>
        <w:jc w:val="left"/>
        <w:rPr>
          <w:sz w:val="32"/>
        </w:rPr>
      </w:pPr>
      <w:r>
        <w:rPr>
          <w:spacing w:val="-14"/>
          <w:sz w:val="32"/>
        </w:rPr>
        <w:t>口译题目各 </w:t>
      </w:r>
      <w:r>
        <w:rPr>
          <w:sz w:val="32"/>
        </w:rPr>
        <w:t>2</w:t>
      </w:r>
      <w:r>
        <w:rPr>
          <w:spacing w:val="-40"/>
          <w:sz w:val="32"/>
        </w:rPr>
        <w:t> 题，中译外 </w:t>
      </w:r>
      <w:r>
        <w:rPr>
          <w:sz w:val="32"/>
        </w:rPr>
        <w:t>2</w:t>
      </w:r>
      <w:r>
        <w:rPr>
          <w:spacing w:val="-40"/>
          <w:sz w:val="32"/>
        </w:rPr>
        <w:t> 题、外译中 </w:t>
      </w:r>
      <w:r>
        <w:rPr>
          <w:sz w:val="32"/>
        </w:rPr>
        <w:t>2</w:t>
      </w:r>
      <w:r>
        <w:rPr>
          <w:spacing w:val="-46"/>
          <w:sz w:val="32"/>
        </w:rPr>
        <w:t> 题，每题 </w:t>
      </w:r>
      <w:r>
        <w:rPr>
          <w:sz w:val="32"/>
        </w:rPr>
        <w:t>4</w:t>
      </w:r>
      <w:r>
        <w:rPr>
          <w:spacing w:val="-28"/>
          <w:sz w:val="32"/>
        </w:rPr>
        <w:t> 分，</w:t>
      </w:r>
    </w:p>
    <w:p>
      <w:pPr>
        <w:pStyle w:val="BodyText"/>
        <w:spacing w:before="110"/>
      </w:pPr>
      <w:r>
        <w:rPr/>
        <w:t>共 16 分。</w:t>
      </w:r>
    </w:p>
    <w:p>
      <w:pPr>
        <w:pStyle w:val="BodyText"/>
        <w:spacing w:before="111"/>
        <w:ind w:left="752"/>
        <w:rPr>
          <w:rFonts w:ascii="楷体" w:eastAsia="楷体" w:hint="eastAsia"/>
        </w:rPr>
      </w:pPr>
      <w:r>
        <w:rPr>
          <w:rFonts w:ascii="楷体" w:eastAsia="楷体" w:hint="eastAsia"/>
        </w:rPr>
        <w:t>（六）语言与仪态</w:t>
      </w:r>
    </w:p>
    <w:p>
      <w:pPr>
        <w:pStyle w:val="Heading2"/>
        <w:numPr>
          <w:ilvl w:val="0"/>
          <w:numId w:val="104"/>
        </w:numPr>
        <w:tabs>
          <w:tab w:pos="1077" w:val="left" w:leader="none"/>
        </w:tabs>
        <w:spacing w:line="240" w:lineRule="auto" w:before="109" w:after="0"/>
        <w:ind w:left="1076" w:right="0" w:hanging="322"/>
        <w:jc w:val="left"/>
      </w:pPr>
      <w:r>
        <w:rPr/>
        <w:t>考试目的</w:t>
      </w:r>
    </w:p>
    <w:p>
      <w:pPr>
        <w:pStyle w:val="BodyText"/>
        <w:spacing w:before="111"/>
        <w:ind w:left="752"/>
      </w:pPr>
      <w:r>
        <w:rPr/>
        <w:t>检查考生语言表达能力和行为举止是否符合导游规范。</w:t>
      </w:r>
    </w:p>
    <w:p>
      <w:pPr>
        <w:pStyle w:val="Heading2"/>
        <w:numPr>
          <w:ilvl w:val="0"/>
          <w:numId w:val="104"/>
        </w:numPr>
        <w:tabs>
          <w:tab w:pos="1077" w:val="left" w:leader="none"/>
        </w:tabs>
        <w:spacing w:line="240" w:lineRule="auto" w:before="111" w:after="0"/>
        <w:ind w:left="1076" w:right="0" w:hanging="322"/>
        <w:jc w:val="left"/>
      </w:pPr>
      <w:r>
        <w:rPr/>
        <w:t>考试要求</w:t>
      </w:r>
    </w:p>
    <w:p>
      <w:pPr>
        <w:pStyle w:val="ListParagraph"/>
        <w:numPr>
          <w:ilvl w:val="0"/>
          <w:numId w:val="105"/>
        </w:numPr>
        <w:tabs>
          <w:tab w:pos="1554" w:val="left" w:leader="none"/>
        </w:tabs>
        <w:spacing w:line="240" w:lineRule="auto" w:before="108" w:after="0"/>
        <w:ind w:left="1554" w:right="0" w:hanging="802"/>
        <w:jc w:val="left"/>
        <w:rPr>
          <w:sz w:val="32"/>
        </w:rPr>
      </w:pPr>
      <w:r>
        <w:rPr>
          <w:sz w:val="32"/>
        </w:rPr>
        <w:t>语音清晰，语速适中；</w:t>
      </w:r>
    </w:p>
    <w:p>
      <w:pPr>
        <w:pStyle w:val="ListParagraph"/>
        <w:numPr>
          <w:ilvl w:val="0"/>
          <w:numId w:val="105"/>
        </w:numPr>
        <w:tabs>
          <w:tab w:pos="1554" w:val="left" w:leader="none"/>
        </w:tabs>
        <w:spacing w:line="240" w:lineRule="auto" w:before="111" w:after="0"/>
        <w:ind w:left="1554" w:right="0" w:hanging="802"/>
        <w:jc w:val="left"/>
        <w:rPr>
          <w:sz w:val="32"/>
        </w:rPr>
      </w:pPr>
      <w:r>
        <w:rPr>
          <w:sz w:val="32"/>
        </w:rPr>
        <w:t>用词准确、恰当、有分寸；</w:t>
      </w:r>
    </w:p>
    <w:p>
      <w:pPr>
        <w:pStyle w:val="ListParagraph"/>
        <w:numPr>
          <w:ilvl w:val="0"/>
          <w:numId w:val="105"/>
        </w:numPr>
        <w:tabs>
          <w:tab w:pos="1554" w:val="left" w:leader="none"/>
        </w:tabs>
        <w:spacing w:line="240" w:lineRule="auto" w:before="111" w:after="0"/>
        <w:ind w:left="1554" w:right="0" w:hanging="802"/>
        <w:jc w:val="left"/>
        <w:rPr>
          <w:sz w:val="32"/>
        </w:rPr>
      </w:pPr>
      <w:r>
        <w:rPr>
          <w:sz w:val="32"/>
        </w:rPr>
        <w:t>内容有条理，富逻辑性；</w:t>
      </w:r>
    </w:p>
    <w:p>
      <w:pPr>
        <w:pStyle w:val="ListParagraph"/>
        <w:numPr>
          <w:ilvl w:val="0"/>
          <w:numId w:val="105"/>
        </w:numPr>
        <w:tabs>
          <w:tab w:pos="1554" w:val="left" w:leader="none"/>
        </w:tabs>
        <w:spacing w:line="240" w:lineRule="auto" w:before="109" w:after="0"/>
        <w:ind w:left="1554" w:right="0" w:hanging="802"/>
        <w:jc w:val="left"/>
        <w:rPr>
          <w:sz w:val="32"/>
        </w:rPr>
      </w:pPr>
      <w:r>
        <w:rPr>
          <w:sz w:val="32"/>
        </w:rPr>
        <w:t>表情及其他身体语言适用得当；</w:t>
      </w:r>
    </w:p>
    <w:p>
      <w:pPr>
        <w:pStyle w:val="ListParagraph"/>
        <w:numPr>
          <w:ilvl w:val="0"/>
          <w:numId w:val="105"/>
        </w:numPr>
        <w:tabs>
          <w:tab w:pos="1554" w:val="left" w:leader="none"/>
        </w:tabs>
        <w:spacing w:line="240" w:lineRule="auto" w:before="110" w:after="0"/>
        <w:ind w:left="1554" w:right="0" w:hanging="802"/>
        <w:jc w:val="left"/>
        <w:rPr>
          <w:sz w:val="32"/>
        </w:rPr>
      </w:pPr>
      <w:r>
        <w:rPr>
          <w:sz w:val="32"/>
        </w:rPr>
        <w:t>穿着打扮得体、整洁；</w:t>
      </w:r>
    </w:p>
    <w:p>
      <w:pPr>
        <w:pStyle w:val="ListParagraph"/>
        <w:numPr>
          <w:ilvl w:val="0"/>
          <w:numId w:val="105"/>
        </w:numPr>
        <w:tabs>
          <w:tab w:pos="1554" w:val="left" w:leader="none"/>
        </w:tabs>
        <w:spacing w:line="240" w:lineRule="auto" w:before="111" w:after="0"/>
        <w:ind w:left="1554" w:right="0" w:hanging="802"/>
        <w:jc w:val="left"/>
        <w:rPr>
          <w:sz w:val="32"/>
        </w:rPr>
      </w:pPr>
      <w:r>
        <w:rPr>
          <w:sz w:val="32"/>
        </w:rPr>
        <w:t>言行举止大方，符合导游礼仪礼貌规范。</w:t>
      </w:r>
    </w:p>
    <w:p>
      <w:pPr>
        <w:pStyle w:val="Heading2"/>
        <w:numPr>
          <w:ilvl w:val="0"/>
          <w:numId w:val="104"/>
        </w:numPr>
        <w:tabs>
          <w:tab w:pos="1077" w:val="left" w:leader="none"/>
        </w:tabs>
        <w:spacing w:line="240" w:lineRule="auto" w:before="109" w:after="0"/>
        <w:ind w:left="1076" w:right="0" w:hanging="322"/>
        <w:jc w:val="left"/>
      </w:pPr>
      <w:r>
        <w:rPr/>
        <w:t>分值</w:t>
      </w:r>
    </w:p>
    <w:p>
      <w:pPr>
        <w:pStyle w:val="BodyText"/>
        <w:spacing w:before="110"/>
        <w:ind w:left="752"/>
      </w:pPr>
      <w:r>
        <w:rPr/>
        <w:t>中文类占 20 分，外语类占 30 分。</w:t>
      </w:r>
    </w:p>
    <w:p>
      <w:pPr>
        <w:spacing w:after="0"/>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（江西省）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7" w:firstLine="640"/>
      </w:pPr>
      <w:r>
        <w:rPr/>
        <w:t>（一）全面测试考生现场导游的语言能力和综合素质要求， 重点考查考生的职业素养、服务规范及对导游服务标准和程序的把握情况。</w:t>
      </w:r>
    </w:p>
    <w:p>
      <w:pPr>
        <w:pStyle w:val="BodyText"/>
        <w:spacing w:line="302" w:lineRule="auto"/>
        <w:ind w:right="269" w:firstLine="640"/>
      </w:pPr>
      <w:r>
        <w:rPr/>
        <w:t>（二</w:t>
      </w:r>
      <w:r>
        <w:rPr>
          <w:spacing w:val="-39"/>
        </w:rPr>
        <w:t>）</w:t>
      </w:r>
      <w:r>
        <w:rPr>
          <w:spacing w:val="-6"/>
        </w:rPr>
        <w:t>考查考生综合运用导游基础知识、讲解方法、讲解艺</w:t>
      </w:r>
      <w:r>
        <w:rPr/>
        <w:t>术等对旅游景点进行现场讲解的能力。</w:t>
      </w:r>
    </w:p>
    <w:p>
      <w:pPr>
        <w:pStyle w:val="BodyText"/>
        <w:spacing w:line="304" w:lineRule="auto" w:before="4"/>
        <w:ind w:right="269" w:firstLine="640"/>
        <w:jc w:val="both"/>
      </w:pPr>
      <w:r>
        <w:rPr/>
        <w:t>（三</w:t>
      </w:r>
      <w:r>
        <w:rPr>
          <w:spacing w:val="-58"/>
        </w:rPr>
        <w:t>）</w:t>
      </w:r>
      <w:r>
        <w:rPr>
          <w:spacing w:val="-5"/>
        </w:rPr>
        <w:t>考查考生对导游工作规范的把握，面对复杂多变的导</w:t>
      </w:r>
      <w:r>
        <w:rPr>
          <w:spacing w:val="-10"/>
        </w:rPr>
        <w:t>游工作时的应变能力、对处理突发事件、解决游客个别要求时需</w:t>
      </w:r>
      <w:r>
        <w:rPr/>
        <w:t>遵循原则的掌握情况。</w:t>
      </w:r>
    </w:p>
    <w:p>
      <w:pPr>
        <w:pStyle w:val="BodyText"/>
        <w:spacing w:line="408" w:lineRule="exact"/>
        <w:ind w:left="752"/>
        <w:rPr>
          <w:rFonts w:ascii="黑体" w:eastAsia="黑体" w:hint="eastAsia"/>
        </w:rPr>
      </w:pPr>
      <w:r>
        <w:rPr>
          <w:rFonts w:ascii="黑体" w:eastAsia="黑体" w:hint="eastAsia"/>
        </w:rPr>
        <w:t>二、考试内容</w:t>
      </w:r>
    </w:p>
    <w:p>
      <w:pPr>
        <w:pStyle w:val="BodyText"/>
        <w:spacing w:before="111"/>
        <w:ind w:left="752"/>
        <w:rPr>
          <w:rFonts w:ascii="楷体" w:eastAsia="楷体" w:hint="eastAsia"/>
        </w:rPr>
      </w:pPr>
      <w:r>
        <w:rPr>
          <w:rFonts w:ascii="楷体" w:eastAsia="楷体" w:hint="eastAsia"/>
        </w:rPr>
        <w:t>（一）模拟导游讲解</w:t>
      </w:r>
    </w:p>
    <w:p>
      <w:pPr>
        <w:pStyle w:val="ListParagraph"/>
        <w:numPr>
          <w:ilvl w:val="0"/>
          <w:numId w:val="106"/>
        </w:numPr>
        <w:tabs>
          <w:tab w:pos="1077" w:val="left" w:leader="none"/>
        </w:tabs>
        <w:spacing w:line="304" w:lineRule="auto" w:before="109" w:after="0"/>
        <w:ind w:left="111" w:right="266" w:firstLine="643"/>
        <w:jc w:val="both"/>
        <w:rPr>
          <w:sz w:val="32"/>
        </w:rPr>
      </w:pPr>
      <w:r>
        <w:rPr>
          <w:b/>
          <w:spacing w:val="-3"/>
          <w:sz w:val="32"/>
        </w:rPr>
        <w:t>中文考生模拟导游讲解范围。</w:t>
      </w:r>
      <w:r>
        <w:rPr>
          <w:spacing w:val="-11"/>
          <w:sz w:val="32"/>
        </w:rPr>
        <w:t>庐山、井冈山、三清山、龙</w:t>
      </w:r>
      <w:r>
        <w:rPr>
          <w:spacing w:val="-13"/>
          <w:sz w:val="32"/>
        </w:rPr>
        <w:t>虎山、婺源江湾、景德镇古窑民俗博览区、赣州瑞金共和国摇篮景区、南昌滕王阁、宜春明月山、新余仙女湖、萍乡武功山、资</w:t>
      </w:r>
      <w:r>
        <w:rPr>
          <w:sz w:val="32"/>
        </w:rPr>
        <w:t>溪大觉山等十二个著名风景区。</w:t>
      </w:r>
    </w:p>
    <w:p>
      <w:pPr>
        <w:pStyle w:val="ListParagraph"/>
        <w:numPr>
          <w:ilvl w:val="0"/>
          <w:numId w:val="106"/>
        </w:numPr>
        <w:tabs>
          <w:tab w:pos="1077" w:val="left" w:leader="none"/>
        </w:tabs>
        <w:spacing w:line="304" w:lineRule="auto" w:before="0" w:after="0"/>
        <w:ind w:left="111" w:right="126" w:firstLine="643"/>
        <w:jc w:val="left"/>
        <w:rPr>
          <w:sz w:val="32"/>
        </w:rPr>
      </w:pPr>
      <w:r>
        <w:rPr>
          <w:b/>
          <w:sz w:val="32"/>
        </w:rPr>
        <w:t>外语类考生模拟导游讲解范围。</w:t>
      </w:r>
      <w:r>
        <w:rPr>
          <w:sz w:val="32"/>
        </w:rPr>
        <w:t>庐山、井冈山、三清山、龙虎山、景德镇古窑民俗博览区、南昌滕王阁。</w:t>
      </w:r>
    </w:p>
    <w:p>
      <w:pPr>
        <w:pStyle w:val="ListParagraph"/>
        <w:numPr>
          <w:ilvl w:val="0"/>
          <w:numId w:val="106"/>
        </w:numPr>
        <w:tabs>
          <w:tab w:pos="1077" w:val="left" w:leader="none"/>
        </w:tabs>
        <w:spacing w:line="304" w:lineRule="auto" w:before="0" w:after="0"/>
        <w:ind w:left="111" w:right="267" w:firstLine="643"/>
        <w:jc w:val="both"/>
        <w:rPr>
          <w:sz w:val="32"/>
        </w:rPr>
      </w:pPr>
      <w:r>
        <w:rPr>
          <w:b/>
          <w:spacing w:val="-9"/>
          <w:w w:val="95"/>
          <w:sz w:val="32"/>
        </w:rPr>
        <w:t>景点讲解要素。</w:t>
      </w:r>
      <w:r>
        <w:rPr>
          <w:spacing w:val="-4"/>
          <w:w w:val="95"/>
          <w:sz w:val="32"/>
        </w:rPr>
        <w:t>主要包括景区(点)所在城市概况、景点具 </w:t>
      </w:r>
      <w:r>
        <w:rPr>
          <w:spacing w:val="-12"/>
          <w:sz w:val="32"/>
        </w:rPr>
        <w:t>体地理位置、历史沿革、文化内涵、主要特色、国内外重大影响等。</w:t>
      </w:r>
    </w:p>
    <w:p>
      <w:pPr>
        <w:pStyle w:val="Heading2"/>
        <w:numPr>
          <w:ilvl w:val="0"/>
          <w:numId w:val="106"/>
        </w:numPr>
        <w:tabs>
          <w:tab w:pos="1077" w:val="left" w:leader="none"/>
        </w:tabs>
        <w:spacing w:line="408" w:lineRule="exact" w:before="0" w:after="0"/>
        <w:ind w:left="1076" w:right="0" w:hanging="322"/>
        <w:jc w:val="left"/>
      </w:pPr>
      <w:r>
        <w:rPr>
          <w:w w:val="95"/>
        </w:rPr>
        <w:t>导游讲解要求</w:t>
      </w:r>
    </w:p>
    <w:p>
      <w:pPr>
        <w:pStyle w:val="ListParagraph"/>
        <w:numPr>
          <w:ilvl w:val="0"/>
          <w:numId w:val="107"/>
        </w:numPr>
        <w:tabs>
          <w:tab w:pos="1553" w:val="left" w:leader="none"/>
        </w:tabs>
        <w:spacing w:line="240" w:lineRule="auto" w:before="107" w:after="0"/>
        <w:ind w:left="1552" w:right="0" w:hanging="800"/>
        <w:jc w:val="left"/>
        <w:rPr>
          <w:sz w:val="32"/>
        </w:rPr>
      </w:pPr>
      <w:r>
        <w:rPr>
          <w:spacing w:val="-8"/>
          <w:w w:val="95"/>
          <w:sz w:val="32"/>
        </w:rPr>
        <w:t>符合规范程序，考生的城市概况和景点讲解的正确性、</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全面性、条理性，讲解是否详略得当、重点突出。</w:t>
      </w:r>
    </w:p>
    <w:p>
      <w:pPr>
        <w:pStyle w:val="ListParagraph"/>
        <w:numPr>
          <w:ilvl w:val="0"/>
          <w:numId w:val="107"/>
        </w:numPr>
        <w:tabs>
          <w:tab w:pos="1553" w:val="left" w:leader="none"/>
        </w:tabs>
        <w:spacing w:line="302" w:lineRule="auto" w:before="111" w:after="0"/>
        <w:ind w:left="111" w:right="109" w:firstLine="641"/>
        <w:jc w:val="left"/>
        <w:rPr>
          <w:sz w:val="32"/>
        </w:rPr>
      </w:pPr>
      <w:r>
        <w:rPr>
          <w:spacing w:val="-7"/>
          <w:sz w:val="32"/>
        </w:rPr>
        <w:t>导游语言表达要求准确性、生动性、流畅性、逻辑性</w:t>
      </w:r>
      <w:r>
        <w:rPr>
          <w:spacing w:val="-4"/>
          <w:sz w:val="32"/>
        </w:rPr>
        <w:t>、感染力、说服力及身体语言的运用。</w:t>
      </w:r>
    </w:p>
    <w:p>
      <w:pPr>
        <w:pStyle w:val="ListParagraph"/>
        <w:numPr>
          <w:ilvl w:val="0"/>
          <w:numId w:val="107"/>
        </w:numPr>
        <w:tabs>
          <w:tab w:pos="1554" w:val="left" w:leader="none"/>
        </w:tabs>
        <w:spacing w:line="240" w:lineRule="auto" w:before="6" w:after="0"/>
        <w:ind w:left="1553" w:right="0" w:hanging="801"/>
        <w:jc w:val="left"/>
        <w:rPr>
          <w:sz w:val="32"/>
        </w:rPr>
      </w:pPr>
      <w:r>
        <w:rPr>
          <w:sz w:val="32"/>
        </w:rPr>
        <w:t>能运用一定的讲解方法与技巧对相关景观进行讲解。</w:t>
      </w:r>
    </w:p>
    <w:p>
      <w:pPr>
        <w:pStyle w:val="ListParagraph"/>
        <w:numPr>
          <w:ilvl w:val="0"/>
          <w:numId w:val="107"/>
        </w:numPr>
        <w:tabs>
          <w:tab w:pos="1554" w:val="left" w:leader="none"/>
        </w:tabs>
        <w:spacing w:line="240" w:lineRule="auto" w:before="111" w:after="0"/>
        <w:ind w:left="1553" w:right="0" w:hanging="801"/>
        <w:jc w:val="left"/>
        <w:rPr>
          <w:sz w:val="32"/>
        </w:rPr>
      </w:pPr>
      <w:r>
        <w:rPr>
          <w:sz w:val="32"/>
        </w:rPr>
        <w:t>回答景点问题的正确性。</w:t>
      </w:r>
    </w:p>
    <w:p>
      <w:pPr>
        <w:pStyle w:val="ListParagraph"/>
        <w:numPr>
          <w:ilvl w:val="0"/>
          <w:numId w:val="107"/>
        </w:numPr>
        <w:tabs>
          <w:tab w:pos="1559" w:val="left" w:leader="none"/>
        </w:tabs>
        <w:spacing w:line="304" w:lineRule="auto" w:before="109" w:after="0"/>
        <w:ind w:left="111" w:right="267" w:firstLine="641"/>
        <w:jc w:val="left"/>
        <w:rPr>
          <w:sz w:val="32"/>
        </w:rPr>
      </w:pPr>
      <w:r>
        <w:rPr>
          <w:sz w:val="32"/>
        </w:rPr>
        <w:t>外语类考生须用所报考语种的语言全程进行现场导游讲解。</w:t>
      </w:r>
    </w:p>
    <w:p>
      <w:pPr>
        <w:pStyle w:val="ListParagraph"/>
        <w:numPr>
          <w:ilvl w:val="0"/>
          <w:numId w:val="107"/>
        </w:numPr>
        <w:tabs>
          <w:tab w:pos="1554" w:val="left" w:leader="none"/>
        </w:tabs>
        <w:spacing w:line="240" w:lineRule="auto" w:before="0" w:after="0"/>
        <w:ind w:left="1553" w:right="0" w:hanging="801"/>
        <w:jc w:val="left"/>
        <w:rPr>
          <w:sz w:val="32"/>
        </w:rPr>
      </w:pPr>
      <w:r>
        <w:rPr>
          <w:sz w:val="32"/>
        </w:rPr>
        <w:t>导游礼仪：个人礼仪、社交礼仪。</w:t>
      </w:r>
    </w:p>
    <w:p>
      <w:pPr>
        <w:pStyle w:val="BodyText"/>
        <w:spacing w:before="109"/>
        <w:ind w:left="752"/>
        <w:rPr>
          <w:rFonts w:ascii="楷体" w:eastAsia="楷体" w:hint="eastAsia"/>
        </w:rPr>
      </w:pPr>
      <w:r>
        <w:rPr>
          <w:rFonts w:ascii="楷体" w:eastAsia="楷体" w:hint="eastAsia"/>
        </w:rPr>
        <w:t>（二）导游规范</w:t>
      </w:r>
    </w:p>
    <w:p>
      <w:pPr>
        <w:pStyle w:val="Heading2"/>
        <w:numPr>
          <w:ilvl w:val="0"/>
          <w:numId w:val="108"/>
        </w:numPr>
        <w:tabs>
          <w:tab w:pos="1077" w:val="left" w:leader="none"/>
        </w:tabs>
        <w:spacing w:line="240" w:lineRule="auto" w:before="110" w:after="0"/>
        <w:ind w:left="1076" w:right="0" w:hanging="322"/>
        <w:jc w:val="left"/>
      </w:pPr>
      <w:r>
        <w:rPr/>
        <w:t>旅游团队服务程序、标准。</w:t>
      </w:r>
    </w:p>
    <w:p>
      <w:pPr>
        <w:pStyle w:val="ListParagraph"/>
        <w:numPr>
          <w:ilvl w:val="0"/>
          <w:numId w:val="109"/>
        </w:numPr>
        <w:tabs>
          <w:tab w:pos="1559" w:val="left" w:leader="none"/>
        </w:tabs>
        <w:spacing w:line="304" w:lineRule="auto" w:before="111" w:after="0"/>
        <w:ind w:left="111" w:right="267" w:firstLine="641"/>
        <w:jc w:val="both"/>
        <w:rPr>
          <w:sz w:val="32"/>
        </w:rPr>
      </w:pPr>
      <w:r>
        <w:rPr>
          <w:sz w:val="32"/>
        </w:rPr>
        <w:t>地陪团队服务程序与标准：准备工作、接站服务、入</w:t>
      </w:r>
      <w:r>
        <w:rPr>
          <w:spacing w:val="-11"/>
          <w:sz w:val="32"/>
        </w:rPr>
        <w:t>住饭店服务、核定、商定日程、参观游览中的导游讲解服务、就餐、购物、文娱节目、送站服务、处理好遗留问题等；</w:t>
      </w:r>
    </w:p>
    <w:p>
      <w:pPr>
        <w:pStyle w:val="ListParagraph"/>
        <w:numPr>
          <w:ilvl w:val="0"/>
          <w:numId w:val="109"/>
        </w:numPr>
        <w:tabs>
          <w:tab w:pos="1559" w:val="left" w:leader="none"/>
        </w:tabs>
        <w:spacing w:line="304" w:lineRule="auto" w:before="0" w:after="0"/>
        <w:ind w:left="111" w:right="107" w:firstLine="641"/>
        <w:jc w:val="left"/>
        <w:rPr>
          <w:sz w:val="32"/>
        </w:rPr>
      </w:pPr>
      <w:r>
        <w:rPr>
          <w:sz w:val="32"/>
        </w:rPr>
        <w:t>全陪团队服务程序与标准；准备工作、首站(入境站) </w:t>
      </w:r>
      <w:r>
        <w:rPr>
          <w:spacing w:val="-19"/>
          <w:sz w:val="32"/>
        </w:rPr>
        <w:t>接团服务、入住饭店服务、核定、商定日程、国内各站联络服务、</w:t>
      </w:r>
      <w:r>
        <w:rPr>
          <w:sz w:val="32"/>
        </w:rPr>
        <w:t>离站(出境站)服务、后续工作等。</w:t>
      </w:r>
    </w:p>
    <w:p>
      <w:pPr>
        <w:pStyle w:val="Heading2"/>
        <w:numPr>
          <w:ilvl w:val="0"/>
          <w:numId w:val="108"/>
        </w:numPr>
        <w:tabs>
          <w:tab w:pos="1077" w:val="left" w:leader="none"/>
        </w:tabs>
        <w:spacing w:line="304" w:lineRule="auto" w:before="0" w:after="0"/>
        <w:ind w:left="111" w:right="266" w:firstLine="643"/>
        <w:jc w:val="left"/>
      </w:pPr>
      <w:r>
        <w:rPr>
          <w:spacing w:val="-9"/>
          <w:w w:val="95"/>
        </w:rPr>
        <w:t>散客导游服务标准与规范：接站服务、导游服务、送站服 </w:t>
      </w:r>
      <w:r>
        <w:rPr>
          <w:spacing w:val="-9"/>
        </w:rPr>
        <w:t>务。</w:t>
      </w:r>
    </w:p>
    <w:p>
      <w:pPr>
        <w:pStyle w:val="ListParagraph"/>
        <w:numPr>
          <w:ilvl w:val="0"/>
          <w:numId w:val="108"/>
        </w:numPr>
        <w:tabs>
          <w:tab w:pos="1238" w:val="left" w:leader="none"/>
        </w:tabs>
        <w:spacing w:line="304" w:lineRule="auto" w:before="0" w:after="0"/>
        <w:ind w:left="111" w:right="110" w:firstLine="643"/>
        <w:jc w:val="left"/>
        <w:rPr>
          <w:b/>
          <w:sz w:val="32"/>
        </w:rPr>
      </w:pPr>
      <w:r>
        <w:rPr>
          <w:b/>
          <w:sz w:val="32"/>
        </w:rPr>
        <w:t>掌握一定的旅游法律法规、导游服务的相关知识（出入</w:t>
      </w:r>
      <w:r>
        <w:rPr>
          <w:b/>
          <w:spacing w:val="-11"/>
          <w:w w:val="99"/>
          <w:sz w:val="32"/>
        </w:rPr>
        <w:t>境知识、交通、邮电知识、货币、保险知识、卫生保健知识等</w:t>
      </w:r>
      <w:r>
        <w:rPr>
          <w:b/>
          <w:spacing w:val="-159"/>
          <w:w w:val="99"/>
          <w:sz w:val="32"/>
        </w:rPr>
        <w:t>）</w:t>
      </w:r>
      <w:r>
        <w:rPr>
          <w:b/>
          <w:w w:val="99"/>
          <w:sz w:val="32"/>
        </w:rPr>
        <w:t>，</w:t>
      </w:r>
      <w:r>
        <w:rPr>
          <w:b/>
          <w:sz w:val="32"/>
        </w:rPr>
        <w:t>了解相关导游职责。</w:t>
      </w:r>
    </w:p>
    <w:p>
      <w:pPr>
        <w:pStyle w:val="ListParagraph"/>
        <w:numPr>
          <w:ilvl w:val="0"/>
          <w:numId w:val="108"/>
        </w:numPr>
        <w:tabs>
          <w:tab w:pos="1077" w:val="left" w:leader="none"/>
        </w:tabs>
        <w:spacing w:line="408" w:lineRule="exact" w:before="0" w:after="0"/>
        <w:ind w:left="1076" w:right="0" w:hanging="322"/>
        <w:jc w:val="left"/>
        <w:rPr>
          <w:b/>
          <w:sz w:val="32"/>
        </w:rPr>
      </w:pPr>
      <w:r>
        <w:rPr>
          <w:b/>
          <w:sz w:val="32"/>
        </w:rPr>
        <w:t>针对导游规范服务要求，回答考官提问。</w:t>
      </w:r>
    </w:p>
    <w:p>
      <w:pPr>
        <w:pStyle w:val="BodyText"/>
        <w:spacing w:line="302" w:lineRule="auto" w:before="106"/>
        <w:ind w:right="270" w:firstLine="640"/>
      </w:pPr>
      <w:r>
        <w:rPr>
          <w:spacing w:val="-13"/>
        </w:rPr>
        <w:t>注：考试大纲中所列规范与文化和旅游部最新颁布的导游服</w:t>
      </w:r>
      <w:r>
        <w:rPr/>
        <w:t>务规范存在冲突或矛盾时，以新颁布的为准执行。</w:t>
      </w:r>
    </w:p>
    <w:p>
      <w:pPr>
        <w:pStyle w:val="BodyText"/>
        <w:spacing w:before="6"/>
        <w:ind w:left="752"/>
        <w:rPr>
          <w:rFonts w:ascii="楷体" w:eastAsia="楷体" w:hint="eastAsia"/>
        </w:rPr>
      </w:pPr>
      <w:r>
        <w:rPr>
          <w:rFonts w:ascii="楷体" w:eastAsia="楷体" w:hint="eastAsia"/>
        </w:rPr>
        <w:t>（三）应变能力</w:t>
      </w:r>
    </w:p>
    <w:p>
      <w:pPr>
        <w:spacing w:after="0"/>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ListParagraph"/>
        <w:numPr>
          <w:ilvl w:val="0"/>
          <w:numId w:val="110"/>
        </w:numPr>
        <w:tabs>
          <w:tab w:pos="1077" w:val="left" w:leader="none"/>
        </w:tabs>
        <w:spacing w:line="304" w:lineRule="auto" w:before="54" w:after="0"/>
        <w:ind w:left="111" w:right="268" w:firstLine="643"/>
        <w:jc w:val="left"/>
        <w:rPr>
          <w:sz w:val="32"/>
        </w:rPr>
      </w:pPr>
      <w:r>
        <w:rPr>
          <w:b/>
          <w:spacing w:val="-3"/>
          <w:w w:val="95"/>
          <w:sz w:val="32"/>
        </w:rPr>
        <w:t>游客个别要求的处理。</w:t>
      </w:r>
      <w:r>
        <w:rPr>
          <w:spacing w:val="-11"/>
          <w:w w:val="95"/>
          <w:sz w:val="32"/>
        </w:rPr>
        <w:t>包括食、宿、行、游、购、娱及其 </w:t>
      </w:r>
      <w:r>
        <w:rPr>
          <w:spacing w:val="-11"/>
          <w:sz w:val="32"/>
        </w:rPr>
        <w:t>他要求等。</w:t>
      </w:r>
    </w:p>
    <w:p>
      <w:pPr>
        <w:pStyle w:val="ListParagraph"/>
        <w:numPr>
          <w:ilvl w:val="0"/>
          <w:numId w:val="110"/>
        </w:numPr>
        <w:tabs>
          <w:tab w:pos="1077" w:val="left" w:leader="none"/>
        </w:tabs>
        <w:spacing w:line="304" w:lineRule="auto" w:before="0" w:after="0"/>
        <w:ind w:left="111" w:right="268" w:firstLine="643"/>
        <w:jc w:val="left"/>
        <w:rPr>
          <w:sz w:val="32"/>
        </w:rPr>
      </w:pPr>
      <w:r>
        <w:rPr>
          <w:b/>
          <w:spacing w:val="-6"/>
          <w:sz w:val="32"/>
        </w:rPr>
        <w:t>旅游接待中各类问题的处理。</w:t>
      </w:r>
      <w:r>
        <w:rPr>
          <w:spacing w:val="-8"/>
          <w:sz w:val="32"/>
        </w:rPr>
        <w:t>旅游行程发生变化、接待过程中出现的问题及各种矛盾等。</w:t>
      </w:r>
    </w:p>
    <w:p>
      <w:pPr>
        <w:pStyle w:val="ListParagraph"/>
        <w:numPr>
          <w:ilvl w:val="0"/>
          <w:numId w:val="110"/>
        </w:numPr>
        <w:tabs>
          <w:tab w:pos="1077" w:val="left" w:leader="none"/>
        </w:tabs>
        <w:spacing w:line="304" w:lineRule="auto" w:before="0" w:after="0"/>
        <w:ind w:left="111" w:right="157" w:firstLine="643"/>
        <w:jc w:val="left"/>
        <w:rPr>
          <w:sz w:val="32"/>
        </w:rPr>
      </w:pPr>
      <w:r>
        <w:rPr>
          <w:b/>
          <w:spacing w:val="-10"/>
          <w:sz w:val="32"/>
        </w:rPr>
        <w:t>游客人身、财产发生意外的处理。</w:t>
      </w:r>
      <w:r>
        <w:rPr>
          <w:spacing w:val="-7"/>
          <w:sz w:val="32"/>
        </w:rPr>
        <w:t>生病、伤亡等人身意外</w:t>
      </w:r>
      <w:r>
        <w:rPr>
          <w:spacing w:val="-8"/>
          <w:sz w:val="32"/>
        </w:rPr>
        <w:t>事故的救助、证件、票据丢失、行李、财物遗失等意外事故等。</w:t>
      </w:r>
    </w:p>
    <w:p>
      <w:pPr>
        <w:pStyle w:val="ListParagraph"/>
        <w:numPr>
          <w:ilvl w:val="0"/>
          <w:numId w:val="110"/>
        </w:numPr>
        <w:tabs>
          <w:tab w:pos="1077" w:val="left" w:leader="none"/>
        </w:tabs>
        <w:spacing w:line="304" w:lineRule="auto" w:before="0" w:after="0"/>
        <w:ind w:left="111" w:right="266" w:firstLine="643"/>
        <w:jc w:val="left"/>
        <w:rPr>
          <w:sz w:val="32"/>
        </w:rPr>
      </w:pPr>
      <w:r>
        <w:rPr>
          <w:b/>
          <w:spacing w:val="-7"/>
          <w:sz w:val="32"/>
        </w:rPr>
        <w:t>各类突发事件的处理。</w:t>
      </w:r>
      <w:r>
        <w:rPr>
          <w:spacing w:val="-8"/>
          <w:sz w:val="32"/>
        </w:rPr>
        <w:t>安全事故的发生、不可抗力的自然灾害的应急处理等。</w:t>
      </w:r>
    </w:p>
    <w:p>
      <w:pPr>
        <w:pStyle w:val="ListParagraph"/>
        <w:numPr>
          <w:ilvl w:val="0"/>
          <w:numId w:val="110"/>
        </w:numPr>
        <w:tabs>
          <w:tab w:pos="1077" w:val="left" w:leader="none"/>
        </w:tabs>
        <w:spacing w:line="304" w:lineRule="auto" w:before="0" w:after="0"/>
        <w:ind w:left="111" w:right="134" w:firstLine="643"/>
        <w:jc w:val="left"/>
        <w:rPr>
          <w:sz w:val="32"/>
        </w:rPr>
      </w:pPr>
      <w:r>
        <w:rPr>
          <w:b/>
          <w:sz w:val="32"/>
        </w:rPr>
        <w:t>游客不当行为的处理。</w:t>
      </w:r>
      <w:r>
        <w:rPr>
          <w:spacing w:val="-1"/>
          <w:sz w:val="32"/>
        </w:rPr>
        <w:t>攻击和污蔑言语、违法违规行为、</w:t>
      </w:r>
      <w:r>
        <w:rPr>
          <w:sz w:val="32"/>
        </w:rPr>
        <w:t>不文明行为等。</w:t>
      </w:r>
    </w:p>
    <w:p>
      <w:pPr>
        <w:pStyle w:val="ListParagraph"/>
        <w:numPr>
          <w:ilvl w:val="0"/>
          <w:numId w:val="110"/>
        </w:numPr>
        <w:tabs>
          <w:tab w:pos="1077" w:val="left" w:leader="none"/>
        </w:tabs>
        <w:spacing w:line="304" w:lineRule="auto" w:before="0" w:after="0"/>
        <w:ind w:left="111" w:right="266" w:firstLine="643"/>
        <w:jc w:val="left"/>
        <w:rPr>
          <w:sz w:val="32"/>
        </w:rPr>
      </w:pPr>
      <w:r>
        <w:rPr>
          <w:b/>
          <w:spacing w:val="-5"/>
          <w:sz w:val="32"/>
        </w:rPr>
        <w:t>特殊游客接待及导游自身问题的处理。</w:t>
      </w:r>
      <w:r>
        <w:rPr>
          <w:spacing w:val="-10"/>
          <w:sz w:val="32"/>
        </w:rPr>
        <w:t>特殊游客接待、导游自身问题等。</w:t>
      </w:r>
    </w:p>
    <w:p>
      <w:pPr>
        <w:pStyle w:val="Heading2"/>
        <w:numPr>
          <w:ilvl w:val="0"/>
          <w:numId w:val="110"/>
        </w:numPr>
        <w:tabs>
          <w:tab w:pos="1077" w:val="left" w:leader="none"/>
        </w:tabs>
        <w:spacing w:line="408" w:lineRule="exact" w:before="0" w:after="0"/>
        <w:ind w:left="1076" w:right="0" w:hanging="322"/>
        <w:jc w:val="left"/>
      </w:pPr>
      <w:r>
        <w:rPr/>
        <w:t>针对应变能力要求，回答考官提问。</w:t>
      </w:r>
    </w:p>
    <w:p>
      <w:pPr>
        <w:pStyle w:val="BodyText"/>
        <w:spacing w:before="106"/>
        <w:ind w:left="752"/>
        <w:rPr>
          <w:rFonts w:ascii="楷体" w:eastAsia="楷体" w:hint="eastAsia"/>
        </w:rPr>
      </w:pPr>
      <w:r>
        <w:rPr>
          <w:rFonts w:ascii="楷体" w:eastAsia="楷体" w:hint="eastAsia"/>
        </w:rPr>
        <w:t>（四）综合知识</w:t>
      </w:r>
    </w:p>
    <w:p>
      <w:pPr>
        <w:pStyle w:val="ListParagraph"/>
        <w:numPr>
          <w:ilvl w:val="0"/>
          <w:numId w:val="111"/>
        </w:numPr>
        <w:tabs>
          <w:tab w:pos="1077" w:val="left" w:leader="none"/>
        </w:tabs>
        <w:spacing w:line="304" w:lineRule="auto" w:before="108" w:after="0"/>
        <w:ind w:left="111" w:right="109" w:firstLine="643"/>
        <w:jc w:val="left"/>
        <w:rPr>
          <w:sz w:val="32"/>
        </w:rPr>
      </w:pPr>
      <w:r>
        <w:rPr>
          <w:b/>
          <w:spacing w:val="-4"/>
          <w:sz w:val="32"/>
        </w:rPr>
        <w:t>江西省概况。</w:t>
      </w:r>
      <w:r>
        <w:rPr>
          <w:spacing w:val="-11"/>
          <w:sz w:val="32"/>
        </w:rPr>
        <w:t>地理位置、历史文化、人口、面积、行政区</w:t>
      </w:r>
      <w:r>
        <w:rPr>
          <w:spacing w:val="-18"/>
          <w:sz w:val="32"/>
        </w:rPr>
        <w:t>划、著名历史人物、经济状况、主要旅游景区、旅游交通、民俗、</w:t>
      </w:r>
      <w:r>
        <w:rPr>
          <w:sz w:val="32"/>
        </w:rPr>
        <w:t>土特产等。</w:t>
      </w:r>
    </w:p>
    <w:p>
      <w:pPr>
        <w:pStyle w:val="Heading2"/>
        <w:numPr>
          <w:ilvl w:val="0"/>
          <w:numId w:val="111"/>
        </w:numPr>
        <w:tabs>
          <w:tab w:pos="1077" w:val="left" w:leader="none"/>
        </w:tabs>
        <w:spacing w:line="408" w:lineRule="exact" w:before="0" w:after="0"/>
        <w:ind w:left="1076" w:right="0" w:hanging="322"/>
        <w:jc w:val="left"/>
      </w:pPr>
      <w:r>
        <w:rPr/>
        <w:t>针对综合知识，回答考官提问。</w:t>
      </w:r>
    </w:p>
    <w:p>
      <w:pPr>
        <w:pStyle w:val="ListParagraph"/>
        <w:numPr>
          <w:ilvl w:val="0"/>
          <w:numId w:val="111"/>
        </w:numPr>
        <w:tabs>
          <w:tab w:pos="1077" w:val="left" w:leader="none"/>
        </w:tabs>
        <w:spacing w:line="304" w:lineRule="auto" w:before="111" w:after="0"/>
        <w:ind w:left="111" w:right="269" w:firstLine="643"/>
        <w:jc w:val="both"/>
        <w:rPr>
          <w:sz w:val="32"/>
        </w:rPr>
      </w:pPr>
      <w:r>
        <w:rPr>
          <w:b/>
          <w:spacing w:val="-9"/>
          <w:w w:val="95"/>
          <w:sz w:val="32"/>
        </w:rPr>
        <w:t>外语类考生需现场抽取“口译”试题，听考官读试题内容 </w:t>
      </w:r>
      <w:r>
        <w:rPr>
          <w:b/>
          <w:spacing w:val="-28"/>
          <w:sz w:val="32"/>
        </w:rPr>
        <w:t>后进行口译。</w:t>
      </w:r>
      <w:r>
        <w:rPr>
          <w:spacing w:val="-2"/>
          <w:sz w:val="32"/>
        </w:rPr>
        <w:t>每位考生“中译外”和“外译中”的试题分别不少</w:t>
      </w:r>
      <w:r>
        <w:rPr>
          <w:spacing w:val="-41"/>
          <w:sz w:val="32"/>
        </w:rPr>
        <w:t>于 </w:t>
      </w:r>
      <w:r>
        <w:rPr>
          <w:sz w:val="32"/>
        </w:rPr>
        <w:t>1</w:t>
      </w:r>
      <w:r>
        <w:rPr>
          <w:spacing w:val="-27"/>
          <w:sz w:val="32"/>
        </w:rPr>
        <w:t> 个。</w:t>
      </w:r>
    </w:p>
    <w:p>
      <w:pPr>
        <w:spacing w:after="0" w:line="304" w:lineRule="auto"/>
        <w:jc w:val="both"/>
        <w:rPr>
          <w:sz w:val="32"/>
        </w:rPr>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（山东省）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2" w:firstLine="640"/>
      </w:pPr>
      <w:r>
        <w:rPr>
          <w:spacing w:val="-12"/>
        </w:rPr>
        <w:t>《导游服务能力》考试是根据导游应具备的基本能力和素质</w:t>
      </w:r>
      <w:r>
        <w:rPr/>
        <w:t>要求，以模拟讲解的方式对考生进行现场考试。</w:t>
      </w:r>
    </w:p>
    <w:p>
      <w:pPr>
        <w:pStyle w:val="BodyText"/>
        <w:spacing w:line="304" w:lineRule="auto"/>
        <w:ind w:right="269" w:firstLine="640"/>
        <w:jc w:val="both"/>
      </w:pPr>
      <w:r>
        <w:rPr>
          <w:spacing w:val="-12"/>
        </w:rPr>
        <w:t>通过模拟讲解，检查考生从事导游工作、语种服务相对应的语言能力。考察考生对山东省景区知识的掌握和应用；考察考生</w:t>
      </w:r>
      <w:r>
        <w:rPr>
          <w:spacing w:val="-7"/>
        </w:rPr>
        <w:t>对导游规范服务及工作程序的掌握和应用；考察考生对旅游接待</w:t>
      </w:r>
      <w:r>
        <w:rPr>
          <w:spacing w:val="-8"/>
        </w:rPr>
        <w:t>服务中突发事件和特殊问题的处理能力；考察考生的仪表仪容和</w:t>
      </w:r>
      <w:r>
        <w:rPr>
          <w:spacing w:val="-12"/>
        </w:rPr>
        <w:t>对礼节、礼仪的运用等。外语类考生要求全程使用所报考的外语</w:t>
      </w:r>
      <w:r>
        <w:rPr/>
        <w:t>语种应试和讲解，并具备中外文互译能力。</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line="302" w:lineRule="auto" w:before="109"/>
        <w:ind w:right="276" w:firstLine="640"/>
      </w:pPr>
      <w:r>
        <w:rPr>
          <w:spacing w:val="7"/>
          <w:w w:val="95"/>
        </w:rPr>
        <w:t>中文类考生现场考试内容包括：景点讲解</w:t>
      </w:r>
      <w:r>
        <w:rPr>
          <w:spacing w:val="9"/>
          <w:w w:val="95"/>
        </w:rPr>
        <w:t>（</w:t>
      </w:r>
      <w:r>
        <w:rPr>
          <w:spacing w:val="4"/>
          <w:w w:val="95"/>
        </w:rPr>
        <w:t>含景点知识问 </w:t>
      </w:r>
      <w:r>
        <w:rPr/>
        <w:t>答</w:t>
      </w:r>
      <w:r>
        <w:rPr>
          <w:spacing w:val="-161"/>
        </w:rPr>
        <w:t>）</w:t>
      </w:r>
      <w:r>
        <w:rPr/>
        <w:t>、导游规范、应变能力、综合知识。</w:t>
      </w:r>
    </w:p>
    <w:p>
      <w:pPr>
        <w:pStyle w:val="BodyText"/>
        <w:spacing w:before="6"/>
        <w:ind w:left="752"/>
      </w:pPr>
      <w:r>
        <w:rPr/>
        <w:t>外语类考生现场考试内容包括：用所考语种进行景点讲解</w:t>
      </w:r>
    </w:p>
    <w:p>
      <w:pPr>
        <w:pStyle w:val="BodyText"/>
        <w:spacing w:line="304" w:lineRule="auto" w:before="111"/>
        <w:ind w:right="266"/>
      </w:pPr>
      <w:r>
        <w:rPr/>
        <w:t>（含景点知识问答</w:t>
      </w:r>
      <w:r>
        <w:rPr>
          <w:spacing w:val="-159"/>
        </w:rPr>
        <w:t>）</w:t>
      </w:r>
      <w:r>
        <w:rPr/>
        <w:t>、导游规范、应变能力、综合知识和口译测</w:t>
      </w:r>
      <w:r>
        <w:rPr>
          <w:spacing w:val="-22"/>
        </w:rPr>
        <w:t>试(包括“中译外”、“外译中”)。</w:t>
      </w:r>
    </w:p>
    <w:p>
      <w:pPr>
        <w:pStyle w:val="BodyText"/>
        <w:spacing w:line="408" w:lineRule="exact"/>
        <w:ind w:left="752"/>
        <w:rPr>
          <w:rFonts w:ascii="楷体" w:eastAsia="楷体" w:hint="eastAsia"/>
        </w:rPr>
      </w:pPr>
      <w:r>
        <w:rPr>
          <w:rFonts w:ascii="楷体" w:eastAsia="楷体" w:hint="eastAsia"/>
        </w:rPr>
        <w:t>（一）景点讲解</w:t>
      </w:r>
    </w:p>
    <w:p>
      <w:pPr>
        <w:pStyle w:val="Heading2"/>
        <w:numPr>
          <w:ilvl w:val="0"/>
          <w:numId w:val="112"/>
        </w:numPr>
        <w:tabs>
          <w:tab w:pos="1077" w:val="left" w:leader="none"/>
        </w:tabs>
        <w:spacing w:line="240" w:lineRule="auto" w:before="111" w:after="0"/>
        <w:ind w:left="1076" w:right="0" w:hanging="322"/>
        <w:jc w:val="left"/>
      </w:pPr>
      <w:r>
        <w:rPr/>
        <w:t>考试目的</w:t>
      </w:r>
    </w:p>
    <w:p>
      <w:pPr>
        <w:pStyle w:val="BodyText"/>
        <w:spacing w:line="304" w:lineRule="auto" w:before="108"/>
        <w:ind w:right="269" w:firstLine="640"/>
        <w:jc w:val="both"/>
      </w:pPr>
      <w:r>
        <w:rPr>
          <w:spacing w:val="-7"/>
        </w:rPr>
        <w:t>考察考生对山东省情概况和景点讲解的准确性、全面性、条</w:t>
      </w:r>
      <w:r>
        <w:rPr>
          <w:spacing w:val="-12"/>
        </w:rPr>
        <w:t>理性，讲解是否详略得当、重点突出，具有一定讲解技巧，考生</w:t>
      </w:r>
      <w:r>
        <w:rPr/>
        <w:t>导游讲解是否符合规范程序，以及回答景点问题的准确性。</w:t>
      </w:r>
    </w:p>
    <w:p>
      <w:pPr>
        <w:pStyle w:val="Heading2"/>
        <w:numPr>
          <w:ilvl w:val="0"/>
          <w:numId w:val="112"/>
        </w:numPr>
        <w:tabs>
          <w:tab w:pos="1077" w:val="left" w:leader="none"/>
        </w:tabs>
        <w:spacing w:line="408" w:lineRule="exact" w:before="0" w:after="0"/>
        <w:ind w:left="1076" w:right="0" w:hanging="322"/>
        <w:jc w:val="left"/>
      </w:pPr>
      <w:r>
        <w:rPr/>
        <w:t>考试内容</w:t>
      </w:r>
    </w:p>
    <w:p>
      <w:pPr>
        <w:pStyle w:val="BodyText"/>
        <w:spacing w:before="111"/>
        <w:ind w:left="752"/>
      </w:pPr>
      <w:r>
        <w:rPr/>
        <w:t>包括山东省情概况、5A 级景区讲解和景点知识问答。</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8" w:firstLine="640"/>
      </w:pPr>
      <w:r>
        <w:rPr>
          <w:spacing w:val="-8"/>
        </w:rPr>
        <w:t>山东省情概况的讲解，应掌握下列基本要素：地理位置、地</w:t>
      </w:r>
      <w:r>
        <w:rPr>
          <w:spacing w:val="-19"/>
        </w:rPr>
        <w:t>形特征、气候类型、主要河流、面积人口、行政区划、历史沿革、</w:t>
      </w:r>
      <w:r>
        <w:rPr>
          <w:spacing w:val="-12"/>
        </w:rPr>
        <w:t>省情特点、风物特产、旅游资源等。在讲清这些基本要素的基础上，力求有深度、有创意、并能掌握与之相关的其他知识点。</w:t>
      </w:r>
    </w:p>
    <w:p>
      <w:pPr>
        <w:pStyle w:val="BodyText"/>
        <w:spacing w:line="304" w:lineRule="auto"/>
        <w:ind w:right="152" w:firstLine="640"/>
      </w:pPr>
      <w:r>
        <w:rPr/>
        <w:t>5A 级景区的景点讲解和景点知识问答主要围绕景区的概况</w:t>
      </w:r>
      <w:r>
        <w:rPr>
          <w:spacing w:val="-4"/>
        </w:rPr>
        <w:t>和景区主要景点介绍。考生考试时随机抽取其中 </w:t>
      </w:r>
      <w:r>
        <w:rPr/>
        <w:t>1</w:t>
      </w:r>
      <w:r>
        <w:rPr>
          <w:spacing w:val="-15"/>
        </w:rPr>
        <w:t> 个进行讲解， </w:t>
      </w:r>
      <w:r>
        <w:rPr/>
        <w:t>并回答景点相关知识问题。</w:t>
      </w:r>
    </w:p>
    <w:p>
      <w:pPr>
        <w:pStyle w:val="BodyText"/>
        <w:spacing w:line="304" w:lineRule="auto"/>
        <w:ind w:right="108" w:firstLine="643"/>
        <w:jc w:val="both"/>
      </w:pPr>
      <w:r>
        <w:rPr>
          <w:b/>
        </w:rPr>
        <w:t>中文类考生景点讲解范围包括：</w:t>
      </w:r>
      <w:r>
        <w:rPr>
          <w:spacing w:val="-1"/>
        </w:rPr>
        <w:t>山东省情概况和 </w:t>
      </w:r>
      <w:r>
        <w:rPr/>
        <w:t>11</w:t>
      </w:r>
      <w:r>
        <w:rPr>
          <w:spacing w:val="-1"/>
        </w:rPr>
        <w:t> 个 </w:t>
      </w:r>
      <w:r>
        <w:rPr/>
        <w:t>5A 级景区讲解(蓬莱阁景区</w:t>
      </w:r>
      <w:r>
        <w:rPr>
          <w:spacing w:val="-19"/>
        </w:rPr>
        <w:t>、“三孔”景区、泰山风景名胜区、崂山</w:t>
      </w:r>
      <w:r>
        <w:rPr>
          <w:spacing w:val="-14"/>
        </w:rPr>
        <w:t>风景区、刘公岛风景名胜区、南山旅游区、台儿庄古城景区、天</w:t>
      </w:r>
      <w:r>
        <w:rPr>
          <w:spacing w:val="-16"/>
        </w:rPr>
        <w:t>下第一泉景区、沂蒙山旅游区、青州古城旅游区、华夏城景区)。</w:t>
      </w:r>
    </w:p>
    <w:p>
      <w:pPr>
        <w:pStyle w:val="BodyText"/>
        <w:spacing w:line="304" w:lineRule="auto"/>
        <w:ind w:right="109" w:firstLine="643"/>
      </w:pPr>
      <w:r>
        <w:rPr>
          <w:b/>
        </w:rPr>
        <w:t>外语类考生讲解范围包括：</w:t>
      </w:r>
      <w:r>
        <w:rPr>
          <w:spacing w:val="-10"/>
        </w:rPr>
        <w:t>山东省情概况和 </w:t>
      </w:r>
      <w:r>
        <w:rPr/>
        <w:t>5</w:t>
      </w:r>
      <w:r>
        <w:rPr>
          <w:spacing w:val="-51"/>
        </w:rPr>
        <w:t> 个 </w:t>
      </w:r>
      <w:r>
        <w:rPr/>
        <w:t>5A</w:t>
      </w:r>
      <w:r>
        <w:rPr>
          <w:spacing w:val="-19"/>
        </w:rPr>
        <w:t> 级景区讲解(蓬莱阁景区</w:t>
      </w:r>
      <w:r>
        <w:rPr>
          <w:spacing w:val="-26"/>
        </w:rPr>
        <w:t>、“三孔”景区、泰山风景名胜区、崂山风景区、</w:t>
      </w:r>
      <w:r>
        <w:rPr/>
        <w:t>天下第一泉景区)。</w:t>
      </w:r>
    </w:p>
    <w:p>
      <w:pPr>
        <w:pStyle w:val="BodyText"/>
        <w:spacing w:line="408" w:lineRule="exact"/>
        <w:ind w:left="752"/>
        <w:rPr>
          <w:rFonts w:ascii="楷体" w:eastAsia="楷体" w:hint="eastAsia"/>
        </w:rPr>
      </w:pPr>
      <w:r>
        <w:rPr>
          <w:rFonts w:ascii="楷体" w:eastAsia="楷体" w:hint="eastAsia"/>
        </w:rPr>
        <w:t>（二）导游规范</w:t>
      </w:r>
    </w:p>
    <w:p>
      <w:pPr>
        <w:pStyle w:val="Heading2"/>
        <w:numPr>
          <w:ilvl w:val="0"/>
          <w:numId w:val="113"/>
        </w:numPr>
        <w:tabs>
          <w:tab w:pos="1077" w:val="left" w:leader="none"/>
        </w:tabs>
        <w:spacing w:line="240" w:lineRule="auto" w:before="104" w:after="0"/>
        <w:ind w:left="1076" w:right="0" w:hanging="322"/>
        <w:jc w:val="left"/>
      </w:pPr>
      <w:r>
        <w:rPr/>
        <w:t>考试目的</w:t>
      </w:r>
    </w:p>
    <w:p>
      <w:pPr>
        <w:pStyle w:val="BodyText"/>
        <w:spacing w:line="304" w:lineRule="auto" w:before="110"/>
        <w:ind w:right="269" w:firstLine="640"/>
      </w:pPr>
      <w:r>
        <w:rPr>
          <w:spacing w:val="-11"/>
        </w:rPr>
        <w:t>通过随机抽取问题，检查考生对导游服务的程序、标准和旅</w:t>
      </w:r>
      <w:r>
        <w:rPr/>
        <w:t>游事故防范和处理程序、标准的掌握和运用程度。</w:t>
      </w:r>
    </w:p>
    <w:p>
      <w:pPr>
        <w:pStyle w:val="Heading2"/>
        <w:numPr>
          <w:ilvl w:val="0"/>
          <w:numId w:val="113"/>
        </w:numPr>
        <w:tabs>
          <w:tab w:pos="1077" w:val="left" w:leader="none"/>
        </w:tabs>
        <w:spacing w:line="408" w:lineRule="exact" w:before="0" w:after="0"/>
        <w:ind w:left="1076" w:right="0" w:hanging="322"/>
        <w:jc w:val="left"/>
      </w:pPr>
      <w:r>
        <w:rPr/>
        <w:t>考试内容</w:t>
      </w:r>
    </w:p>
    <w:p>
      <w:pPr>
        <w:pStyle w:val="ListParagraph"/>
        <w:numPr>
          <w:ilvl w:val="0"/>
          <w:numId w:val="114"/>
        </w:numPr>
        <w:tabs>
          <w:tab w:pos="1554" w:val="left" w:leader="none"/>
        </w:tabs>
        <w:spacing w:line="240" w:lineRule="auto" w:before="111" w:after="0"/>
        <w:ind w:left="1553" w:right="0" w:hanging="801"/>
        <w:jc w:val="left"/>
        <w:rPr>
          <w:sz w:val="32"/>
        </w:rPr>
      </w:pPr>
      <w:r>
        <w:rPr>
          <w:w w:val="95"/>
          <w:sz w:val="32"/>
        </w:rPr>
        <w:t>团队导游服务的程序与标准</w:t>
      </w:r>
    </w:p>
    <w:p>
      <w:pPr>
        <w:pStyle w:val="ListParagraph"/>
        <w:numPr>
          <w:ilvl w:val="0"/>
          <w:numId w:val="114"/>
        </w:numPr>
        <w:tabs>
          <w:tab w:pos="1554" w:val="left" w:leader="none"/>
        </w:tabs>
        <w:spacing w:line="240" w:lineRule="auto" w:before="109" w:after="0"/>
        <w:ind w:left="1553" w:right="0" w:hanging="801"/>
        <w:jc w:val="left"/>
        <w:rPr>
          <w:sz w:val="32"/>
        </w:rPr>
      </w:pPr>
      <w:r>
        <w:rPr>
          <w:w w:val="95"/>
          <w:sz w:val="32"/>
        </w:rPr>
        <w:t>散客导游服务的程序与标准</w:t>
      </w:r>
    </w:p>
    <w:p>
      <w:pPr>
        <w:pStyle w:val="ListParagraph"/>
        <w:numPr>
          <w:ilvl w:val="0"/>
          <w:numId w:val="114"/>
        </w:numPr>
        <w:tabs>
          <w:tab w:pos="1554" w:val="left" w:leader="none"/>
        </w:tabs>
        <w:spacing w:line="240" w:lineRule="auto" w:before="110" w:after="0"/>
        <w:ind w:left="1553" w:right="0" w:hanging="801"/>
        <w:jc w:val="left"/>
        <w:rPr>
          <w:sz w:val="32"/>
        </w:rPr>
      </w:pPr>
      <w:r>
        <w:rPr>
          <w:w w:val="95"/>
          <w:sz w:val="32"/>
        </w:rPr>
        <w:t>旅游事故的防范和处理标准</w:t>
      </w:r>
    </w:p>
    <w:p>
      <w:pPr>
        <w:pStyle w:val="BodyText"/>
        <w:spacing w:before="111"/>
        <w:ind w:left="752"/>
        <w:rPr>
          <w:rFonts w:ascii="楷体" w:eastAsia="楷体" w:hint="eastAsia"/>
        </w:rPr>
      </w:pPr>
      <w:r>
        <w:rPr>
          <w:rFonts w:ascii="楷体" w:eastAsia="楷体" w:hint="eastAsia"/>
        </w:rPr>
        <w:t>（三）应变能力</w:t>
      </w:r>
    </w:p>
    <w:p>
      <w:pPr>
        <w:pStyle w:val="Heading2"/>
        <w:numPr>
          <w:ilvl w:val="0"/>
          <w:numId w:val="115"/>
        </w:numPr>
        <w:tabs>
          <w:tab w:pos="1077" w:val="left" w:leader="none"/>
        </w:tabs>
        <w:spacing w:line="240" w:lineRule="auto" w:before="109" w:after="0"/>
        <w:ind w:left="1076" w:right="0" w:hanging="322"/>
        <w:jc w:val="left"/>
      </w:pPr>
      <w:r>
        <w:rPr/>
        <w:t>考试目的</w:t>
      </w:r>
    </w:p>
    <w:p>
      <w:pPr>
        <w:pStyle w:val="BodyText"/>
        <w:spacing w:before="111"/>
        <w:ind w:left="752"/>
      </w:pPr>
      <w:r>
        <w:rPr/>
        <w:t>通过随机抽取问题，检查考生对带团服务中处理问题时的灵</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94" w:right="3976"/>
        <w:jc w:val="center"/>
      </w:pPr>
      <w:r>
        <w:rPr/>
        <w:t>活反应能力及处理技巧的掌握程度。</w:t>
      </w:r>
    </w:p>
    <w:p>
      <w:pPr>
        <w:pStyle w:val="Heading2"/>
        <w:numPr>
          <w:ilvl w:val="0"/>
          <w:numId w:val="115"/>
        </w:numPr>
        <w:tabs>
          <w:tab w:pos="1077" w:val="left" w:leader="none"/>
        </w:tabs>
        <w:spacing w:line="240" w:lineRule="auto" w:before="111" w:after="0"/>
        <w:ind w:left="1076" w:right="0" w:hanging="322"/>
        <w:jc w:val="left"/>
      </w:pPr>
      <w:r>
        <w:rPr/>
        <w:t>考试内容</w:t>
      </w:r>
    </w:p>
    <w:p>
      <w:pPr>
        <w:pStyle w:val="ListParagraph"/>
        <w:numPr>
          <w:ilvl w:val="0"/>
          <w:numId w:val="116"/>
        </w:numPr>
        <w:tabs>
          <w:tab w:pos="1554" w:val="left" w:leader="none"/>
        </w:tabs>
        <w:spacing w:line="240" w:lineRule="auto" w:before="109" w:after="0"/>
        <w:ind w:left="1553" w:right="0" w:hanging="801"/>
        <w:jc w:val="left"/>
        <w:rPr>
          <w:sz w:val="32"/>
        </w:rPr>
      </w:pPr>
      <w:r>
        <w:rPr>
          <w:w w:val="95"/>
          <w:sz w:val="32"/>
        </w:rPr>
        <w:t>导游带团服务中常见问题处理技巧</w:t>
      </w:r>
    </w:p>
    <w:p>
      <w:pPr>
        <w:pStyle w:val="ListParagraph"/>
        <w:numPr>
          <w:ilvl w:val="0"/>
          <w:numId w:val="116"/>
        </w:numPr>
        <w:tabs>
          <w:tab w:pos="1554" w:val="left" w:leader="none"/>
        </w:tabs>
        <w:spacing w:line="240" w:lineRule="auto" w:before="110" w:after="0"/>
        <w:ind w:left="1553" w:right="0" w:hanging="801"/>
        <w:jc w:val="left"/>
        <w:rPr>
          <w:sz w:val="32"/>
        </w:rPr>
      </w:pPr>
      <w:r>
        <w:rPr>
          <w:w w:val="95"/>
          <w:sz w:val="32"/>
        </w:rPr>
        <w:t>导游带团服务中突发问题处理技巧</w:t>
      </w:r>
    </w:p>
    <w:p>
      <w:pPr>
        <w:pStyle w:val="ListParagraph"/>
        <w:numPr>
          <w:ilvl w:val="0"/>
          <w:numId w:val="116"/>
        </w:numPr>
        <w:tabs>
          <w:tab w:pos="1554" w:val="left" w:leader="none"/>
        </w:tabs>
        <w:spacing w:line="240" w:lineRule="auto" w:before="111" w:after="0"/>
        <w:ind w:left="1553" w:right="0" w:hanging="801"/>
        <w:jc w:val="left"/>
        <w:rPr>
          <w:sz w:val="32"/>
        </w:rPr>
      </w:pPr>
      <w:r>
        <w:rPr>
          <w:w w:val="95"/>
          <w:sz w:val="32"/>
        </w:rPr>
        <w:t>导游带团服务中的个性化服务技能</w:t>
      </w:r>
    </w:p>
    <w:p>
      <w:pPr>
        <w:pStyle w:val="BodyText"/>
        <w:spacing w:before="109"/>
        <w:ind w:left="752"/>
        <w:rPr>
          <w:rFonts w:ascii="楷体" w:eastAsia="楷体" w:hint="eastAsia"/>
        </w:rPr>
      </w:pPr>
      <w:r>
        <w:rPr>
          <w:rFonts w:ascii="楷体" w:eastAsia="楷体" w:hint="eastAsia"/>
        </w:rPr>
        <w:t>（四）综合知识</w:t>
      </w:r>
    </w:p>
    <w:p>
      <w:pPr>
        <w:pStyle w:val="Heading2"/>
        <w:numPr>
          <w:ilvl w:val="0"/>
          <w:numId w:val="117"/>
        </w:numPr>
        <w:tabs>
          <w:tab w:pos="1077" w:val="left" w:leader="none"/>
        </w:tabs>
        <w:spacing w:line="240" w:lineRule="auto" w:before="111" w:after="0"/>
        <w:ind w:left="1076" w:right="0" w:hanging="322"/>
        <w:jc w:val="left"/>
      </w:pPr>
      <w:r>
        <w:rPr/>
        <w:t>考试目的</w:t>
      </w:r>
    </w:p>
    <w:p>
      <w:pPr>
        <w:pStyle w:val="BodyText"/>
        <w:spacing w:line="302" w:lineRule="auto" w:before="111"/>
        <w:ind w:right="272" w:firstLine="640"/>
      </w:pPr>
      <w:r>
        <w:rPr>
          <w:spacing w:val="-12"/>
        </w:rPr>
        <w:t>通过随机抽取问题，检查考生对导游应知应会的山东基础知</w:t>
      </w:r>
      <w:r>
        <w:rPr/>
        <w:t>识的了解、熟悉和掌握程度。</w:t>
      </w:r>
    </w:p>
    <w:p>
      <w:pPr>
        <w:pStyle w:val="Heading2"/>
        <w:numPr>
          <w:ilvl w:val="0"/>
          <w:numId w:val="117"/>
        </w:numPr>
        <w:tabs>
          <w:tab w:pos="1077" w:val="left" w:leader="none"/>
        </w:tabs>
        <w:spacing w:line="240" w:lineRule="auto" w:before="6" w:after="0"/>
        <w:ind w:left="1076" w:right="0" w:hanging="322"/>
        <w:jc w:val="left"/>
      </w:pPr>
      <w:r>
        <w:rPr/>
        <w:t>考试内容</w:t>
      </w:r>
    </w:p>
    <w:p>
      <w:pPr>
        <w:pStyle w:val="ListParagraph"/>
        <w:numPr>
          <w:ilvl w:val="0"/>
          <w:numId w:val="118"/>
        </w:numPr>
        <w:tabs>
          <w:tab w:pos="1554" w:val="left" w:leader="none"/>
        </w:tabs>
        <w:spacing w:line="240" w:lineRule="auto" w:before="111" w:after="0"/>
        <w:ind w:left="1553" w:right="0" w:hanging="801"/>
        <w:jc w:val="left"/>
        <w:rPr>
          <w:sz w:val="32"/>
        </w:rPr>
      </w:pPr>
      <w:r>
        <w:rPr>
          <w:sz w:val="32"/>
        </w:rPr>
        <w:t>山东的历史文化知识。</w:t>
      </w:r>
    </w:p>
    <w:p>
      <w:pPr>
        <w:pStyle w:val="ListParagraph"/>
        <w:numPr>
          <w:ilvl w:val="0"/>
          <w:numId w:val="118"/>
        </w:numPr>
        <w:tabs>
          <w:tab w:pos="1554" w:val="left" w:leader="none"/>
        </w:tabs>
        <w:spacing w:line="240" w:lineRule="auto" w:before="108" w:after="0"/>
        <w:ind w:left="1553" w:right="0" w:hanging="801"/>
        <w:jc w:val="left"/>
        <w:rPr>
          <w:sz w:val="32"/>
        </w:rPr>
      </w:pPr>
      <w:r>
        <w:rPr>
          <w:sz w:val="32"/>
        </w:rPr>
        <w:t>山东省的社会经济发展状况。</w:t>
      </w:r>
    </w:p>
    <w:p>
      <w:pPr>
        <w:pStyle w:val="ListParagraph"/>
        <w:numPr>
          <w:ilvl w:val="0"/>
          <w:numId w:val="118"/>
        </w:numPr>
        <w:tabs>
          <w:tab w:pos="1559" w:val="left" w:leader="none"/>
        </w:tabs>
        <w:spacing w:line="304" w:lineRule="auto" w:before="111" w:after="0"/>
        <w:ind w:left="111" w:right="264" w:firstLine="641"/>
        <w:jc w:val="left"/>
        <w:rPr>
          <w:sz w:val="32"/>
        </w:rPr>
      </w:pPr>
      <w:r>
        <w:rPr>
          <w:sz w:val="32"/>
        </w:rPr>
        <w:t>山东省的行政区划、民族、人口、交通、生态环境、科技等方面的情况。</w:t>
      </w:r>
    </w:p>
    <w:p>
      <w:pPr>
        <w:pStyle w:val="BodyText"/>
        <w:spacing w:line="408" w:lineRule="exact"/>
        <w:ind w:left="752"/>
        <w:rPr>
          <w:rFonts w:ascii="楷体" w:eastAsia="楷体" w:hint="eastAsia"/>
        </w:rPr>
      </w:pPr>
      <w:r>
        <w:rPr>
          <w:rFonts w:ascii="楷体" w:eastAsia="楷体" w:hint="eastAsia"/>
        </w:rPr>
        <w:t>（五）口译测试</w:t>
      </w:r>
    </w:p>
    <w:p>
      <w:pPr>
        <w:pStyle w:val="Heading2"/>
        <w:numPr>
          <w:ilvl w:val="0"/>
          <w:numId w:val="119"/>
        </w:numPr>
        <w:tabs>
          <w:tab w:pos="1077" w:val="left" w:leader="none"/>
        </w:tabs>
        <w:spacing w:line="240" w:lineRule="auto" w:before="111" w:after="0"/>
        <w:ind w:left="1076" w:right="0" w:hanging="322"/>
        <w:jc w:val="left"/>
      </w:pPr>
      <w:r>
        <w:rPr/>
        <w:t>考试目的</w:t>
      </w:r>
    </w:p>
    <w:p>
      <w:pPr>
        <w:pStyle w:val="BodyText"/>
        <w:spacing w:line="304" w:lineRule="auto" w:before="111"/>
        <w:ind w:right="272" w:firstLine="640"/>
      </w:pPr>
      <w:r>
        <w:rPr>
          <w:spacing w:val="-12"/>
        </w:rPr>
        <w:t>通过模拟口译，主要考察外语类考生在中文和外语之间口头</w:t>
      </w:r>
      <w:r>
        <w:rPr/>
        <w:t>互译的能力。</w:t>
      </w:r>
    </w:p>
    <w:p>
      <w:pPr>
        <w:pStyle w:val="Heading2"/>
        <w:numPr>
          <w:ilvl w:val="0"/>
          <w:numId w:val="119"/>
        </w:numPr>
        <w:tabs>
          <w:tab w:pos="1077" w:val="left" w:leader="none"/>
        </w:tabs>
        <w:spacing w:line="408" w:lineRule="exact" w:before="0" w:after="0"/>
        <w:ind w:left="1076" w:right="0" w:hanging="322"/>
        <w:jc w:val="left"/>
      </w:pPr>
      <w:r>
        <w:rPr/>
        <w:t>考试内容</w:t>
      </w:r>
    </w:p>
    <w:p>
      <w:pPr>
        <w:pStyle w:val="BodyText"/>
        <w:spacing w:line="302" w:lineRule="auto" w:before="111"/>
        <w:ind w:right="157" w:firstLine="640"/>
      </w:pPr>
      <w:r>
        <w:rPr/>
        <w:t>随机选取短文，范围涵盖山东旅游、时事热点、旅游新闻、综合文化知识等。</w:t>
      </w:r>
    </w:p>
    <w:p>
      <w:pPr>
        <w:spacing w:after="0" w:line="302"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（河南省）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7" w:firstLine="640"/>
        <w:jc w:val="both"/>
      </w:pPr>
      <w:r>
        <w:rPr>
          <w:spacing w:val="-8"/>
        </w:rPr>
        <w:t>现场导游考试在导游资格考试中，与笔试同等重要，是衡量</w:t>
      </w:r>
      <w:r>
        <w:rPr>
          <w:spacing w:val="-9"/>
          <w:w w:val="95"/>
        </w:rPr>
        <w:t>从业者专业技能，进行资格认定的重要组成部分。通过考试，考 </w:t>
      </w:r>
      <w:r>
        <w:rPr>
          <w:spacing w:val="-16"/>
        </w:rPr>
        <w:t>察考生对导游规范操作技能、语言技能、讲解技能、应变能力的</w:t>
      </w:r>
      <w:r>
        <w:rPr>
          <w:spacing w:val="-15"/>
        </w:rPr>
        <w:t>掌握程度；检查考生对导游应具备的基本素养、仪表、礼仪的认</w:t>
      </w:r>
      <w:r>
        <w:rPr>
          <w:spacing w:val="-20"/>
        </w:rPr>
        <w:t>识和在导游实践中应该具有的应变能力的程度；考核考生对导游</w:t>
      </w:r>
      <w:r>
        <w:rPr>
          <w:spacing w:val="-21"/>
          <w:w w:val="95"/>
        </w:rPr>
        <w:t>知识的掌握程度和临场发挥能力。此外，现场导游考试，还能帮 </w:t>
      </w:r>
      <w:r>
        <w:rPr>
          <w:spacing w:val="-21"/>
        </w:rPr>
        <w:t>助考生提前认知导游职业角色，是导游走向正式职业岗位前的一</w:t>
      </w:r>
      <w:r>
        <w:rPr/>
        <w:t>次真实模拟实战演习。</w:t>
      </w:r>
    </w:p>
    <w:p>
      <w:pPr>
        <w:pStyle w:val="BodyText"/>
        <w:spacing w:line="405" w:lineRule="exact"/>
        <w:ind w:left="752"/>
        <w:rPr>
          <w:rFonts w:ascii="黑体" w:eastAsia="黑体" w:hint="eastAsia"/>
        </w:rPr>
      </w:pPr>
      <w:r>
        <w:rPr>
          <w:rFonts w:ascii="黑体" w:eastAsia="黑体" w:hint="eastAsia"/>
        </w:rPr>
        <w:t>二、考试内容</w:t>
      </w:r>
    </w:p>
    <w:p>
      <w:pPr>
        <w:pStyle w:val="BodyText"/>
        <w:spacing w:line="302" w:lineRule="auto" w:before="111"/>
        <w:ind w:right="157" w:firstLine="640"/>
      </w:pPr>
      <w:r>
        <w:rPr/>
        <w:t>中文类考生现场考试内容包括：景点讲解、导游规范问答、应变能力问答、综合知识问答。</w:t>
      </w:r>
    </w:p>
    <w:p>
      <w:pPr>
        <w:pStyle w:val="BodyText"/>
        <w:spacing w:line="304" w:lineRule="auto" w:before="6"/>
        <w:ind w:right="157" w:firstLine="640"/>
      </w:pPr>
      <w:r>
        <w:rPr/>
        <w:t>外语类考生现场考试内容包括：用所考语种进行景点讲解、导游规范问答、应变能力问答、综合知识问答和口译测试（包括</w:t>
      </w:r>
    </w:p>
    <w:p>
      <w:pPr>
        <w:pStyle w:val="BodyText"/>
        <w:spacing w:line="408" w:lineRule="exact"/>
      </w:pPr>
      <w:r>
        <w:rPr>
          <w:w w:val="99"/>
        </w:rPr>
        <w:t>“中译外”、“外译中”</w:t>
      </w:r>
      <w:r>
        <w:rPr>
          <w:spacing w:val="-161"/>
          <w:w w:val="99"/>
        </w:rPr>
        <w:t>）。</w:t>
      </w:r>
    </w:p>
    <w:p>
      <w:pPr>
        <w:pStyle w:val="BodyText"/>
        <w:spacing w:before="111"/>
        <w:ind w:left="752"/>
        <w:rPr>
          <w:rFonts w:ascii="楷体" w:eastAsia="楷体" w:hint="eastAsia"/>
        </w:rPr>
      </w:pPr>
      <w:r>
        <w:rPr>
          <w:rFonts w:ascii="楷体" w:eastAsia="楷体" w:hint="eastAsia"/>
        </w:rPr>
        <w:t>（一）景点讲解</w:t>
      </w:r>
    </w:p>
    <w:p>
      <w:pPr>
        <w:pStyle w:val="BodyText"/>
        <w:spacing w:line="304" w:lineRule="auto" w:before="110"/>
        <w:ind w:right="271" w:firstLine="640"/>
        <w:jc w:val="both"/>
      </w:pPr>
      <w:r>
        <w:rPr>
          <w:spacing w:val="-7"/>
        </w:rPr>
        <w:t>主要考察考生导游讲解是否符合规范程序，考生的城市概况</w:t>
      </w:r>
      <w:r>
        <w:rPr>
          <w:spacing w:val="-9"/>
        </w:rPr>
        <w:t>和景点讲解的正确性、全面性、条理性，讲解是否详略得当、重</w:t>
      </w:r>
      <w:r>
        <w:rPr/>
        <w:t>点突出，具有一定讲解技巧，以及回答景点问题的正确性。</w:t>
      </w:r>
    </w:p>
    <w:p>
      <w:pPr>
        <w:pStyle w:val="ListParagraph"/>
        <w:numPr>
          <w:ilvl w:val="0"/>
          <w:numId w:val="120"/>
        </w:numPr>
        <w:tabs>
          <w:tab w:pos="1077" w:val="left" w:leader="none"/>
        </w:tabs>
        <w:spacing w:line="304" w:lineRule="auto" w:before="0" w:after="0"/>
        <w:ind w:left="111" w:right="108" w:firstLine="643"/>
        <w:jc w:val="left"/>
        <w:rPr>
          <w:sz w:val="32"/>
        </w:rPr>
      </w:pPr>
      <w:r>
        <w:rPr>
          <w:b/>
          <w:spacing w:val="-8"/>
          <w:sz w:val="32"/>
        </w:rPr>
        <w:t>中文类景点讲解：</w:t>
      </w:r>
      <w:r>
        <w:rPr>
          <w:spacing w:val="-7"/>
          <w:sz w:val="32"/>
        </w:rPr>
        <w:t>河南嵩山少林寺景区、洛阳龙门石窟景</w:t>
      </w:r>
      <w:r>
        <w:rPr>
          <w:spacing w:val="-19"/>
          <w:sz w:val="32"/>
        </w:rPr>
        <w:t>区、焦作云台山风景名胜区、开封清明上河园、洛阳白云山景区、</w:t>
      </w:r>
      <w:r>
        <w:rPr>
          <w:spacing w:val="-18"/>
          <w:sz w:val="32"/>
        </w:rPr>
        <w:t>永城市芒砀山景区、安阳殷墟景区、三门峡函谷关、安阳红旗渠、</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55"/>
      </w:pPr>
      <w:r>
        <w:rPr/>
        <w:t>开封焦裕禄纪念园、河南黄河小浪底风景区、济源王屋山景区、驻马店嵖岈山景区、焦作温县陈家沟景区。</w:t>
      </w:r>
    </w:p>
    <w:p>
      <w:pPr>
        <w:pStyle w:val="ListParagraph"/>
        <w:numPr>
          <w:ilvl w:val="0"/>
          <w:numId w:val="120"/>
        </w:numPr>
        <w:tabs>
          <w:tab w:pos="1077" w:val="left" w:leader="none"/>
        </w:tabs>
        <w:spacing w:line="304" w:lineRule="auto" w:before="0" w:after="0"/>
        <w:ind w:left="111" w:right="157" w:firstLine="643"/>
        <w:jc w:val="left"/>
        <w:rPr>
          <w:sz w:val="32"/>
        </w:rPr>
      </w:pPr>
      <w:r>
        <w:rPr>
          <w:b/>
          <w:spacing w:val="-8"/>
          <w:sz w:val="32"/>
        </w:rPr>
        <w:t>外语类景点讲解：</w:t>
      </w:r>
      <w:r>
        <w:rPr>
          <w:spacing w:val="-7"/>
          <w:sz w:val="32"/>
        </w:rPr>
        <w:t>河南嵩山少林寺景区、洛阳龙门石窟景</w:t>
      </w:r>
      <w:r>
        <w:rPr>
          <w:spacing w:val="-8"/>
          <w:sz w:val="32"/>
        </w:rPr>
        <w:t>区、安阳殷墟景区、焦作云台山风景名胜区、开封清明上河园。</w:t>
      </w:r>
    </w:p>
    <w:p>
      <w:pPr>
        <w:pStyle w:val="BodyText"/>
        <w:ind w:left="752"/>
        <w:rPr>
          <w:rFonts w:ascii="楷体" w:eastAsia="楷体" w:hint="eastAsia"/>
        </w:rPr>
      </w:pPr>
      <w:r>
        <w:rPr>
          <w:rFonts w:ascii="楷体" w:eastAsia="楷体" w:hint="eastAsia"/>
        </w:rPr>
        <w:t>（二）导游规范问答</w:t>
      </w:r>
    </w:p>
    <w:p>
      <w:pPr>
        <w:pStyle w:val="BodyText"/>
        <w:spacing w:line="304" w:lineRule="auto" w:before="107"/>
        <w:ind w:right="270" w:firstLine="640"/>
      </w:pPr>
      <w:r>
        <w:rPr>
          <w:spacing w:val="-7"/>
        </w:rPr>
        <w:t>导游规范问答主要考察考生对导游工作职责、服务规范及工</w:t>
      </w:r>
      <w:r>
        <w:rPr/>
        <w:t>作程序的掌握和应用。</w:t>
      </w:r>
    </w:p>
    <w:p>
      <w:pPr>
        <w:pStyle w:val="BodyText"/>
        <w:spacing w:before="1"/>
        <w:ind w:left="752"/>
        <w:rPr>
          <w:rFonts w:ascii="楷体" w:eastAsia="楷体" w:hint="eastAsia"/>
        </w:rPr>
      </w:pPr>
      <w:r>
        <w:rPr>
          <w:rFonts w:ascii="楷体" w:eastAsia="楷体" w:hint="eastAsia"/>
        </w:rPr>
        <w:t>（三）应变能力问答</w:t>
      </w:r>
    </w:p>
    <w:p>
      <w:pPr>
        <w:pStyle w:val="BodyText"/>
        <w:spacing w:line="304" w:lineRule="auto" w:before="108"/>
        <w:ind w:right="276" w:firstLine="640"/>
      </w:pPr>
      <w:r>
        <w:rPr>
          <w:spacing w:val="6"/>
          <w:w w:val="95"/>
        </w:rPr>
        <w:t>应变能力问答主要考察考生处理导游带团过程中突发事件 </w:t>
      </w:r>
      <w:r>
        <w:rPr/>
        <w:t>和特殊问题的能力。</w:t>
      </w:r>
    </w:p>
    <w:p>
      <w:pPr>
        <w:pStyle w:val="BodyText"/>
        <w:ind w:left="752"/>
        <w:rPr>
          <w:rFonts w:ascii="楷体" w:eastAsia="楷体" w:hint="eastAsia"/>
        </w:rPr>
      </w:pPr>
      <w:r>
        <w:rPr>
          <w:rFonts w:ascii="楷体" w:eastAsia="楷体" w:hint="eastAsia"/>
        </w:rPr>
        <w:t>（四）综合知识问答</w:t>
      </w:r>
    </w:p>
    <w:p>
      <w:pPr>
        <w:pStyle w:val="BodyText"/>
        <w:spacing w:line="304" w:lineRule="auto" w:before="109"/>
        <w:ind w:right="270" w:firstLine="640"/>
        <w:jc w:val="both"/>
      </w:pPr>
      <w:r>
        <w:rPr>
          <w:spacing w:val="6"/>
          <w:w w:val="95"/>
        </w:rPr>
        <w:t>综合知识问答主要考察考生对河南省重要景点知识点的掌 </w:t>
      </w:r>
      <w:r>
        <w:rPr>
          <w:spacing w:val="-11"/>
        </w:rPr>
        <w:t>握程度。结合当前时政、经济、文化、历史及社会发展等方面情</w:t>
      </w:r>
      <w:r>
        <w:rPr/>
        <w:t>况考察考生对综合知识是否全面了解。</w:t>
      </w:r>
    </w:p>
    <w:p>
      <w:pPr>
        <w:pStyle w:val="BodyText"/>
        <w:spacing w:line="408" w:lineRule="exact"/>
        <w:ind w:left="752"/>
        <w:rPr>
          <w:rFonts w:ascii="楷体" w:eastAsia="楷体" w:hint="eastAsia"/>
        </w:rPr>
      </w:pPr>
      <w:r>
        <w:rPr>
          <w:rFonts w:ascii="楷体" w:eastAsia="楷体" w:hint="eastAsia"/>
        </w:rPr>
        <w:t>（五）口译测试（外语类考生）</w:t>
      </w:r>
    </w:p>
    <w:p>
      <w:pPr>
        <w:pStyle w:val="BodyText"/>
        <w:spacing w:line="304" w:lineRule="auto" w:before="111"/>
        <w:ind w:right="270" w:firstLine="640"/>
      </w:pPr>
      <w:r>
        <w:rPr>
          <w:spacing w:val="-6"/>
        </w:rPr>
        <w:t>主要考察考生在中文和外语之间口头互译的能力</w:t>
      </w:r>
      <w:r>
        <w:rPr/>
        <w:t>（</w:t>
      </w:r>
      <w:r>
        <w:rPr>
          <w:spacing w:val="-4"/>
        </w:rPr>
        <w:t>外语类考</w:t>
      </w:r>
      <w:r>
        <w:rPr/>
        <w:t>生</w:t>
      </w:r>
      <w:r>
        <w:rPr>
          <w:spacing w:val="-161"/>
        </w:rPr>
        <w:t>）</w:t>
      </w:r>
      <w:r>
        <w:rPr/>
        <w:t>。</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（湖北省）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09" w:firstLine="640"/>
      </w:pPr>
      <w:r>
        <w:rPr>
          <w:spacing w:val="-6"/>
        </w:rPr>
        <w:t>导游服务能力采用现场导游考试的形式进行，通过现场导游</w:t>
      </w:r>
      <w:r>
        <w:rPr>
          <w:spacing w:val="-20"/>
        </w:rPr>
        <w:t>考试，主要考核考生对导游讲解技能、语言技能、规范操作技能、</w:t>
      </w:r>
      <w:r>
        <w:rPr>
          <w:spacing w:val="-8"/>
        </w:rPr>
        <w:t>应变能力和综合知识的掌握程度。检查考生对导游应具备的基本</w:t>
      </w:r>
      <w:r>
        <w:rPr>
          <w:spacing w:val="-15"/>
        </w:rPr>
        <w:t>素养的认识和在导游实践中的体现；考核考生对导游知识和综合</w:t>
      </w:r>
      <w:r>
        <w:rPr>
          <w:spacing w:val="-17"/>
        </w:rPr>
        <w:t>知识的掌握程度和应变能力。此外，现场导游考试，还能帮助考</w:t>
      </w:r>
      <w:r>
        <w:rPr>
          <w:spacing w:val="-13"/>
        </w:rPr>
        <w:t>生提前进入职业角色，是导游走向职业岗位前的一次模拟演习。</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line="304" w:lineRule="auto" w:before="109"/>
        <w:ind w:right="268" w:firstLine="640"/>
      </w:pPr>
      <w:r>
        <w:rPr>
          <w:spacing w:val="-7"/>
        </w:rPr>
        <w:t>现场导游考试以室内模拟考试方式进行。为了全面准确地测</w:t>
      </w:r>
      <w:r>
        <w:rPr>
          <w:spacing w:val="-10"/>
        </w:rPr>
        <w:t>试考生的基本能力，中文类考生一般每人不少于 </w:t>
      </w:r>
      <w:r>
        <w:rPr/>
        <w:t>15</w:t>
      </w:r>
      <w:r>
        <w:rPr>
          <w:spacing w:val="-13"/>
        </w:rPr>
        <w:t> 分钟，外语</w:t>
      </w:r>
    </w:p>
    <w:p>
      <w:pPr>
        <w:pStyle w:val="BodyText"/>
      </w:pPr>
      <w:r>
        <w:rPr/>
        <w:t>类考生一般每人不少于 25 分钟。</w:t>
      </w:r>
    </w:p>
    <w:p>
      <w:pPr>
        <w:pStyle w:val="BodyText"/>
        <w:spacing w:line="304" w:lineRule="auto" w:before="108"/>
        <w:ind w:right="272" w:firstLine="640"/>
        <w:jc w:val="both"/>
      </w:pPr>
      <w:r>
        <w:rPr>
          <w:spacing w:val="-12"/>
        </w:rPr>
        <w:t>在现场考试中，考试着重点在于考察考生的服务能力和个人</w:t>
      </w:r>
      <w:r>
        <w:rPr>
          <w:spacing w:val="-11"/>
        </w:rPr>
        <w:t>素质，不仅要注重考察考生景点讲解的熟练与准确程度，更要注</w:t>
      </w:r>
      <w:r>
        <w:rPr/>
        <w:t>重考察考生的综合素质和潜质。</w:t>
      </w:r>
    </w:p>
    <w:p>
      <w:pPr>
        <w:pStyle w:val="BodyText"/>
        <w:spacing w:line="304" w:lineRule="auto"/>
        <w:ind w:right="267" w:firstLine="640"/>
      </w:pPr>
      <w:r>
        <w:rPr>
          <w:rFonts w:ascii="楷体" w:eastAsia="楷体" w:hint="eastAsia"/>
          <w:spacing w:val="2"/>
          <w:w w:val="99"/>
        </w:rPr>
        <w:t>（一）中文类考生现场考试内容包括：</w:t>
      </w:r>
      <w:r>
        <w:rPr>
          <w:spacing w:val="2"/>
          <w:w w:val="99"/>
        </w:rPr>
        <w:t>礼貌和仪态</w:t>
      </w:r>
      <w:r>
        <w:rPr>
          <w:spacing w:val="6"/>
          <w:w w:val="99"/>
        </w:rPr>
        <w:t>（</w:t>
      </w:r>
      <w:r>
        <w:rPr>
          <w:spacing w:val="-2"/>
          <w:w w:val="99"/>
        </w:rPr>
        <w:t>5</w:t>
      </w:r>
      <w:r>
        <w:rPr>
          <w:spacing w:val="1"/>
          <w:w w:val="99"/>
        </w:rPr>
        <w:t>%</w:t>
      </w:r>
      <w:r>
        <w:rPr>
          <w:spacing w:val="-159"/>
          <w:w w:val="99"/>
        </w:rPr>
        <w:t>）、</w:t>
      </w:r>
      <w:r>
        <w:rPr>
          <w:spacing w:val="-5"/>
          <w:w w:val="99"/>
        </w:rPr>
        <w:t>语言表达</w:t>
      </w:r>
      <w:r>
        <w:rPr>
          <w:w w:val="99"/>
        </w:rPr>
        <w:t>（</w:t>
      </w:r>
      <w:r>
        <w:rPr>
          <w:spacing w:val="1"/>
          <w:w w:val="99"/>
        </w:rPr>
        <w:t>20</w:t>
      </w:r>
      <w:r>
        <w:rPr>
          <w:spacing w:val="-2"/>
          <w:w w:val="99"/>
        </w:rPr>
        <w:t>%</w:t>
      </w:r>
      <w:r>
        <w:rPr>
          <w:spacing w:val="-161"/>
          <w:w w:val="99"/>
        </w:rPr>
        <w:t>）</w:t>
      </w:r>
      <w:r>
        <w:rPr>
          <w:spacing w:val="-8"/>
          <w:w w:val="99"/>
        </w:rPr>
        <w:t>、景点讲解</w:t>
      </w:r>
      <w:r>
        <w:rPr>
          <w:spacing w:val="3"/>
          <w:w w:val="99"/>
        </w:rPr>
        <w:t>（</w:t>
      </w:r>
      <w:r>
        <w:rPr>
          <w:spacing w:val="-2"/>
          <w:w w:val="99"/>
        </w:rPr>
        <w:t>4</w:t>
      </w:r>
      <w:r>
        <w:rPr>
          <w:spacing w:val="1"/>
          <w:w w:val="99"/>
        </w:rPr>
        <w:t>5</w:t>
      </w:r>
      <w:r>
        <w:rPr>
          <w:spacing w:val="-2"/>
          <w:w w:val="99"/>
        </w:rPr>
        <w:t>%</w:t>
      </w:r>
      <w:r>
        <w:rPr>
          <w:spacing w:val="-159"/>
          <w:w w:val="99"/>
        </w:rPr>
        <w:t>）</w:t>
      </w:r>
      <w:r>
        <w:rPr>
          <w:spacing w:val="-8"/>
          <w:w w:val="99"/>
        </w:rPr>
        <w:t>、导游规范</w:t>
      </w:r>
      <w:r>
        <w:rPr>
          <w:w w:val="99"/>
        </w:rPr>
        <w:t>（1</w:t>
      </w:r>
      <w:r>
        <w:rPr>
          <w:spacing w:val="-2"/>
          <w:w w:val="99"/>
        </w:rPr>
        <w:t>0</w:t>
      </w:r>
      <w:r>
        <w:rPr>
          <w:spacing w:val="1"/>
          <w:w w:val="99"/>
        </w:rPr>
        <w:t>%</w:t>
      </w:r>
      <w:r>
        <w:rPr>
          <w:spacing w:val="-159"/>
          <w:w w:val="99"/>
        </w:rPr>
        <w:t>）</w:t>
      </w:r>
      <w:r>
        <w:rPr>
          <w:spacing w:val="-4"/>
          <w:w w:val="99"/>
        </w:rPr>
        <w:t>、应变能力</w:t>
      </w:r>
    </w:p>
    <w:p>
      <w:pPr>
        <w:pStyle w:val="BodyText"/>
      </w:pPr>
      <w:r>
        <w:rPr>
          <w:spacing w:val="2"/>
          <w:w w:val="99"/>
        </w:rPr>
        <w:t>（</w:t>
      </w:r>
      <w:r>
        <w:rPr>
          <w:w w:val="99"/>
        </w:rPr>
        <w:t>1</w:t>
      </w:r>
      <w:r>
        <w:rPr>
          <w:spacing w:val="-2"/>
          <w:w w:val="99"/>
        </w:rPr>
        <w:t>0</w:t>
      </w:r>
      <w:r>
        <w:rPr>
          <w:spacing w:val="1"/>
          <w:w w:val="99"/>
        </w:rPr>
        <w:t>%</w:t>
      </w:r>
      <w:r>
        <w:rPr>
          <w:spacing w:val="-161"/>
          <w:w w:val="99"/>
        </w:rPr>
        <w:t>）</w:t>
      </w:r>
      <w:r>
        <w:rPr>
          <w:w w:val="99"/>
        </w:rPr>
        <w:t>、综合能力</w:t>
      </w:r>
      <w:r>
        <w:rPr>
          <w:spacing w:val="1"/>
          <w:w w:val="99"/>
        </w:rPr>
        <w:t>（10</w:t>
      </w:r>
      <w:r>
        <w:rPr>
          <w:spacing w:val="-2"/>
          <w:w w:val="99"/>
        </w:rPr>
        <w:t>%</w:t>
      </w:r>
      <w:r>
        <w:rPr>
          <w:spacing w:val="-159"/>
          <w:w w:val="99"/>
        </w:rPr>
        <w:t>）。</w:t>
      </w:r>
    </w:p>
    <w:p>
      <w:pPr>
        <w:pStyle w:val="Heading2"/>
        <w:numPr>
          <w:ilvl w:val="0"/>
          <w:numId w:val="121"/>
        </w:numPr>
        <w:tabs>
          <w:tab w:pos="1077" w:val="left" w:leader="none"/>
        </w:tabs>
        <w:spacing w:line="240" w:lineRule="auto" w:before="107" w:after="0"/>
        <w:ind w:left="1076" w:right="0" w:hanging="322"/>
        <w:jc w:val="left"/>
      </w:pPr>
      <w:r>
        <w:rPr>
          <w:w w:val="95"/>
        </w:rPr>
        <w:t>仪态与语言</w:t>
      </w:r>
    </w:p>
    <w:p>
      <w:pPr>
        <w:pStyle w:val="ListParagraph"/>
        <w:numPr>
          <w:ilvl w:val="0"/>
          <w:numId w:val="122"/>
        </w:numPr>
        <w:tabs>
          <w:tab w:pos="1559" w:val="left" w:leader="none"/>
        </w:tabs>
        <w:spacing w:line="304" w:lineRule="auto" w:before="111" w:after="0"/>
        <w:ind w:left="111" w:right="264" w:firstLine="641"/>
        <w:jc w:val="both"/>
        <w:rPr>
          <w:sz w:val="32"/>
        </w:rPr>
      </w:pPr>
      <w:r>
        <w:rPr>
          <w:sz w:val="32"/>
        </w:rPr>
        <w:t>仪态：主要考察考生的仪表仪容和对礼节、礼仪的运</w:t>
      </w:r>
      <w:r>
        <w:rPr>
          <w:spacing w:val="-11"/>
          <w:sz w:val="32"/>
        </w:rPr>
        <w:t>用，包括穿着打扮得体、整洁；言行举止大方，符合考生礼仪礼貌规范。</w:t>
      </w:r>
    </w:p>
    <w:p>
      <w:pPr>
        <w:pStyle w:val="ListParagraph"/>
        <w:numPr>
          <w:ilvl w:val="0"/>
          <w:numId w:val="122"/>
        </w:numPr>
        <w:tabs>
          <w:tab w:pos="1559" w:val="left" w:leader="none"/>
        </w:tabs>
        <w:spacing w:line="408" w:lineRule="exact" w:before="0" w:after="0"/>
        <w:ind w:left="1558" w:right="0" w:hanging="806"/>
        <w:jc w:val="left"/>
        <w:rPr>
          <w:sz w:val="32"/>
        </w:rPr>
      </w:pPr>
      <w:r>
        <w:rPr>
          <w:sz w:val="32"/>
        </w:rPr>
        <w:t>语言：主要考察考生的语言能力，包括普通话的标准</w:t>
      </w:r>
    </w:p>
    <w:p>
      <w:pPr>
        <w:spacing w:after="0" w:line="408" w:lineRule="exact"/>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57"/>
      </w:pPr>
      <w:r>
        <w:rPr/>
        <w:t>程度，语言表达的准确性、流畅性、逻辑性、生动性、感染力、说服力，以及表情和身体语言的运用等。</w:t>
      </w:r>
    </w:p>
    <w:p>
      <w:pPr>
        <w:pStyle w:val="Heading2"/>
        <w:numPr>
          <w:ilvl w:val="0"/>
          <w:numId w:val="121"/>
        </w:numPr>
        <w:tabs>
          <w:tab w:pos="1077" w:val="left" w:leader="none"/>
        </w:tabs>
        <w:spacing w:line="408" w:lineRule="exact" w:before="0" w:after="0"/>
        <w:ind w:left="1076" w:right="0" w:hanging="322"/>
        <w:jc w:val="left"/>
      </w:pPr>
      <w:r>
        <w:rPr/>
        <w:t>景点讲解</w:t>
      </w:r>
    </w:p>
    <w:p>
      <w:pPr>
        <w:pStyle w:val="ListParagraph"/>
        <w:numPr>
          <w:ilvl w:val="0"/>
          <w:numId w:val="123"/>
        </w:numPr>
        <w:tabs>
          <w:tab w:pos="1559" w:val="left" w:leader="none"/>
        </w:tabs>
        <w:spacing w:line="304" w:lineRule="auto" w:before="111" w:after="0"/>
        <w:ind w:left="111" w:right="264" w:firstLine="641"/>
        <w:jc w:val="both"/>
        <w:rPr>
          <w:sz w:val="32"/>
        </w:rPr>
      </w:pPr>
      <w:r>
        <w:rPr>
          <w:sz w:val="32"/>
        </w:rPr>
        <w:t>讲解对象：中文类考生现场导游考试景点讲解环节采</w:t>
      </w:r>
      <w:r>
        <w:rPr>
          <w:spacing w:val="-3"/>
          <w:sz w:val="32"/>
        </w:rPr>
        <w:t>用电子抽签产生，对象为 </w:t>
      </w:r>
      <w:r>
        <w:rPr>
          <w:sz w:val="32"/>
        </w:rPr>
        <w:t>12</w:t>
      </w:r>
      <w:r>
        <w:rPr>
          <w:spacing w:val="-8"/>
          <w:sz w:val="32"/>
        </w:rPr>
        <w:t> 个景点：</w:t>
      </w:r>
      <w:r>
        <w:rPr>
          <w:sz w:val="32"/>
        </w:rPr>
        <w:t>1</w:t>
      </w:r>
      <w:r>
        <w:rPr>
          <w:spacing w:val="-6"/>
          <w:sz w:val="32"/>
        </w:rPr>
        <w:t>.长江三峡 </w:t>
      </w:r>
      <w:r>
        <w:rPr>
          <w:sz w:val="32"/>
        </w:rPr>
        <w:t>2</w:t>
      </w:r>
      <w:r>
        <w:rPr>
          <w:spacing w:val="-6"/>
          <w:sz w:val="32"/>
        </w:rPr>
        <w:t>.神农架 </w:t>
      </w:r>
      <w:r>
        <w:rPr>
          <w:sz w:val="32"/>
        </w:rPr>
        <w:t>3. </w:t>
      </w:r>
      <w:r>
        <w:rPr>
          <w:spacing w:val="-19"/>
          <w:sz w:val="32"/>
        </w:rPr>
        <w:t>武当山 </w:t>
      </w:r>
      <w:r>
        <w:rPr>
          <w:sz w:val="32"/>
        </w:rPr>
        <w:t>4</w:t>
      </w:r>
      <w:r>
        <w:rPr>
          <w:spacing w:val="-15"/>
          <w:sz w:val="32"/>
        </w:rPr>
        <w:t>.黄鹤楼 </w:t>
      </w:r>
      <w:r>
        <w:rPr>
          <w:sz w:val="32"/>
        </w:rPr>
        <w:t>5.</w:t>
      </w:r>
      <w:r>
        <w:rPr>
          <w:spacing w:val="-19"/>
          <w:sz w:val="32"/>
        </w:rPr>
        <w:t>大别山 </w:t>
      </w:r>
      <w:r>
        <w:rPr>
          <w:sz w:val="32"/>
        </w:rPr>
        <w:t>6</w:t>
      </w:r>
      <w:r>
        <w:rPr>
          <w:spacing w:val="-19"/>
          <w:sz w:val="32"/>
        </w:rPr>
        <w:t>.东湖 </w:t>
      </w:r>
      <w:r>
        <w:rPr>
          <w:sz w:val="32"/>
        </w:rPr>
        <w:t>7.</w:t>
      </w:r>
      <w:r>
        <w:rPr>
          <w:spacing w:val="-15"/>
          <w:sz w:val="32"/>
        </w:rPr>
        <w:t>三峡大坝 </w:t>
      </w:r>
      <w:r>
        <w:rPr>
          <w:sz w:val="32"/>
        </w:rPr>
        <w:t>8</w:t>
      </w:r>
      <w:r>
        <w:rPr>
          <w:spacing w:val="-15"/>
          <w:sz w:val="32"/>
        </w:rPr>
        <w:t>.古隆中 </w:t>
      </w:r>
      <w:r>
        <w:rPr>
          <w:sz w:val="32"/>
        </w:rPr>
        <w:t>9.明显</w:t>
      </w:r>
      <w:r>
        <w:rPr>
          <w:spacing w:val="-40"/>
          <w:sz w:val="32"/>
        </w:rPr>
        <w:t>陵 </w:t>
      </w:r>
      <w:r>
        <w:rPr>
          <w:sz w:val="32"/>
        </w:rPr>
        <w:t>10</w:t>
      </w:r>
      <w:r>
        <w:rPr>
          <w:spacing w:val="-12"/>
          <w:sz w:val="32"/>
        </w:rPr>
        <w:t>.赤壁古战场 </w:t>
      </w:r>
      <w:r>
        <w:rPr>
          <w:sz w:val="32"/>
        </w:rPr>
        <w:t>11</w:t>
      </w:r>
      <w:r>
        <w:rPr>
          <w:spacing w:val="-10"/>
          <w:sz w:val="32"/>
        </w:rPr>
        <w:t>.炎帝神农故里 </w:t>
      </w:r>
      <w:r>
        <w:rPr>
          <w:sz w:val="32"/>
        </w:rPr>
        <w:t>12.恩施大峡谷。</w:t>
      </w:r>
    </w:p>
    <w:p>
      <w:pPr>
        <w:pStyle w:val="ListParagraph"/>
        <w:numPr>
          <w:ilvl w:val="0"/>
          <w:numId w:val="123"/>
        </w:numPr>
        <w:tabs>
          <w:tab w:pos="1553" w:val="left" w:leader="none"/>
        </w:tabs>
        <w:spacing w:line="304" w:lineRule="auto" w:before="0" w:after="0"/>
        <w:ind w:left="111" w:right="109" w:firstLine="641"/>
        <w:jc w:val="left"/>
        <w:rPr>
          <w:sz w:val="32"/>
        </w:rPr>
      </w:pPr>
      <w:r>
        <w:rPr>
          <w:spacing w:val="-8"/>
          <w:sz w:val="32"/>
        </w:rPr>
        <w:t>讲解内容：主要考察考生景点讲解的正确性、全面性</w:t>
      </w:r>
      <w:r>
        <w:rPr>
          <w:spacing w:val="-13"/>
          <w:sz w:val="32"/>
        </w:rPr>
        <w:t>、条理性，对景点知识的把握、讲解方法的运用和对景点所提问题回答的正确性。</w:t>
      </w:r>
    </w:p>
    <w:p>
      <w:pPr>
        <w:pStyle w:val="Heading2"/>
        <w:numPr>
          <w:ilvl w:val="0"/>
          <w:numId w:val="121"/>
        </w:numPr>
        <w:tabs>
          <w:tab w:pos="1077" w:val="left" w:leader="none"/>
        </w:tabs>
        <w:spacing w:line="408" w:lineRule="exact" w:before="0" w:after="0"/>
        <w:ind w:left="1076" w:right="0" w:hanging="322"/>
        <w:jc w:val="left"/>
      </w:pPr>
      <w:r>
        <w:rPr/>
        <w:t>导游规范</w:t>
      </w:r>
    </w:p>
    <w:p>
      <w:pPr>
        <w:pStyle w:val="BodyText"/>
        <w:spacing w:line="304" w:lineRule="auto" w:before="108"/>
        <w:ind w:right="276" w:firstLine="640"/>
      </w:pPr>
      <w:r>
        <w:rPr>
          <w:spacing w:val="6"/>
          <w:w w:val="95"/>
        </w:rPr>
        <w:t>通过考生现场模拟规范化服务的表现及导游规范题知识问 </w:t>
      </w:r>
      <w:r>
        <w:rPr/>
        <w:t>答，考察考生对导游服务规范及工作程序的掌握和应用。</w:t>
      </w:r>
    </w:p>
    <w:p>
      <w:pPr>
        <w:pStyle w:val="Heading2"/>
        <w:numPr>
          <w:ilvl w:val="0"/>
          <w:numId w:val="121"/>
        </w:numPr>
        <w:tabs>
          <w:tab w:pos="1077" w:val="left" w:leader="none"/>
        </w:tabs>
        <w:spacing w:line="240" w:lineRule="auto" w:before="0" w:after="0"/>
        <w:ind w:left="1076" w:right="0" w:hanging="322"/>
        <w:jc w:val="left"/>
      </w:pPr>
      <w:r>
        <w:rPr/>
        <w:t>应变能力</w:t>
      </w:r>
    </w:p>
    <w:p>
      <w:pPr>
        <w:pStyle w:val="BodyText"/>
        <w:spacing w:line="304" w:lineRule="auto" w:before="108"/>
        <w:ind w:right="272" w:firstLine="640"/>
        <w:jc w:val="both"/>
      </w:pPr>
      <w:r>
        <w:rPr>
          <w:spacing w:val="-7"/>
        </w:rPr>
        <w:t>通过考生临场发挥的状态及导游应变题知识问答，考察考生</w:t>
      </w:r>
      <w:r>
        <w:rPr>
          <w:spacing w:val="-11"/>
        </w:rPr>
        <w:t>在有压力的情况下，能否思维敏捷，情绪稳定，周到考虑问题及</w:t>
      </w:r>
      <w:r>
        <w:rPr/>
        <w:t>处理突发事件和特殊问题的能力。</w:t>
      </w:r>
    </w:p>
    <w:p>
      <w:pPr>
        <w:pStyle w:val="Heading2"/>
        <w:numPr>
          <w:ilvl w:val="0"/>
          <w:numId w:val="121"/>
        </w:numPr>
        <w:tabs>
          <w:tab w:pos="1077" w:val="left" w:leader="none"/>
        </w:tabs>
        <w:spacing w:line="408" w:lineRule="exact" w:before="0" w:after="0"/>
        <w:ind w:left="1076" w:right="0" w:hanging="322"/>
        <w:jc w:val="left"/>
      </w:pPr>
      <w:r>
        <w:rPr/>
        <w:t>综合知识</w:t>
      </w:r>
    </w:p>
    <w:p>
      <w:pPr>
        <w:pStyle w:val="BodyText"/>
        <w:spacing w:line="304" w:lineRule="auto" w:before="111"/>
        <w:ind w:right="271" w:firstLine="640"/>
      </w:pPr>
      <w:r>
        <w:rPr>
          <w:spacing w:val="-12"/>
        </w:rPr>
        <w:t>通过知识问答的方式，考查考生对湖北省旅游业发展现状和</w:t>
      </w:r>
      <w:r>
        <w:rPr/>
        <w:t>一年内中国及湖北省旅游发展大事件的了解。</w:t>
      </w:r>
    </w:p>
    <w:p>
      <w:pPr>
        <w:pStyle w:val="BodyText"/>
        <w:spacing w:line="304" w:lineRule="auto"/>
        <w:ind w:right="267" w:firstLine="640"/>
      </w:pPr>
      <w:r>
        <w:rPr>
          <w:rFonts w:ascii="楷体" w:eastAsia="楷体" w:hint="eastAsia"/>
          <w:spacing w:val="2"/>
          <w:w w:val="99"/>
        </w:rPr>
        <w:t>（二）外语类考生现场考试内容包括：</w:t>
      </w:r>
      <w:r>
        <w:rPr>
          <w:spacing w:val="2"/>
          <w:w w:val="99"/>
        </w:rPr>
        <w:t>礼貌和仪态</w:t>
      </w:r>
      <w:r>
        <w:rPr>
          <w:spacing w:val="6"/>
          <w:w w:val="99"/>
        </w:rPr>
        <w:t>（</w:t>
      </w:r>
      <w:r>
        <w:rPr>
          <w:spacing w:val="-2"/>
          <w:w w:val="99"/>
        </w:rPr>
        <w:t>5</w:t>
      </w:r>
      <w:r>
        <w:rPr>
          <w:spacing w:val="1"/>
          <w:w w:val="99"/>
        </w:rPr>
        <w:t>%</w:t>
      </w:r>
      <w:r>
        <w:rPr>
          <w:spacing w:val="-159"/>
          <w:w w:val="99"/>
        </w:rPr>
        <w:t>）、</w:t>
      </w:r>
      <w:r>
        <w:rPr>
          <w:spacing w:val="-5"/>
          <w:w w:val="99"/>
        </w:rPr>
        <w:t>语言表达</w:t>
      </w:r>
      <w:r>
        <w:rPr>
          <w:w w:val="99"/>
        </w:rPr>
        <w:t>（</w:t>
      </w:r>
      <w:r>
        <w:rPr>
          <w:spacing w:val="1"/>
          <w:w w:val="99"/>
        </w:rPr>
        <w:t>25</w:t>
      </w:r>
      <w:r>
        <w:rPr>
          <w:spacing w:val="-2"/>
          <w:w w:val="99"/>
        </w:rPr>
        <w:t>%</w:t>
      </w:r>
      <w:r>
        <w:rPr>
          <w:spacing w:val="-161"/>
          <w:w w:val="99"/>
        </w:rPr>
        <w:t>）</w:t>
      </w:r>
      <w:r>
        <w:rPr>
          <w:spacing w:val="-8"/>
          <w:w w:val="99"/>
        </w:rPr>
        <w:t>、景点讲解</w:t>
      </w:r>
      <w:r>
        <w:rPr>
          <w:spacing w:val="3"/>
          <w:w w:val="99"/>
        </w:rPr>
        <w:t>（</w:t>
      </w:r>
      <w:r>
        <w:rPr>
          <w:spacing w:val="-2"/>
          <w:w w:val="99"/>
        </w:rPr>
        <w:t>3</w:t>
      </w:r>
      <w:r>
        <w:rPr>
          <w:w w:val="99"/>
        </w:rPr>
        <w:t>0</w:t>
      </w:r>
      <w:r>
        <w:rPr>
          <w:spacing w:val="-1"/>
          <w:w w:val="99"/>
        </w:rPr>
        <w:t>%</w:t>
      </w:r>
      <w:r>
        <w:rPr>
          <w:spacing w:val="-159"/>
          <w:w w:val="99"/>
        </w:rPr>
        <w:t>）</w:t>
      </w:r>
      <w:r>
        <w:rPr>
          <w:spacing w:val="-8"/>
          <w:w w:val="99"/>
        </w:rPr>
        <w:t>、导游规范</w:t>
      </w:r>
      <w:r>
        <w:rPr>
          <w:w w:val="99"/>
        </w:rPr>
        <w:t>（1</w:t>
      </w:r>
      <w:r>
        <w:rPr>
          <w:spacing w:val="-2"/>
          <w:w w:val="99"/>
        </w:rPr>
        <w:t>0</w:t>
      </w:r>
      <w:r>
        <w:rPr>
          <w:spacing w:val="1"/>
          <w:w w:val="99"/>
        </w:rPr>
        <w:t>%</w:t>
      </w:r>
      <w:r>
        <w:rPr>
          <w:spacing w:val="-159"/>
          <w:w w:val="99"/>
        </w:rPr>
        <w:t>）</w:t>
      </w:r>
      <w:r>
        <w:rPr>
          <w:spacing w:val="-4"/>
          <w:w w:val="99"/>
        </w:rPr>
        <w:t>、应变能力</w:t>
      </w:r>
    </w:p>
    <w:p>
      <w:pPr>
        <w:pStyle w:val="BodyText"/>
        <w:spacing w:line="302" w:lineRule="auto"/>
        <w:ind w:right="268"/>
      </w:pPr>
      <w:r>
        <w:rPr>
          <w:spacing w:val="2"/>
          <w:w w:val="99"/>
        </w:rPr>
        <w:t>（</w:t>
      </w:r>
      <w:r>
        <w:rPr>
          <w:spacing w:val="1"/>
          <w:w w:val="99"/>
        </w:rPr>
        <w:t>5</w:t>
      </w:r>
      <w:r>
        <w:rPr>
          <w:spacing w:val="-2"/>
          <w:w w:val="99"/>
        </w:rPr>
        <w:t>%</w:t>
      </w:r>
      <w:r>
        <w:rPr>
          <w:spacing w:val="-159"/>
          <w:w w:val="99"/>
        </w:rPr>
        <w:t>）</w:t>
      </w:r>
      <w:r>
        <w:rPr>
          <w:spacing w:val="-9"/>
          <w:w w:val="99"/>
        </w:rPr>
        <w:t>、综合能力</w:t>
      </w:r>
      <w:r>
        <w:rPr>
          <w:spacing w:val="3"/>
          <w:w w:val="99"/>
        </w:rPr>
        <w:t>（</w:t>
      </w:r>
      <w:r>
        <w:rPr>
          <w:spacing w:val="1"/>
          <w:w w:val="99"/>
        </w:rPr>
        <w:t>5</w:t>
      </w:r>
      <w:r>
        <w:rPr>
          <w:spacing w:val="-2"/>
          <w:w w:val="99"/>
        </w:rPr>
        <w:t>%</w:t>
      </w:r>
      <w:r>
        <w:rPr>
          <w:spacing w:val="-159"/>
          <w:w w:val="99"/>
        </w:rPr>
        <w:t>）</w:t>
      </w:r>
      <w:r>
        <w:rPr>
          <w:spacing w:val="-13"/>
          <w:w w:val="99"/>
        </w:rPr>
        <w:t>、口译</w:t>
      </w:r>
      <w:r>
        <w:rPr>
          <w:w w:val="99"/>
        </w:rPr>
        <w:t>（2</w:t>
      </w:r>
      <w:r>
        <w:rPr>
          <w:spacing w:val="-2"/>
          <w:w w:val="99"/>
        </w:rPr>
        <w:t>0</w:t>
      </w:r>
      <w:r>
        <w:rPr>
          <w:spacing w:val="-3"/>
          <w:w w:val="99"/>
        </w:rPr>
        <w:t>%包括中译外、外译中</w:t>
      </w:r>
      <w:r>
        <w:rPr>
          <w:spacing w:val="-159"/>
          <w:w w:val="99"/>
        </w:rPr>
        <w:t>）</w:t>
      </w:r>
      <w:r>
        <w:rPr>
          <w:spacing w:val="-7"/>
          <w:w w:val="99"/>
        </w:rPr>
        <w:t>。外语</w:t>
      </w:r>
      <w:r>
        <w:rPr>
          <w:spacing w:val="-7"/>
        </w:rPr>
        <w:t>类考生须用所报考语种的语言全程进行现场导游考试。</w:t>
      </w:r>
    </w:p>
    <w:p>
      <w:pPr>
        <w:pStyle w:val="Heading2"/>
        <w:numPr>
          <w:ilvl w:val="0"/>
          <w:numId w:val="124"/>
        </w:numPr>
        <w:tabs>
          <w:tab w:pos="1077" w:val="left" w:leader="none"/>
        </w:tabs>
        <w:spacing w:line="240" w:lineRule="auto" w:before="4" w:after="0"/>
        <w:ind w:left="1076" w:right="0" w:hanging="322"/>
        <w:jc w:val="left"/>
      </w:pPr>
      <w:r>
        <w:rPr/>
        <w:t>仪态与语言</w:t>
      </w:r>
    </w:p>
    <w:p>
      <w:pPr>
        <w:spacing w:after="0" w:line="240" w:lineRule="auto"/>
        <w:jc w:val="left"/>
        <w:sectPr>
          <w:pgSz w:w="11910" w:h="16840"/>
          <w:pgMar w:header="0" w:footer="1103" w:top="1580" w:bottom="1300" w:left="1420" w:right="1260"/>
        </w:sectPr>
      </w:pPr>
    </w:p>
    <w:p>
      <w:pPr>
        <w:pStyle w:val="BodyText"/>
        <w:ind w:left="0"/>
        <w:rPr>
          <w:b/>
          <w:sz w:val="20"/>
        </w:rPr>
      </w:pPr>
    </w:p>
    <w:p>
      <w:pPr>
        <w:pStyle w:val="BodyText"/>
        <w:spacing w:before="2"/>
        <w:ind w:left="0"/>
        <w:rPr>
          <w:b/>
          <w:sz w:val="22"/>
        </w:rPr>
      </w:pPr>
    </w:p>
    <w:p>
      <w:pPr>
        <w:pStyle w:val="ListParagraph"/>
        <w:numPr>
          <w:ilvl w:val="0"/>
          <w:numId w:val="125"/>
        </w:numPr>
        <w:tabs>
          <w:tab w:pos="1559" w:val="left" w:leader="none"/>
        </w:tabs>
        <w:spacing w:line="304" w:lineRule="auto" w:before="54" w:after="0"/>
        <w:ind w:left="111" w:right="264" w:firstLine="641"/>
        <w:jc w:val="both"/>
        <w:rPr>
          <w:sz w:val="32"/>
        </w:rPr>
      </w:pPr>
      <w:r>
        <w:rPr>
          <w:sz w:val="32"/>
        </w:rPr>
        <w:t>仪态：主要考察考生的仪表仪容和对礼节、礼仪的运</w:t>
      </w:r>
      <w:r>
        <w:rPr>
          <w:spacing w:val="-11"/>
          <w:sz w:val="32"/>
        </w:rPr>
        <w:t>用，包括穿着打扮得体、整洁；言行举止大方，符合考生礼仪礼貌规范。</w:t>
      </w:r>
    </w:p>
    <w:p>
      <w:pPr>
        <w:pStyle w:val="ListParagraph"/>
        <w:numPr>
          <w:ilvl w:val="0"/>
          <w:numId w:val="125"/>
        </w:numPr>
        <w:tabs>
          <w:tab w:pos="1553" w:val="left" w:leader="none"/>
        </w:tabs>
        <w:spacing w:line="304" w:lineRule="auto" w:before="0" w:after="0"/>
        <w:ind w:left="111" w:right="109" w:firstLine="641"/>
        <w:jc w:val="left"/>
        <w:rPr>
          <w:sz w:val="32"/>
        </w:rPr>
      </w:pPr>
      <w:r>
        <w:rPr>
          <w:spacing w:val="-9"/>
          <w:sz w:val="32"/>
        </w:rPr>
        <w:t>语言：考察考生的语言能力，包括所用语种发音准确</w:t>
      </w:r>
      <w:r>
        <w:rPr>
          <w:spacing w:val="-11"/>
          <w:sz w:val="32"/>
        </w:rPr>
        <w:t>、清晰、流畅；语法正确；用词准确、恰当；内容有条理，富逻辑性；表情及其它身体语言运用得当；能充分理解他人意思。</w:t>
      </w:r>
    </w:p>
    <w:p>
      <w:pPr>
        <w:pStyle w:val="Heading2"/>
        <w:numPr>
          <w:ilvl w:val="0"/>
          <w:numId w:val="124"/>
        </w:numPr>
        <w:tabs>
          <w:tab w:pos="1077" w:val="left" w:leader="none"/>
        </w:tabs>
        <w:spacing w:line="409" w:lineRule="exact" w:before="0" w:after="0"/>
        <w:ind w:left="1076" w:right="0" w:hanging="322"/>
        <w:jc w:val="left"/>
      </w:pPr>
      <w:r>
        <w:rPr/>
        <w:t>景点讲解</w:t>
      </w:r>
    </w:p>
    <w:p>
      <w:pPr>
        <w:pStyle w:val="ListParagraph"/>
        <w:numPr>
          <w:ilvl w:val="0"/>
          <w:numId w:val="126"/>
        </w:numPr>
        <w:tabs>
          <w:tab w:pos="1559" w:val="left" w:leader="none"/>
        </w:tabs>
        <w:spacing w:line="304" w:lineRule="auto" w:before="109" w:after="0"/>
        <w:ind w:left="111" w:right="264" w:firstLine="641"/>
        <w:jc w:val="both"/>
        <w:rPr>
          <w:sz w:val="32"/>
        </w:rPr>
      </w:pPr>
      <w:r>
        <w:rPr>
          <w:sz w:val="32"/>
        </w:rPr>
        <w:t>讲解对象：外语类考生现场导游考试景点讲解环节采</w:t>
      </w:r>
      <w:r>
        <w:rPr>
          <w:spacing w:val="-6"/>
          <w:sz w:val="32"/>
        </w:rPr>
        <w:t>用电子抽签产生，对象为 </w:t>
      </w:r>
      <w:r>
        <w:rPr>
          <w:sz w:val="32"/>
        </w:rPr>
        <w:t>5</w:t>
      </w:r>
      <w:r>
        <w:rPr>
          <w:spacing w:val="-15"/>
          <w:sz w:val="32"/>
        </w:rPr>
        <w:t> 个景点：</w:t>
      </w:r>
      <w:r>
        <w:rPr>
          <w:sz w:val="32"/>
        </w:rPr>
        <w:t>1</w:t>
      </w:r>
      <w:r>
        <w:rPr>
          <w:spacing w:val="-12"/>
          <w:sz w:val="32"/>
        </w:rPr>
        <w:t>.长江三峡 </w:t>
      </w:r>
      <w:r>
        <w:rPr>
          <w:sz w:val="32"/>
        </w:rPr>
        <w:t>2.</w:t>
      </w:r>
      <w:r>
        <w:rPr>
          <w:spacing w:val="-17"/>
          <w:sz w:val="32"/>
        </w:rPr>
        <w:t>神农架 </w:t>
      </w:r>
      <w:r>
        <w:rPr>
          <w:sz w:val="32"/>
        </w:rPr>
        <w:t>3.武</w:t>
      </w:r>
      <w:r>
        <w:rPr>
          <w:spacing w:val="-27"/>
          <w:sz w:val="32"/>
        </w:rPr>
        <w:t>当山 </w:t>
      </w:r>
      <w:r>
        <w:rPr>
          <w:sz w:val="32"/>
        </w:rPr>
        <w:t>4</w:t>
      </w:r>
      <w:r>
        <w:rPr>
          <w:spacing w:val="-17"/>
          <w:sz w:val="32"/>
        </w:rPr>
        <w:t>.黄鹤楼 </w:t>
      </w:r>
      <w:r>
        <w:rPr>
          <w:sz w:val="32"/>
        </w:rPr>
        <w:t>5.大别山。</w:t>
      </w:r>
    </w:p>
    <w:p>
      <w:pPr>
        <w:pStyle w:val="ListParagraph"/>
        <w:numPr>
          <w:ilvl w:val="0"/>
          <w:numId w:val="126"/>
        </w:numPr>
        <w:tabs>
          <w:tab w:pos="1553" w:val="left" w:leader="none"/>
        </w:tabs>
        <w:spacing w:line="304" w:lineRule="auto" w:before="0" w:after="0"/>
        <w:ind w:left="111" w:right="109" w:firstLine="641"/>
        <w:jc w:val="left"/>
        <w:rPr>
          <w:sz w:val="32"/>
        </w:rPr>
      </w:pPr>
      <w:r>
        <w:rPr>
          <w:spacing w:val="-8"/>
          <w:sz w:val="32"/>
        </w:rPr>
        <w:t>讲解内容：主要考察考生景点讲解的正确性、全面性</w:t>
      </w:r>
      <w:r>
        <w:rPr>
          <w:spacing w:val="-13"/>
          <w:sz w:val="32"/>
        </w:rPr>
        <w:t>、条理性，对景点知识的把握、讲解方法的运用和对景点所提问题回答的正确性。</w:t>
      </w:r>
    </w:p>
    <w:p>
      <w:pPr>
        <w:pStyle w:val="Heading2"/>
        <w:numPr>
          <w:ilvl w:val="0"/>
          <w:numId w:val="124"/>
        </w:numPr>
        <w:tabs>
          <w:tab w:pos="1077" w:val="left" w:leader="none"/>
        </w:tabs>
        <w:spacing w:line="408" w:lineRule="exact" w:before="0" w:after="0"/>
        <w:ind w:left="1076" w:right="0" w:hanging="322"/>
        <w:jc w:val="left"/>
      </w:pPr>
      <w:r>
        <w:rPr/>
        <w:t>导游规范</w:t>
      </w:r>
    </w:p>
    <w:p>
      <w:pPr>
        <w:pStyle w:val="BodyText"/>
        <w:spacing w:line="304" w:lineRule="auto" w:before="106"/>
        <w:ind w:right="276" w:firstLine="640"/>
      </w:pPr>
      <w:r>
        <w:rPr>
          <w:spacing w:val="6"/>
          <w:w w:val="95"/>
        </w:rPr>
        <w:t>通过考生现场模拟规范化服务的表现及导游规范题知识问 </w:t>
      </w:r>
      <w:r>
        <w:rPr/>
        <w:t>答，考察考生对导游服务规范及工作程序的掌握和应用。</w:t>
      </w:r>
    </w:p>
    <w:p>
      <w:pPr>
        <w:pStyle w:val="Heading2"/>
        <w:numPr>
          <w:ilvl w:val="0"/>
          <w:numId w:val="124"/>
        </w:numPr>
        <w:tabs>
          <w:tab w:pos="1077" w:val="left" w:leader="none"/>
        </w:tabs>
        <w:spacing w:line="240" w:lineRule="auto" w:before="1" w:after="0"/>
        <w:ind w:left="1076" w:right="0" w:hanging="322"/>
        <w:jc w:val="left"/>
      </w:pPr>
      <w:r>
        <w:rPr/>
        <w:t>应变能力</w:t>
      </w:r>
    </w:p>
    <w:p>
      <w:pPr>
        <w:pStyle w:val="BodyText"/>
        <w:spacing w:line="304" w:lineRule="auto" w:before="109"/>
        <w:ind w:right="272" w:firstLine="640"/>
        <w:jc w:val="both"/>
      </w:pPr>
      <w:r>
        <w:rPr>
          <w:spacing w:val="-7"/>
        </w:rPr>
        <w:t>通过考生临场发挥的状态及导游应变题知识问答，考察考生</w:t>
      </w:r>
      <w:r>
        <w:rPr>
          <w:spacing w:val="-11"/>
        </w:rPr>
        <w:t>在有压力的情况下，能否思维敏捷，情绪稳定，周到考虑问题及</w:t>
      </w:r>
      <w:r>
        <w:rPr/>
        <w:t>处理突发事件和特殊问题的能力。</w:t>
      </w:r>
    </w:p>
    <w:p>
      <w:pPr>
        <w:pStyle w:val="Heading2"/>
        <w:numPr>
          <w:ilvl w:val="0"/>
          <w:numId w:val="124"/>
        </w:numPr>
        <w:tabs>
          <w:tab w:pos="1077" w:val="left" w:leader="none"/>
        </w:tabs>
        <w:spacing w:line="408" w:lineRule="exact" w:before="0" w:after="0"/>
        <w:ind w:left="1076" w:right="0" w:hanging="322"/>
        <w:jc w:val="left"/>
      </w:pPr>
      <w:r>
        <w:rPr/>
        <w:t>综合知识</w:t>
      </w:r>
    </w:p>
    <w:p>
      <w:pPr>
        <w:pStyle w:val="BodyText"/>
        <w:spacing w:line="304" w:lineRule="auto" w:before="110"/>
        <w:ind w:right="272" w:firstLine="640"/>
      </w:pPr>
      <w:r>
        <w:rPr>
          <w:spacing w:val="-12"/>
        </w:rPr>
        <w:t>通过知识问答的方式，考查考生对湖北省旅游业发展现状和</w:t>
      </w:r>
      <w:r>
        <w:rPr/>
        <w:t>一年内中国及湖北省旅游发展大事件的了解。</w:t>
      </w:r>
    </w:p>
    <w:p>
      <w:pPr>
        <w:pStyle w:val="Heading2"/>
        <w:numPr>
          <w:ilvl w:val="0"/>
          <w:numId w:val="124"/>
        </w:numPr>
        <w:tabs>
          <w:tab w:pos="1077" w:val="left" w:leader="none"/>
        </w:tabs>
        <w:spacing w:line="408" w:lineRule="exact" w:before="0" w:after="0"/>
        <w:ind w:left="1076" w:right="0" w:hanging="322"/>
        <w:jc w:val="left"/>
      </w:pPr>
      <w:r>
        <w:rPr/>
        <w:t>口译</w:t>
      </w:r>
    </w:p>
    <w:p>
      <w:pPr>
        <w:pStyle w:val="BodyText"/>
        <w:spacing w:before="112"/>
        <w:ind w:left="752"/>
      </w:pPr>
      <w:r>
        <w:rPr/>
        <w:t>外语类考生现场抽取“口译”试题卡，听考官对题卡内容朗</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67"/>
        <w:jc w:val="both"/>
      </w:pPr>
      <w:r>
        <w:rPr>
          <w:spacing w:val="-11"/>
        </w:rPr>
        <w:t>读后进行口译。每位考生“中译外”和“外译中”的试题各不少</w:t>
      </w:r>
      <w:r>
        <w:rPr>
          <w:spacing w:val="-40"/>
        </w:rPr>
        <w:t>于 </w:t>
      </w:r>
      <w:r>
        <w:rPr/>
        <w:t>1</w:t>
      </w:r>
      <w:r>
        <w:rPr>
          <w:spacing w:val="-15"/>
        </w:rPr>
        <w:t> 个。以能全面、准确、通畅地转述原内容；语法正确；无错</w:t>
      </w:r>
      <w:r>
        <w:rPr>
          <w:spacing w:val="-12"/>
        </w:rPr>
        <w:t>译、漏译为标准，考察外语类考生在中文和外语之间口头互译的能力。</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（湖南省）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9" w:firstLine="640"/>
        <w:jc w:val="both"/>
      </w:pPr>
      <w:r>
        <w:rPr>
          <w:spacing w:val="-7"/>
        </w:rPr>
        <w:t>导游服务能力考试是衡量考生导游服务专业技能，进行导游</w:t>
      </w:r>
      <w:r>
        <w:rPr>
          <w:spacing w:val="-9"/>
        </w:rPr>
        <w:t>资格认定的重要组成部分。通过导游服务能力的考试，检验考生</w:t>
      </w:r>
      <w:r>
        <w:rPr>
          <w:spacing w:val="-10"/>
        </w:rPr>
        <w:t>对导游规范操作技能、语言技能、讲解技能、应变能力的掌握和</w:t>
      </w:r>
      <w:r>
        <w:rPr/>
        <w:t>灵活运用的程度，以选拔出符合国家要求的导游。</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line="304" w:lineRule="auto" w:before="111"/>
        <w:ind w:right="269" w:firstLine="640"/>
      </w:pPr>
      <w:r>
        <w:rPr>
          <w:spacing w:val="-11"/>
        </w:rPr>
        <w:t>中文类考生：讲解能力、景点知识问答、导游规范问答、应</w:t>
      </w:r>
      <w:r>
        <w:rPr/>
        <w:t>变能力问答、综合知识问答。</w:t>
      </w:r>
    </w:p>
    <w:p>
      <w:pPr>
        <w:pStyle w:val="BodyText"/>
        <w:spacing w:line="304" w:lineRule="auto"/>
        <w:ind w:right="269" w:firstLine="640"/>
        <w:jc w:val="both"/>
      </w:pPr>
      <w:r>
        <w:rPr>
          <w:spacing w:val="-12"/>
        </w:rPr>
        <w:t>外语类考生：用所考语种进行讲解、景点知识问答、导游规</w:t>
      </w:r>
      <w:r>
        <w:rPr>
          <w:spacing w:val="-11"/>
        </w:rPr>
        <w:t>范问答、应变能力问答、综合知识问答和口译测试</w:t>
      </w:r>
      <w:r>
        <w:rPr/>
        <w:t>（</w:t>
      </w:r>
      <w:r>
        <w:rPr>
          <w:spacing w:val="-3"/>
        </w:rPr>
        <w:t>包括“中译</w:t>
      </w:r>
      <w:r>
        <w:rPr>
          <w:w w:val="99"/>
        </w:rPr>
        <w:t>外”、“外译中”</w:t>
      </w:r>
      <w:r>
        <w:rPr>
          <w:spacing w:val="-161"/>
          <w:w w:val="99"/>
        </w:rPr>
        <w:t>）。</w:t>
      </w:r>
    </w:p>
    <w:p>
      <w:pPr>
        <w:pStyle w:val="BodyText"/>
        <w:spacing w:line="408" w:lineRule="exact"/>
        <w:ind w:left="752"/>
        <w:rPr>
          <w:rFonts w:ascii="楷体" w:eastAsia="楷体" w:hint="eastAsia"/>
        </w:rPr>
      </w:pPr>
      <w:r>
        <w:rPr>
          <w:rFonts w:ascii="楷体" w:eastAsia="楷体" w:hint="eastAsia"/>
          <w:w w:val="95"/>
        </w:rPr>
        <w:t>（一）讲解能力</w:t>
      </w:r>
    </w:p>
    <w:p>
      <w:pPr>
        <w:pStyle w:val="Heading2"/>
        <w:numPr>
          <w:ilvl w:val="0"/>
          <w:numId w:val="127"/>
        </w:numPr>
        <w:tabs>
          <w:tab w:pos="1077" w:val="left" w:leader="none"/>
        </w:tabs>
        <w:spacing w:line="240" w:lineRule="auto" w:before="109" w:after="0"/>
        <w:ind w:left="1076" w:right="0" w:hanging="322"/>
        <w:jc w:val="left"/>
      </w:pPr>
      <w:r>
        <w:rPr/>
        <w:t>考核范围</w:t>
      </w:r>
    </w:p>
    <w:p>
      <w:pPr>
        <w:pStyle w:val="BodyText"/>
        <w:spacing w:line="304" w:lineRule="auto" w:before="111"/>
        <w:ind w:right="268" w:firstLine="640"/>
        <w:jc w:val="both"/>
      </w:pPr>
      <w:r>
        <w:rPr>
          <w:spacing w:val="-3"/>
        </w:rPr>
        <w:t>讲解能力的考核范围包括湖南概况讲解和景区</w:t>
      </w:r>
      <w:r>
        <w:rPr/>
        <w:t>（点</w:t>
      </w:r>
      <w:r>
        <w:rPr>
          <w:spacing w:val="-58"/>
        </w:rPr>
        <w:t>）</w:t>
      </w:r>
      <w:r>
        <w:rPr>
          <w:spacing w:val="-5"/>
        </w:rPr>
        <w:t>讲解两</w:t>
      </w:r>
      <w:r>
        <w:rPr>
          <w:spacing w:val="-9"/>
        </w:rPr>
        <w:t>个部分。其中，湖南概况讲解为必讲内容，景区</w:t>
      </w:r>
      <w:r>
        <w:rPr/>
        <w:t>（点</w:t>
      </w:r>
      <w:r>
        <w:rPr>
          <w:spacing w:val="-24"/>
        </w:rPr>
        <w:t>）</w:t>
      </w:r>
      <w:r>
        <w:rPr>
          <w:spacing w:val="-4"/>
        </w:rPr>
        <w:t>讲解由考</w:t>
      </w:r>
      <w:r>
        <w:rPr/>
        <w:t>生抽签选取一个景区（点）为讲解内容。</w:t>
      </w:r>
    </w:p>
    <w:p>
      <w:pPr>
        <w:pStyle w:val="BodyText"/>
        <w:spacing w:line="409" w:lineRule="exact"/>
        <w:ind w:left="752"/>
      </w:pPr>
      <w:r>
        <w:rPr/>
        <w:t>要求考生重点掌握湖南概况和湖南省具有代表性的景区</w:t>
      </w:r>
    </w:p>
    <w:p>
      <w:pPr>
        <w:pStyle w:val="BodyText"/>
        <w:spacing w:line="304" w:lineRule="auto" w:before="108"/>
        <w:ind w:right="157" w:hanging="115"/>
        <w:jc w:val="center"/>
      </w:pPr>
      <w:r>
        <w:rPr/>
        <w:t>（点</w:t>
      </w:r>
      <w:r>
        <w:rPr>
          <w:spacing w:val="-58"/>
        </w:rPr>
        <w:t>）</w:t>
      </w:r>
      <w:r>
        <w:rPr>
          <w:spacing w:val="-6"/>
        </w:rPr>
        <w:t>的基本概况和相关知识，并能运用导游语言和导游讲解技巧，对湖南概况、景区（点）</w:t>
      </w:r>
      <w:r>
        <w:rPr>
          <w:spacing w:val="-7"/>
        </w:rPr>
        <w:t>进行有重点、有条理的生动讲解。</w:t>
      </w:r>
    </w:p>
    <w:p>
      <w:pPr>
        <w:pStyle w:val="Heading2"/>
        <w:numPr>
          <w:ilvl w:val="0"/>
          <w:numId w:val="127"/>
        </w:numPr>
        <w:tabs>
          <w:tab w:pos="1077" w:val="left" w:leader="none"/>
        </w:tabs>
        <w:spacing w:line="240" w:lineRule="auto" w:before="0" w:after="0"/>
        <w:ind w:left="1076" w:right="0" w:hanging="322"/>
        <w:jc w:val="left"/>
      </w:pPr>
      <w:r>
        <w:rPr/>
        <w:t>考核要素</w:t>
      </w:r>
    </w:p>
    <w:p>
      <w:pPr>
        <w:pStyle w:val="ListParagraph"/>
        <w:numPr>
          <w:ilvl w:val="0"/>
          <w:numId w:val="128"/>
        </w:numPr>
        <w:tabs>
          <w:tab w:pos="1554" w:val="left" w:leader="none"/>
        </w:tabs>
        <w:spacing w:line="240" w:lineRule="auto" w:before="109" w:after="0"/>
        <w:ind w:left="1553" w:right="0" w:hanging="801"/>
        <w:jc w:val="left"/>
        <w:rPr>
          <w:sz w:val="32"/>
        </w:rPr>
      </w:pPr>
      <w:r>
        <w:rPr>
          <w:sz w:val="32"/>
        </w:rPr>
        <w:t>湖南概况讲解要素</w:t>
      </w:r>
    </w:p>
    <w:p>
      <w:pPr>
        <w:pStyle w:val="BodyText"/>
        <w:spacing w:before="111"/>
        <w:ind w:left="752"/>
      </w:pPr>
      <w:r>
        <w:rPr/>
        <w:t>地理环境、面积人口、行政区划、历史沿革、湖湘文化、湖</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8"/>
        <w:jc w:val="both"/>
      </w:pPr>
      <w:r>
        <w:rPr>
          <w:spacing w:val="-19"/>
        </w:rPr>
        <w:t>湘精神、湖南名人、经济发展、民风民俗、湖南特产、烹饪文化、</w:t>
      </w:r>
      <w:r>
        <w:rPr/>
        <w:t>主要旅游资源等。考生可以从以上某一种要素或多种要素切入， 自创导游词，无需面面俱到，但鼓励有深度、有创意的导游词， </w:t>
      </w:r>
      <w:r>
        <w:rPr>
          <w:spacing w:val="-14"/>
        </w:rPr>
        <w:t>讲解时间为 </w:t>
      </w:r>
      <w:r>
        <w:rPr/>
        <w:t>2</w:t>
      </w:r>
      <w:r>
        <w:rPr>
          <w:spacing w:val="-21"/>
        </w:rPr>
        <w:t> 分钟。</w:t>
      </w:r>
    </w:p>
    <w:p>
      <w:pPr>
        <w:pStyle w:val="ListParagraph"/>
        <w:numPr>
          <w:ilvl w:val="0"/>
          <w:numId w:val="128"/>
        </w:numPr>
        <w:tabs>
          <w:tab w:pos="1554" w:val="left" w:leader="none"/>
        </w:tabs>
        <w:spacing w:line="408" w:lineRule="exact" w:before="0" w:after="0"/>
        <w:ind w:left="1553" w:right="0" w:hanging="801"/>
        <w:jc w:val="left"/>
        <w:rPr>
          <w:sz w:val="32"/>
        </w:rPr>
      </w:pPr>
      <w:r>
        <w:rPr>
          <w:spacing w:val="-9"/>
          <w:sz w:val="32"/>
        </w:rPr>
        <w:t>中文类考生考核的 </w:t>
      </w:r>
      <w:r>
        <w:rPr>
          <w:sz w:val="32"/>
        </w:rPr>
        <w:t>12</w:t>
      </w:r>
      <w:r>
        <w:rPr>
          <w:spacing w:val="-21"/>
          <w:sz w:val="32"/>
        </w:rPr>
        <w:t> 个景区</w:t>
      </w:r>
      <w:r>
        <w:rPr>
          <w:sz w:val="32"/>
        </w:rPr>
        <w:t>（点）讲解要素</w:t>
      </w:r>
    </w:p>
    <w:p>
      <w:pPr>
        <w:pStyle w:val="BodyText"/>
        <w:spacing w:line="304" w:lineRule="auto" w:before="109"/>
        <w:ind w:right="109" w:firstLine="640"/>
      </w:pPr>
      <w:r>
        <w:rPr>
          <w:spacing w:val="-10"/>
        </w:rPr>
        <w:t>岳麓书院：主要介绍岳麓书院的基本沿革、重要地位、功能</w:t>
      </w:r>
      <w:r>
        <w:rPr>
          <w:spacing w:val="-22"/>
        </w:rPr>
        <w:t>布局及重要代表性景点，如千年学府匾、赫曦台、岳麓书院大门、</w:t>
      </w:r>
      <w:r>
        <w:rPr/>
        <w:t>讲堂以及宋明理学。</w:t>
      </w:r>
    </w:p>
    <w:p>
      <w:pPr>
        <w:pStyle w:val="BodyText"/>
        <w:spacing w:line="304" w:lineRule="auto"/>
        <w:ind w:right="234" w:firstLine="640"/>
        <w:jc w:val="right"/>
      </w:pPr>
      <w:r>
        <w:rPr>
          <w:spacing w:val="-8"/>
          <w:w w:val="95"/>
        </w:rPr>
        <w:t>湖南省博物馆马王堆西汉古墓陈列：主要介绍马王堆汉墓的 </w:t>
      </w:r>
      <w:r>
        <w:rPr>
          <w:spacing w:val="-8"/>
        </w:rPr>
        <w:t>基本情况及重要文物，如素纱襌衣、</w:t>
      </w:r>
      <w:r>
        <w:rPr/>
        <w:t>T</w:t>
      </w:r>
      <w:r>
        <w:rPr>
          <w:spacing w:val="-11"/>
        </w:rPr>
        <w:t> 型帛画、马王堆女尸等。</w:t>
      </w:r>
      <w:r>
        <w:rPr>
          <w:spacing w:val="-9"/>
          <w:w w:val="95"/>
        </w:rPr>
        <w:t>韶山毛泽东同志故居：主要介绍故居的基本情况、布局特色</w:t>
      </w:r>
    </w:p>
    <w:p>
      <w:pPr>
        <w:pStyle w:val="BodyText"/>
        <w:spacing w:line="304" w:lineRule="auto"/>
        <w:ind w:right="157"/>
        <w:jc w:val="both"/>
      </w:pPr>
      <w:r>
        <w:rPr/>
        <w:t>及代表性房间，如堂屋、厨房、毛泽东父母卧室、毛泽东卧室、毛泽覃卧室、毛泽民卧室等。</w:t>
      </w:r>
    </w:p>
    <w:p>
      <w:pPr>
        <w:pStyle w:val="BodyText"/>
        <w:spacing w:line="302" w:lineRule="auto"/>
        <w:ind w:right="108" w:firstLine="640"/>
      </w:pPr>
      <w:r>
        <w:rPr>
          <w:spacing w:val="-20"/>
        </w:rPr>
        <w:t>岳阳楼景区：主要介绍岳阳楼的整体情况</w:t>
      </w:r>
      <w:r>
        <w:rPr/>
        <w:t>（</w:t>
      </w:r>
      <w:r>
        <w:rPr>
          <w:spacing w:val="-2"/>
        </w:rPr>
        <w:t>包括其独特外形、</w:t>
      </w:r>
      <w:r>
        <w:rPr/>
        <w:t>基本建筑形制及结构</w:t>
      </w:r>
      <w:r>
        <w:rPr>
          <w:spacing w:val="-161"/>
        </w:rPr>
        <w:t>）</w:t>
      </w:r>
      <w:r>
        <w:rPr>
          <w:spacing w:val="-13"/>
        </w:rPr>
        <w:t>、巴陵广场主要景观以及岳阳楼内部景观。</w:t>
      </w:r>
    </w:p>
    <w:p>
      <w:pPr>
        <w:pStyle w:val="BodyText"/>
        <w:spacing w:line="304" w:lineRule="auto" w:before="3"/>
        <w:ind w:right="111" w:firstLine="640"/>
      </w:pPr>
      <w:r>
        <w:rPr>
          <w:spacing w:val="-11"/>
        </w:rPr>
        <w:t>天子山旅游区：主要介绍天子山名称由来、张家界地貌特色</w:t>
      </w:r>
      <w:r>
        <w:rPr>
          <w:spacing w:val="-23"/>
        </w:rPr>
        <w:t>及形成过程和条件以及天子山沿途重要景点，如神堂湾、点将台、</w:t>
      </w:r>
      <w:r>
        <w:rPr/>
        <w:t>贺龙公园、西海石林、御笔峰、天女献花等。</w:t>
      </w:r>
    </w:p>
    <w:p>
      <w:pPr>
        <w:pStyle w:val="BodyText"/>
        <w:spacing w:line="304" w:lineRule="auto"/>
        <w:ind w:right="269" w:firstLine="640"/>
        <w:jc w:val="both"/>
      </w:pPr>
      <w:r>
        <w:rPr>
          <w:spacing w:val="-12"/>
        </w:rPr>
        <w:t>天门山旅游区：主要介绍天门山名称由来、自然及人工景观</w:t>
      </w:r>
      <w:r>
        <w:rPr>
          <w:spacing w:val="-11"/>
        </w:rPr>
        <w:t>特色、曾举办的各类挑战活动以及重要景观，如天门山索道、李娜别墅、凌霄台、倚虹关、鬼谷栈道、玻璃栈道、天门山寺、天</w:t>
      </w:r>
      <w:r>
        <w:rPr/>
        <w:t>门洞等。</w:t>
      </w:r>
    </w:p>
    <w:p>
      <w:pPr>
        <w:pStyle w:val="BodyText"/>
        <w:spacing w:line="302" w:lineRule="auto"/>
        <w:ind w:right="269" w:firstLine="640"/>
      </w:pPr>
      <w:r>
        <w:rPr>
          <w:spacing w:val="-11"/>
        </w:rPr>
        <w:t>凤凰古城旅游区：主要介绍凤凰古城概况及重要景点，如沈</w:t>
      </w:r>
      <w:r>
        <w:rPr/>
        <w:t>从文故居、熊希龄故居、虹桥、沈从文墓地等。</w:t>
      </w:r>
    </w:p>
    <w:p>
      <w:pPr>
        <w:pStyle w:val="BodyText"/>
        <w:spacing w:before="3"/>
        <w:ind w:left="752"/>
      </w:pPr>
      <w:r>
        <w:rPr/>
        <w:t>南岳衡山旅游区：主要介绍南岳衡山的景色特点、基本情况</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及重要景点，如南岳大庙、忠烈祠、藏经殿、祝融峰等。</w:t>
      </w:r>
    </w:p>
    <w:p>
      <w:pPr>
        <w:pStyle w:val="BodyText"/>
        <w:spacing w:line="302" w:lineRule="auto" w:before="111"/>
        <w:ind w:right="157" w:firstLine="640"/>
      </w:pPr>
      <w:r>
        <w:rPr/>
        <w:t>崀山旅游区：主要介绍崀山的名称由来、丹霞地貌特色以及重要景点，八角寨、辣椒峰、天下第一巷、将军石、紫霞峒等。</w:t>
      </w:r>
    </w:p>
    <w:p>
      <w:pPr>
        <w:pStyle w:val="BodyText"/>
        <w:spacing w:line="304" w:lineRule="auto" w:before="6"/>
        <w:ind w:right="272" w:firstLine="640"/>
      </w:pPr>
      <w:r>
        <w:rPr>
          <w:spacing w:val="-13"/>
        </w:rPr>
        <w:t>花明楼景区：主要介绍刘少奇同志故里的基本情况及重要景</w:t>
      </w:r>
      <w:r>
        <w:rPr/>
        <w:t>点，如牌门、铜像广场、纪念馆、故居等。</w:t>
      </w:r>
    </w:p>
    <w:p>
      <w:pPr>
        <w:pStyle w:val="BodyText"/>
        <w:spacing w:line="304" w:lineRule="auto"/>
        <w:ind w:right="269" w:firstLine="640"/>
      </w:pPr>
      <w:r>
        <w:rPr>
          <w:spacing w:val="-11"/>
        </w:rPr>
        <w:t>东江湖旅游区：主要介绍东江湖旅游区概况及重要景点，如</w:t>
      </w:r>
      <w:r>
        <w:rPr/>
        <w:t>小东江、龙景、兜率岛、黄草等。</w:t>
      </w:r>
    </w:p>
    <w:p>
      <w:pPr>
        <w:pStyle w:val="BodyText"/>
        <w:spacing w:line="302" w:lineRule="auto"/>
        <w:ind w:right="269" w:firstLine="640"/>
      </w:pPr>
      <w:r>
        <w:rPr>
          <w:spacing w:val="-13"/>
        </w:rPr>
        <w:t>老司城景区：主要介绍土司制度、老司城遗址的基本情况及</w:t>
      </w:r>
      <w:r>
        <w:rPr/>
        <w:t>重要景观，如贵族生活区、衙署区、街巷区、墓葬区等。</w:t>
      </w:r>
    </w:p>
    <w:p>
      <w:pPr>
        <w:pStyle w:val="ListParagraph"/>
        <w:numPr>
          <w:ilvl w:val="0"/>
          <w:numId w:val="128"/>
        </w:numPr>
        <w:tabs>
          <w:tab w:pos="1554" w:val="left" w:leader="none"/>
        </w:tabs>
        <w:spacing w:line="240" w:lineRule="auto" w:before="5" w:after="0"/>
        <w:ind w:left="1553" w:right="0" w:hanging="801"/>
        <w:jc w:val="left"/>
        <w:rPr>
          <w:sz w:val="32"/>
        </w:rPr>
      </w:pPr>
      <w:r>
        <w:rPr>
          <w:spacing w:val="-9"/>
          <w:sz w:val="32"/>
        </w:rPr>
        <w:t>外语类考生考核的 </w:t>
      </w:r>
      <w:r>
        <w:rPr>
          <w:sz w:val="32"/>
        </w:rPr>
        <w:t>5</w:t>
      </w:r>
      <w:r>
        <w:rPr>
          <w:spacing w:val="-21"/>
          <w:sz w:val="32"/>
        </w:rPr>
        <w:t> 个景区</w:t>
      </w:r>
      <w:r>
        <w:rPr>
          <w:sz w:val="32"/>
        </w:rPr>
        <w:t>（点）讲解要素</w:t>
      </w:r>
    </w:p>
    <w:p>
      <w:pPr>
        <w:pStyle w:val="BodyText"/>
        <w:spacing w:line="304" w:lineRule="auto" w:before="111"/>
        <w:ind w:right="234" w:firstLine="640"/>
        <w:jc w:val="right"/>
      </w:pPr>
      <w:r>
        <w:rPr>
          <w:spacing w:val="-8"/>
          <w:w w:val="95"/>
        </w:rPr>
        <w:t>湖南省博物馆马王堆西汉古墓陈列：主要介绍马王堆汉墓的 </w:t>
      </w:r>
      <w:r>
        <w:rPr>
          <w:spacing w:val="-8"/>
        </w:rPr>
        <w:t>基本情况及重要文物，如素纱襌衣、</w:t>
      </w:r>
      <w:r>
        <w:rPr/>
        <w:t>T</w:t>
      </w:r>
      <w:r>
        <w:rPr>
          <w:spacing w:val="-11"/>
        </w:rPr>
        <w:t> 型帛画、马王堆女尸等。</w:t>
      </w:r>
      <w:r>
        <w:rPr>
          <w:spacing w:val="-9"/>
          <w:w w:val="95"/>
        </w:rPr>
        <w:t>韶山毛泽东同志故居：主要介绍故居的基本情况、布局特色</w:t>
      </w:r>
    </w:p>
    <w:p>
      <w:pPr>
        <w:pStyle w:val="BodyText"/>
        <w:spacing w:line="302" w:lineRule="auto"/>
        <w:ind w:right="157"/>
      </w:pPr>
      <w:r>
        <w:rPr/>
        <w:t>及代表性房间，如堂屋、厨房、毛泽东父母卧室、毛泽东卧室、毛泽覃卧室、毛泽民卧室等。</w:t>
      </w:r>
    </w:p>
    <w:p>
      <w:pPr>
        <w:pStyle w:val="BodyText"/>
        <w:spacing w:line="304" w:lineRule="auto" w:before="4"/>
        <w:ind w:right="111" w:firstLine="640"/>
      </w:pPr>
      <w:r>
        <w:rPr>
          <w:spacing w:val="-11"/>
        </w:rPr>
        <w:t>天子山旅游区：主要介绍天子山名称由来、张家界地貌特色</w:t>
      </w:r>
      <w:r>
        <w:rPr>
          <w:spacing w:val="-23"/>
        </w:rPr>
        <w:t>及形成过程和条件以及天子山沿途重要景点，如神堂湾、点将台、</w:t>
      </w:r>
      <w:r>
        <w:rPr/>
        <w:t>贺龙公园、西海石林、御笔峰、天女献花等。</w:t>
      </w:r>
    </w:p>
    <w:p>
      <w:pPr>
        <w:pStyle w:val="BodyText"/>
        <w:spacing w:line="304" w:lineRule="auto"/>
        <w:ind w:right="269" w:firstLine="640"/>
        <w:jc w:val="both"/>
      </w:pPr>
      <w:r>
        <w:rPr>
          <w:spacing w:val="-12"/>
        </w:rPr>
        <w:t>天门山旅游区：主要介绍天门山名称由来、自然及人工景观</w:t>
      </w:r>
      <w:r>
        <w:rPr>
          <w:spacing w:val="-11"/>
        </w:rPr>
        <w:t>特色、曾举办的各类挑战活动以及重要景观，如天门山索道、李娜别墅、凌霄台、倚虹关、鬼谷栈道、玻璃栈道、天门山寺、天</w:t>
      </w:r>
      <w:r>
        <w:rPr/>
        <w:t>门洞等。</w:t>
      </w:r>
    </w:p>
    <w:p>
      <w:pPr>
        <w:pStyle w:val="BodyText"/>
        <w:spacing w:line="302" w:lineRule="auto"/>
        <w:ind w:right="269" w:firstLine="640"/>
      </w:pPr>
      <w:r>
        <w:rPr>
          <w:spacing w:val="-11"/>
        </w:rPr>
        <w:t>凤凰古城旅游区：主要介绍凤凰古城概况及重要景点，如沈</w:t>
      </w:r>
      <w:r>
        <w:rPr/>
        <w:t>从文故居、熊希龄故居、虹桥、沈从文墓地等。</w:t>
      </w:r>
    </w:p>
    <w:p>
      <w:pPr>
        <w:pStyle w:val="BodyText"/>
        <w:spacing w:before="3"/>
        <w:ind w:left="752"/>
      </w:pPr>
      <w:r>
        <w:rPr>
          <w:spacing w:val="-16"/>
        </w:rPr>
        <w:t>说明：湖南概况讲解环节无参考视频，景区</w:t>
      </w:r>
      <w:r>
        <w:rPr/>
        <w:t>（点</w:t>
      </w:r>
      <w:r>
        <w:rPr>
          <w:spacing w:val="-70"/>
        </w:rPr>
        <w:t>）</w:t>
      </w:r>
      <w:r>
        <w:rPr/>
        <w:t>讲解环节，</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以参考视频的内容为基础，鼓励有深度、有创意的导游词。</w:t>
      </w:r>
    </w:p>
    <w:p>
      <w:pPr>
        <w:pStyle w:val="BodyText"/>
        <w:spacing w:before="111"/>
        <w:ind w:left="752"/>
        <w:rPr>
          <w:rFonts w:ascii="楷体" w:eastAsia="楷体" w:hint="eastAsia"/>
        </w:rPr>
      </w:pPr>
      <w:r>
        <w:rPr>
          <w:rFonts w:ascii="楷体" w:eastAsia="楷体" w:hint="eastAsia"/>
        </w:rPr>
        <w:t>（二）回答问题</w:t>
      </w:r>
    </w:p>
    <w:p>
      <w:pPr>
        <w:pStyle w:val="BodyText"/>
        <w:spacing w:line="304" w:lineRule="auto" w:before="109"/>
        <w:ind w:right="157" w:firstLine="640"/>
        <w:jc w:val="both"/>
      </w:pPr>
      <w:r>
        <w:rPr>
          <w:spacing w:val="-14"/>
        </w:rPr>
        <w:t>该内容共有 </w:t>
      </w:r>
      <w:r>
        <w:rPr/>
        <w:t>5</w:t>
      </w:r>
      <w:r>
        <w:rPr>
          <w:spacing w:val="-16"/>
        </w:rPr>
        <w:t> 项：景点知识问答、导游规范问答、应变能力</w:t>
      </w:r>
      <w:r>
        <w:rPr>
          <w:spacing w:val="-24"/>
          <w:w w:val="99"/>
        </w:rPr>
        <w:t>问答、综合知识问答和口译测试</w:t>
      </w:r>
      <w:r>
        <w:rPr>
          <w:w w:val="99"/>
        </w:rPr>
        <w:t>（</w:t>
      </w:r>
      <w:r>
        <w:rPr>
          <w:spacing w:val="-13"/>
          <w:w w:val="99"/>
        </w:rPr>
        <w:t>包括“中译外”、“外译中”</w:t>
      </w:r>
      <w:r>
        <w:rPr>
          <w:spacing w:val="-159"/>
          <w:w w:val="99"/>
        </w:rPr>
        <w:t>），</w:t>
      </w:r>
      <w:r>
        <w:rPr>
          <w:spacing w:val="-1"/>
        </w:rPr>
        <w:t>中文类考生考核前四项的内容，外语类考生考核全部五项内容。</w:t>
      </w:r>
    </w:p>
    <w:p>
      <w:pPr>
        <w:pStyle w:val="Heading2"/>
        <w:numPr>
          <w:ilvl w:val="0"/>
          <w:numId w:val="129"/>
        </w:numPr>
        <w:tabs>
          <w:tab w:pos="1077" w:val="left" w:leader="none"/>
        </w:tabs>
        <w:spacing w:line="408" w:lineRule="exact" w:before="0" w:after="0"/>
        <w:ind w:left="1076" w:right="0" w:hanging="322"/>
        <w:jc w:val="left"/>
      </w:pPr>
      <w:r>
        <w:rPr/>
        <w:t>景点知识问答</w:t>
      </w:r>
    </w:p>
    <w:p>
      <w:pPr>
        <w:pStyle w:val="BodyText"/>
        <w:spacing w:line="304" w:lineRule="auto" w:before="110"/>
        <w:ind w:right="157" w:firstLine="640"/>
      </w:pPr>
      <w:r>
        <w:rPr>
          <w:spacing w:val="-3"/>
        </w:rPr>
        <w:t>主要考核考生对湖南省主要景区</w:t>
      </w:r>
      <w:r>
        <w:rPr/>
        <w:t>（点</w:t>
      </w:r>
      <w:r>
        <w:rPr>
          <w:spacing w:val="-39"/>
        </w:rPr>
        <w:t>）</w:t>
      </w:r>
      <w:r>
        <w:rPr>
          <w:spacing w:val="-5"/>
        </w:rPr>
        <w:t>知识的熟悉程度。中</w:t>
      </w:r>
      <w:r>
        <w:rPr>
          <w:spacing w:val="-15"/>
        </w:rPr>
        <w:t>文类考生以 </w:t>
      </w:r>
      <w:r>
        <w:rPr/>
        <w:t>12</w:t>
      </w:r>
      <w:r>
        <w:rPr>
          <w:spacing w:val="-12"/>
        </w:rPr>
        <w:t> 个备考区</w:t>
      </w:r>
      <w:r>
        <w:rPr/>
        <w:t>（点）为主要考核内容，包括：岳麓书</w:t>
      </w:r>
      <w:r>
        <w:rPr>
          <w:spacing w:val="-1"/>
        </w:rPr>
        <w:t>院、湖南省博物馆马王堆西汉古墓陈列、韶山毛泽东同志故居、岳阳楼景区、天子山旅游区、天门山旅游区、凤凰古城旅游区、</w:t>
      </w:r>
      <w:r>
        <w:rPr>
          <w:spacing w:val="-9"/>
        </w:rPr>
        <w:t>南岳衡山旅游区、崀山旅游区、花明楼景区、东江湖旅游区、老</w:t>
      </w:r>
      <w:r>
        <w:rPr>
          <w:spacing w:val="-14"/>
        </w:rPr>
        <w:t>司城景区。外语类考生以 </w:t>
      </w:r>
      <w:r>
        <w:rPr/>
        <w:t>5</w:t>
      </w:r>
      <w:r>
        <w:rPr>
          <w:spacing w:val="-23"/>
        </w:rPr>
        <w:t> 个备考区</w:t>
      </w:r>
      <w:r>
        <w:rPr/>
        <w:t>（点</w:t>
      </w:r>
      <w:r>
        <w:rPr>
          <w:spacing w:val="-29"/>
        </w:rPr>
        <w:t>）</w:t>
      </w:r>
      <w:r>
        <w:rPr>
          <w:spacing w:val="-4"/>
        </w:rPr>
        <w:t>为主要考核内容，包</w:t>
      </w:r>
      <w:r>
        <w:rPr>
          <w:spacing w:val="-5"/>
        </w:rPr>
        <w:t>括：湖南省博物馆马王堆西汉古墓陈列、韶山毛泽东同志故居、</w:t>
      </w:r>
      <w:r>
        <w:rPr/>
        <w:t>天子山旅游区、天门山旅游区、凤凰古城旅游区。</w:t>
      </w:r>
    </w:p>
    <w:p>
      <w:pPr>
        <w:pStyle w:val="Heading2"/>
        <w:numPr>
          <w:ilvl w:val="0"/>
          <w:numId w:val="129"/>
        </w:numPr>
        <w:tabs>
          <w:tab w:pos="1077" w:val="left" w:leader="none"/>
        </w:tabs>
        <w:spacing w:line="404" w:lineRule="exact" w:before="0" w:after="0"/>
        <w:ind w:left="1076" w:right="0" w:hanging="322"/>
        <w:jc w:val="left"/>
      </w:pPr>
      <w:r>
        <w:rPr/>
        <w:t>导游规范问答</w:t>
      </w:r>
    </w:p>
    <w:p>
      <w:pPr>
        <w:pStyle w:val="BodyText"/>
        <w:spacing w:line="304" w:lineRule="auto" w:before="111"/>
        <w:ind w:right="271" w:firstLine="640"/>
      </w:pPr>
      <w:r>
        <w:rPr>
          <w:spacing w:val="-10"/>
        </w:rPr>
        <w:t>主要考核考生对导游工作职责、服务程序与标准的掌握及运</w:t>
      </w:r>
      <w:r>
        <w:rPr/>
        <w:t>用能力。</w:t>
      </w:r>
    </w:p>
    <w:p>
      <w:pPr>
        <w:pStyle w:val="Heading2"/>
        <w:numPr>
          <w:ilvl w:val="0"/>
          <w:numId w:val="129"/>
        </w:numPr>
        <w:tabs>
          <w:tab w:pos="1077" w:val="left" w:leader="none"/>
        </w:tabs>
        <w:spacing w:line="408" w:lineRule="exact" w:before="0" w:after="0"/>
        <w:ind w:left="1076" w:right="0" w:hanging="322"/>
        <w:jc w:val="left"/>
      </w:pPr>
      <w:r>
        <w:rPr/>
        <w:t>应变能力问答</w:t>
      </w:r>
    </w:p>
    <w:p>
      <w:pPr>
        <w:pStyle w:val="BodyText"/>
        <w:spacing w:line="304" w:lineRule="auto" w:before="111"/>
        <w:ind w:right="276" w:firstLine="640"/>
      </w:pPr>
      <w:r>
        <w:rPr>
          <w:spacing w:val="6"/>
          <w:w w:val="95"/>
        </w:rPr>
        <w:t>主要考核考生对旅游者个别要求和突发事件及特殊问题的 </w:t>
      </w:r>
      <w:r>
        <w:rPr/>
        <w:t>应变和处理能力。</w:t>
      </w:r>
    </w:p>
    <w:p>
      <w:pPr>
        <w:pStyle w:val="ListParagraph"/>
        <w:numPr>
          <w:ilvl w:val="0"/>
          <w:numId w:val="130"/>
        </w:numPr>
        <w:tabs>
          <w:tab w:pos="1553" w:val="left" w:leader="none"/>
        </w:tabs>
        <w:spacing w:line="304" w:lineRule="auto" w:before="0" w:after="0"/>
        <w:ind w:left="111" w:right="109" w:firstLine="641"/>
        <w:jc w:val="left"/>
        <w:rPr>
          <w:sz w:val="32"/>
        </w:rPr>
      </w:pPr>
      <w:r>
        <w:rPr>
          <w:spacing w:val="-7"/>
          <w:sz w:val="32"/>
        </w:rPr>
        <w:t>旅游者个别要求的处理。包含游客餐饮、住房、娱乐</w:t>
      </w:r>
      <w:r>
        <w:rPr>
          <w:spacing w:val="4"/>
          <w:sz w:val="32"/>
        </w:rPr>
        <w:t>、购物方面个别要求的处理；游客要求自由活动和转递物品的</w:t>
      </w:r>
      <w:r>
        <w:rPr>
          <w:spacing w:val="-10"/>
          <w:sz w:val="32"/>
        </w:rPr>
        <w:t>处理；游客要求探视亲友、要求亲友随团活动、中途退团、延长旅游期限的处理。</w:t>
      </w:r>
    </w:p>
    <w:p>
      <w:pPr>
        <w:pStyle w:val="ListParagraph"/>
        <w:numPr>
          <w:ilvl w:val="0"/>
          <w:numId w:val="130"/>
        </w:numPr>
        <w:tabs>
          <w:tab w:pos="1559" w:val="left" w:leader="none"/>
        </w:tabs>
        <w:spacing w:line="408" w:lineRule="exact" w:before="0" w:after="0"/>
        <w:ind w:left="1558" w:right="0" w:hanging="806"/>
        <w:jc w:val="left"/>
        <w:rPr>
          <w:sz w:val="32"/>
        </w:rPr>
      </w:pPr>
      <w:r>
        <w:rPr>
          <w:sz w:val="32"/>
        </w:rPr>
        <w:t>突发事件和特殊问题的处理。包含漏接、空接、错接</w:t>
      </w:r>
    </w:p>
    <w:p>
      <w:pPr>
        <w:spacing w:after="0" w:line="408" w:lineRule="exact"/>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9"/>
      </w:pPr>
      <w:r>
        <w:rPr>
          <w:spacing w:val="-14"/>
        </w:rPr>
        <w:t>的预防和处理；旅游活动计划和日程变更的处理；误机</w:t>
      </w:r>
      <w:r>
        <w:rPr/>
        <w:t>（</w:t>
      </w:r>
      <w:r>
        <w:rPr>
          <w:spacing w:val="-24"/>
        </w:rPr>
        <w:t>车、船</w:t>
      </w:r>
      <w:r>
        <w:rPr>
          <w:spacing w:val="-13"/>
        </w:rPr>
        <w:t>） </w:t>
      </w:r>
      <w:r>
        <w:rPr>
          <w:spacing w:val="-10"/>
        </w:rPr>
        <w:t>事故的预防和处理；遗失的预防和处理；旅游者走失的预防和处理；旅游者患病、死亡问题的处理、旅游者不文明行为的处理、旅游者突发安全事故的预防和处理。</w:t>
      </w:r>
    </w:p>
    <w:p>
      <w:pPr>
        <w:pStyle w:val="Heading2"/>
        <w:numPr>
          <w:ilvl w:val="0"/>
          <w:numId w:val="129"/>
        </w:numPr>
        <w:tabs>
          <w:tab w:pos="1077" w:val="left" w:leader="none"/>
        </w:tabs>
        <w:spacing w:line="408" w:lineRule="exact" w:before="0" w:after="0"/>
        <w:ind w:left="1076" w:right="0" w:hanging="322"/>
        <w:jc w:val="left"/>
      </w:pPr>
      <w:r>
        <w:rPr/>
        <w:t>综合知识问答</w:t>
      </w:r>
    </w:p>
    <w:p>
      <w:pPr>
        <w:pStyle w:val="BodyText"/>
        <w:spacing w:line="304" w:lineRule="auto" w:before="109"/>
        <w:ind w:right="269" w:firstLine="640"/>
        <w:jc w:val="both"/>
      </w:pPr>
      <w:r>
        <w:rPr>
          <w:spacing w:val="-9"/>
        </w:rPr>
        <w:t>主要考核考生对湖南省政治、经济、文化、社会发展等综合</w:t>
      </w:r>
      <w:r>
        <w:rPr>
          <w:spacing w:val="-11"/>
        </w:rPr>
        <w:t>知识的了解程度，适当加入部分开放性的时政题目，考核考生的</w:t>
      </w:r>
      <w:r>
        <w:rPr/>
        <w:t>时政关注能力和逻辑思维表达能力。</w:t>
      </w:r>
    </w:p>
    <w:p>
      <w:pPr>
        <w:pStyle w:val="Heading2"/>
        <w:numPr>
          <w:ilvl w:val="0"/>
          <w:numId w:val="129"/>
        </w:numPr>
        <w:tabs>
          <w:tab w:pos="1077" w:val="left" w:leader="none"/>
        </w:tabs>
        <w:spacing w:line="408" w:lineRule="exact" w:before="0" w:after="0"/>
        <w:ind w:left="1076" w:right="0" w:hanging="322"/>
        <w:jc w:val="left"/>
      </w:pPr>
      <w:r>
        <w:rPr/>
        <w:t>口译测试</w:t>
      </w:r>
    </w:p>
    <w:p>
      <w:pPr>
        <w:pStyle w:val="BodyText"/>
        <w:spacing w:line="304" w:lineRule="auto" w:before="111"/>
        <w:ind w:right="272" w:firstLine="640"/>
      </w:pPr>
      <w:r>
        <w:rPr>
          <w:spacing w:val="-7"/>
        </w:rPr>
        <w:t>主要考核考生在中文和外语之间口译互译的能力。考查考生</w:t>
      </w:r>
      <w:r>
        <w:rPr/>
        <w:t>的翻译是否正确、规范。</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（广东省）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7" w:firstLine="640"/>
      </w:pPr>
      <w:r>
        <w:rPr/>
        <w:t>本科目考试（现场考试）</w:t>
      </w:r>
      <w:r>
        <w:rPr>
          <w:spacing w:val="-1"/>
        </w:rPr>
        <w:t>是导游资格考试的重要组成部分， </w:t>
      </w:r>
      <w:r>
        <w:rPr>
          <w:spacing w:val="6"/>
        </w:rPr>
        <w:t>主要考查考生对广东主要景点的讲解能力和相关知识的掌握程</w:t>
      </w:r>
      <w:r>
        <w:rPr>
          <w:spacing w:val="-12"/>
        </w:rPr>
        <w:t>度，以及对时政、经济、文化、社会发展等方面的综合知识的了解程度；考查考生对导游服务规范及工作程序的掌握和应用；考</w:t>
      </w:r>
      <w:r>
        <w:rPr>
          <w:spacing w:val="-18"/>
        </w:rPr>
        <w:t>查考生处理突发事件和特殊问题的能力；考查外语考生在导游讲解过程中现场翻译能力和听力水平。</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line="304" w:lineRule="auto" w:before="109"/>
        <w:ind w:right="157" w:firstLine="640"/>
      </w:pPr>
      <w:r>
        <w:rPr>
          <w:rFonts w:ascii="楷体" w:eastAsia="楷体" w:hint="eastAsia"/>
        </w:rPr>
        <w:t>（一</w:t>
      </w:r>
      <w:r>
        <w:rPr>
          <w:rFonts w:ascii="楷体" w:eastAsia="楷体" w:hint="eastAsia"/>
          <w:spacing w:val="-58"/>
        </w:rPr>
        <w:t>）</w:t>
      </w:r>
      <w:r>
        <w:rPr>
          <w:rFonts w:ascii="楷体" w:eastAsia="楷体" w:hint="eastAsia"/>
          <w:spacing w:val="-12"/>
        </w:rPr>
        <w:t>景点讲解：</w:t>
      </w:r>
      <w:r>
        <w:rPr/>
        <w:t>主要是考察考生导游讲解是否符合规范程</w:t>
      </w:r>
      <w:r>
        <w:rPr>
          <w:spacing w:val="-12"/>
        </w:rPr>
        <w:t>序，考生对旅游景点的熟悉程度，以及运用普通话讲解景点的能</w:t>
      </w:r>
      <w:r>
        <w:rPr>
          <w:spacing w:val="-13"/>
        </w:rPr>
        <w:t>力，包括景点讲解的正确性、全面性、条理性，是否详略得当、</w:t>
      </w:r>
      <w:r>
        <w:rPr>
          <w:spacing w:val="-1"/>
        </w:rPr>
        <w:t>重点突出，具有一定的讲解技巧，以及回答景点问题的正确性。考生从考试景点中抽取一个，由主考官宣布该考生抽取的景点。不要求考生讲解景点的全部内容，但考生须准备所有讲解内容。</w:t>
      </w:r>
      <w:r>
        <w:rPr/>
        <w:t>考生先讲解景点，后回答三个与其余景点相关的问题。</w:t>
      </w:r>
    </w:p>
    <w:p>
      <w:pPr>
        <w:pStyle w:val="BodyText"/>
        <w:spacing w:line="304" w:lineRule="auto"/>
        <w:ind w:right="268" w:firstLine="640"/>
        <w:jc w:val="both"/>
      </w:pPr>
      <w:r>
        <w:rPr>
          <w:spacing w:val="-9"/>
        </w:rPr>
        <w:t>中文类考试景点讲解范围：广州市长隆旅游度假区、深圳市</w:t>
      </w:r>
      <w:r>
        <w:rPr>
          <w:spacing w:val="-11"/>
        </w:rPr>
        <w:t>华侨城旅游度假区、广州市白云山风景名胜区、韶关市丹霞山风</w:t>
      </w:r>
      <w:r>
        <w:rPr>
          <w:spacing w:val="-12"/>
        </w:rPr>
        <w:t>景名胜区、湛江市湖光岩风景名胜区、梅州市雁南飞茶田旅游度</w:t>
      </w:r>
      <w:r>
        <w:rPr>
          <w:spacing w:val="-11"/>
        </w:rPr>
        <w:t>假区、清远市连州地下河、佛山市南海西樵山风景名胜区、惠州</w:t>
      </w:r>
      <w:r>
        <w:rPr>
          <w:spacing w:val="-16"/>
        </w:rPr>
        <w:t>市罗浮山风景名胜区、河源市万绿湖风景区、阳江市海陵岛大角</w:t>
      </w:r>
      <w:r>
        <w:rPr/>
        <w:t>湾风景名胜区、中山市孙中山故居。</w:t>
      </w:r>
    </w:p>
    <w:p>
      <w:pPr>
        <w:pStyle w:val="BodyText"/>
        <w:spacing w:line="406" w:lineRule="exact"/>
        <w:ind w:left="752"/>
      </w:pPr>
      <w:r>
        <w:rPr/>
        <w:t>外语类考试景点讲解范围：世界地质公园</w:t>
      </w:r>
      <w:r>
        <w:rPr>
          <w:rFonts w:ascii="黑体" w:hAnsi="黑体" w:eastAsia="黑体" w:hint="eastAsia"/>
        </w:rPr>
        <w:t>——</w:t>
      </w:r>
      <w:r>
        <w:rPr/>
        <w:t>丹霞山、开平</w:t>
      </w:r>
    </w:p>
    <w:p>
      <w:pPr>
        <w:spacing w:after="0" w:line="406" w:lineRule="exact"/>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碉楼、中山纪念堂、中国民俗文化村、陈家祠。</w:t>
      </w:r>
    </w:p>
    <w:p>
      <w:pPr>
        <w:pStyle w:val="BodyText"/>
        <w:spacing w:line="304" w:lineRule="auto" w:before="111"/>
        <w:ind w:right="111" w:firstLine="640"/>
      </w:pPr>
      <w:r>
        <w:rPr>
          <w:rFonts w:ascii="楷体" w:eastAsia="楷体" w:hint="eastAsia"/>
        </w:rPr>
        <w:t>（二</w:t>
      </w:r>
      <w:r>
        <w:rPr>
          <w:rFonts w:ascii="楷体" w:eastAsia="楷体" w:hint="eastAsia"/>
          <w:spacing w:val="-58"/>
        </w:rPr>
        <w:t>）</w:t>
      </w:r>
      <w:r>
        <w:rPr>
          <w:rFonts w:ascii="楷体" w:eastAsia="楷体" w:hint="eastAsia"/>
          <w:spacing w:val="-12"/>
        </w:rPr>
        <w:t>导游规范：</w:t>
      </w:r>
      <w:r>
        <w:rPr/>
        <w:t>主要是考察考生在接待过程中向旅游者提</w:t>
      </w:r>
      <w:r>
        <w:rPr>
          <w:spacing w:val="-11"/>
        </w:rPr>
        <w:t>供规范化、程序化服务的水平。考试包括两个方面：考生在整个</w:t>
      </w:r>
      <w:r>
        <w:rPr>
          <w:spacing w:val="-4"/>
          <w:w w:val="99"/>
        </w:rPr>
        <w:t>考试过程中规范化的表现</w:t>
      </w:r>
      <w:r>
        <w:rPr>
          <w:w w:val="99"/>
        </w:rPr>
        <w:t>（</w:t>
      </w:r>
      <w:r>
        <w:rPr>
          <w:spacing w:val="-9"/>
          <w:w w:val="99"/>
        </w:rPr>
        <w:t>包括语言、举止、接待程序和标准</w:t>
      </w:r>
      <w:r>
        <w:rPr>
          <w:spacing w:val="-168"/>
          <w:w w:val="99"/>
        </w:rPr>
        <w:t>）</w:t>
      </w:r>
      <w:r>
        <w:rPr>
          <w:spacing w:val="-13"/>
          <w:w w:val="99"/>
        </w:rPr>
        <w:t>；</w:t>
      </w:r>
      <w:r>
        <w:rPr/>
        <w:t>由考评小组提出一个有关规范化服务的问题。</w:t>
      </w:r>
    </w:p>
    <w:p>
      <w:pPr>
        <w:pStyle w:val="BodyText"/>
        <w:spacing w:line="304" w:lineRule="auto"/>
        <w:ind w:right="109" w:firstLine="640"/>
      </w:pPr>
      <w:r>
        <w:rPr>
          <w:rFonts w:ascii="楷体" w:eastAsia="楷体" w:hint="eastAsia"/>
        </w:rPr>
        <w:t>（三</w:t>
      </w:r>
      <w:r>
        <w:rPr>
          <w:rFonts w:ascii="楷体" w:eastAsia="楷体" w:hint="eastAsia"/>
          <w:spacing w:val="-58"/>
        </w:rPr>
        <w:t>）</w:t>
      </w:r>
      <w:r>
        <w:rPr>
          <w:rFonts w:ascii="楷体" w:eastAsia="楷体" w:hint="eastAsia"/>
          <w:spacing w:val="-12"/>
        </w:rPr>
        <w:t>应变能力：</w:t>
      </w:r>
      <w:r>
        <w:rPr/>
        <w:t>主要是测试考生在接待过程中处理应急事</w:t>
      </w:r>
      <w:r>
        <w:rPr>
          <w:spacing w:val="-14"/>
        </w:rPr>
        <w:t>件和机智回答旅游者提出的疑难问题的能力。如：旅游者患重病、</w:t>
      </w:r>
      <w:r>
        <w:rPr>
          <w:spacing w:val="-11"/>
        </w:rPr>
        <w:t>死亡、交通事故、旅游证件丢失、旅游者物品被盗以及其它突发事件的处理。考生须回答一个有关这方面的问题。</w:t>
      </w:r>
    </w:p>
    <w:p>
      <w:pPr>
        <w:pStyle w:val="BodyText"/>
        <w:spacing w:line="304" w:lineRule="auto"/>
        <w:ind w:right="271" w:firstLine="640"/>
        <w:jc w:val="both"/>
      </w:pPr>
      <w:r>
        <w:rPr>
          <w:rFonts w:ascii="楷体" w:eastAsia="楷体" w:hint="eastAsia"/>
        </w:rPr>
        <w:t>（四</w:t>
      </w:r>
      <w:r>
        <w:rPr>
          <w:rFonts w:ascii="楷体" w:eastAsia="楷体" w:hint="eastAsia"/>
          <w:spacing w:val="-58"/>
        </w:rPr>
        <w:t>）</w:t>
      </w:r>
      <w:r>
        <w:rPr>
          <w:rFonts w:ascii="楷体" w:eastAsia="楷体" w:hint="eastAsia"/>
          <w:spacing w:val="-12"/>
        </w:rPr>
        <w:t>综合知识：</w:t>
      </w:r>
      <w:r>
        <w:rPr>
          <w:spacing w:val="-1"/>
        </w:rPr>
        <w:t>主要考察考生对本省重要景点知识的掌握</w:t>
      </w:r>
      <w:r>
        <w:rPr>
          <w:spacing w:val="-13"/>
        </w:rPr>
        <w:t>程度，考察考生对时政、经济、文化、社会发展等方面的综合知</w:t>
      </w:r>
      <w:r>
        <w:rPr>
          <w:spacing w:val="6"/>
          <w:w w:val="95"/>
        </w:rPr>
        <w:t>识是否全面了解。考评小组须向考生提出一个有关这方面的问 </w:t>
      </w:r>
      <w:r>
        <w:rPr>
          <w:spacing w:val="6"/>
        </w:rPr>
        <w:t>题。</w:t>
      </w:r>
    </w:p>
    <w:p>
      <w:pPr>
        <w:pStyle w:val="BodyText"/>
        <w:spacing w:line="408" w:lineRule="exact"/>
        <w:ind w:left="752"/>
        <w:rPr>
          <w:rFonts w:ascii="楷体" w:eastAsia="楷体" w:hint="eastAsia"/>
        </w:rPr>
      </w:pPr>
      <w:r>
        <w:rPr>
          <w:rFonts w:ascii="楷体" w:eastAsia="楷体" w:hint="eastAsia"/>
        </w:rPr>
        <w:t>（五）口译（外语类考生）</w:t>
      </w:r>
    </w:p>
    <w:p>
      <w:pPr>
        <w:pStyle w:val="BodyText"/>
        <w:spacing w:line="304" w:lineRule="auto" w:before="103"/>
        <w:ind w:right="272" w:firstLine="640"/>
      </w:pPr>
      <w:r>
        <w:rPr>
          <w:spacing w:val="6"/>
          <w:w w:val="95"/>
        </w:rPr>
        <w:t>主要考察考生在导游服务过程中现场中外互译能力和听力 水平。内容侧重于所考查的五个景点中的部分内容。每位考生</w:t>
      </w:r>
    </w:p>
    <w:p>
      <w:pPr>
        <w:pStyle w:val="BodyText"/>
      </w:pPr>
      <w:r>
        <w:rPr/>
        <w:t>“中译外”和“外译中”的试题分别不少于 1 道。</w:t>
      </w:r>
    </w:p>
    <w:p>
      <w:pPr>
        <w:spacing w:after="0"/>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（广西壮族自治区）</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2" w:firstLine="640"/>
        <w:jc w:val="both"/>
      </w:pPr>
      <w:r>
        <w:rPr>
          <w:spacing w:val="6"/>
          <w:w w:val="95"/>
        </w:rPr>
        <w:t>科目五考试旨在测试导游服务中最核心的导游讲解和服务 </w:t>
      </w:r>
      <w:r>
        <w:rPr>
          <w:spacing w:val="-11"/>
        </w:rPr>
        <w:t>能力。主要考查考生对广西重点景点的语言讲解能力，及我区政</w:t>
      </w:r>
      <w:r>
        <w:rPr>
          <w:spacing w:val="-12"/>
        </w:rPr>
        <w:t>治、经济、文化、社会发展相关知识的了解程度，与对导游服务</w:t>
      </w:r>
      <w:r>
        <w:rPr/>
        <w:t>规范、工作流程、突发事件处理等内容的掌握与应用。</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line="304" w:lineRule="auto" w:before="111"/>
        <w:ind w:right="270" w:firstLine="640"/>
        <w:jc w:val="both"/>
      </w:pPr>
      <w:r>
        <w:rPr>
          <w:spacing w:val="-10"/>
        </w:rPr>
        <w:t>科目五考试采取机考方式进行，即由计算机考试系统随机提</w:t>
      </w:r>
      <w:r>
        <w:rPr>
          <w:spacing w:val="-12"/>
        </w:rPr>
        <w:t>问，通过采集考生答题时的音频及图像信息完成考试。考生不得</w:t>
      </w:r>
      <w:r>
        <w:rPr/>
        <w:t>提前交卷，考试时间截止时由计算机系统自动收卷。</w:t>
      </w:r>
    </w:p>
    <w:p>
      <w:pPr>
        <w:pStyle w:val="BodyText"/>
        <w:spacing w:line="304" w:lineRule="auto"/>
        <w:ind w:right="157" w:firstLine="640"/>
      </w:pPr>
      <w:r>
        <w:rPr/>
        <w:t>中文类考生现场考试内容包括：景点讲解、导游规范问答、应变能力问答、综合知识问答。</w:t>
      </w:r>
    </w:p>
    <w:p>
      <w:pPr>
        <w:pStyle w:val="BodyText"/>
        <w:spacing w:line="304" w:lineRule="auto"/>
        <w:ind w:right="269" w:firstLine="640"/>
        <w:jc w:val="both"/>
      </w:pPr>
      <w:r>
        <w:rPr>
          <w:spacing w:val="-10"/>
        </w:rPr>
        <w:t>外语类考生现场考试内容包括：用所报考的语种进行景点讲</w:t>
      </w:r>
      <w:r>
        <w:rPr>
          <w:spacing w:val="-24"/>
        </w:rPr>
        <w:t>解、导游规范问答、应变能力问答、综合知识问答和口译测试</w:t>
      </w:r>
      <w:r>
        <w:rPr/>
        <w:t>（</w:t>
      </w:r>
      <w:r>
        <w:rPr>
          <w:spacing w:val="-15"/>
        </w:rPr>
        <w:t>包</w:t>
      </w:r>
      <w:r>
        <w:rPr>
          <w:spacing w:val="-43"/>
        </w:rPr>
        <w:t>括“中译外”、“外译中”</w:t>
      </w:r>
      <w:r>
        <w:rPr>
          <w:spacing w:val="-160"/>
        </w:rPr>
        <w:t>）</w:t>
      </w:r>
      <w:r>
        <w:rPr/>
        <w:t>。</w:t>
      </w:r>
    </w:p>
    <w:p>
      <w:pPr>
        <w:pStyle w:val="BodyText"/>
        <w:spacing w:line="408" w:lineRule="exact"/>
        <w:ind w:left="752"/>
        <w:rPr>
          <w:rFonts w:ascii="楷体" w:eastAsia="楷体" w:hint="eastAsia"/>
        </w:rPr>
      </w:pPr>
      <w:r>
        <w:rPr>
          <w:rFonts w:ascii="楷体" w:eastAsia="楷体" w:hint="eastAsia"/>
        </w:rPr>
        <w:t>（一）景点讲解</w:t>
      </w:r>
    </w:p>
    <w:p>
      <w:pPr>
        <w:pStyle w:val="BodyText"/>
        <w:spacing w:line="304" w:lineRule="auto" w:before="107"/>
        <w:ind w:right="272" w:firstLine="640"/>
      </w:pPr>
      <w:r>
        <w:rPr>
          <w:spacing w:val="-6"/>
        </w:rPr>
        <w:t>景点讲解主要考查考生对景点概况和景点讲解的正确性、全</w:t>
      </w:r>
      <w:r>
        <w:rPr/>
        <w:t>面性、条理性，以及是否符合服务规范程序。</w:t>
      </w:r>
    </w:p>
    <w:p>
      <w:pPr>
        <w:pStyle w:val="ListParagraph"/>
        <w:numPr>
          <w:ilvl w:val="0"/>
          <w:numId w:val="131"/>
        </w:numPr>
        <w:tabs>
          <w:tab w:pos="1077" w:val="left" w:leader="none"/>
        </w:tabs>
        <w:spacing w:line="304" w:lineRule="auto" w:before="0" w:after="0"/>
        <w:ind w:left="111" w:right="108" w:firstLine="643"/>
        <w:jc w:val="left"/>
        <w:rPr>
          <w:sz w:val="32"/>
        </w:rPr>
      </w:pPr>
      <w:r>
        <w:rPr>
          <w:b/>
          <w:spacing w:val="-22"/>
          <w:sz w:val="32"/>
        </w:rPr>
        <w:t>中文类考生：</w:t>
      </w:r>
      <w:r>
        <w:rPr>
          <w:sz w:val="32"/>
        </w:rPr>
        <w:t>计算机考试系统在以下景点讲解范围内随机</w:t>
      </w:r>
      <w:r>
        <w:rPr>
          <w:spacing w:val="-27"/>
          <w:sz w:val="32"/>
        </w:rPr>
        <w:t>提问 </w:t>
      </w:r>
      <w:r>
        <w:rPr>
          <w:sz w:val="32"/>
        </w:rPr>
        <w:t>2</w:t>
      </w:r>
      <w:r>
        <w:rPr>
          <w:spacing w:val="-21"/>
          <w:sz w:val="32"/>
        </w:rPr>
        <w:t> 个景点，考生进行现场导游讲解。景点讲解考试范围如下：</w:t>
      </w:r>
    </w:p>
    <w:p>
      <w:pPr>
        <w:pStyle w:val="ListParagraph"/>
        <w:numPr>
          <w:ilvl w:val="0"/>
          <w:numId w:val="132"/>
        </w:numPr>
        <w:tabs>
          <w:tab w:pos="1554" w:val="left" w:leader="none"/>
        </w:tabs>
        <w:spacing w:line="240" w:lineRule="auto" w:before="0" w:after="0"/>
        <w:ind w:left="1553" w:right="0" w:hanging="801"/>
        <w:jc w:val="left"/>
        <w:rPr>
          <w:sz w:val="32"/>
        </w:rPr>
      </w:pPr>
      <w:r>
        <w:rPr>
          <w:sz w:val="32"/>
        </w:rPr>
        <w:t>广西概况</w:t>
      </w:r>
    </w:p>
    <w:p>
      <w:pPr>
        <w:pStyle w:val="ListParagraph"/>
        <w:numPr>
          <w:ilvl w:val="0"/>
          <w:numId w:val="132"/>
        </w:numPr>
        <w:tabs>
          <w:tab w:pos="1554" w:val="left" w:leader="none"/>
        </w:tabs>
        <w:spacing w:line="240" w:lineRule="auto" w:before="106" w:after="0"/>
        <w:ind w:left="1553" w:right="0" w:hanging="801"/>
        <w:jc w:val="left"/>
        <w:rPr>
          <w:sz w:val="32"/>
        </w:rPr>
      </w:pPr>
      <w:r>
        <w:rPr>
          <w:sz w:val="32"/>
        </w:rPr>
        <w:t>桂林漓江景区</w:t>
      </w:r>
    </w:p>
    <w:p>
      <w:pPr>
        <w:pStyle w:val="ListParagraph"/>
        <w:numPr>
          <w:ilvl w:val="0"/>
          <w:numId w:val="132"/>
        </w:numPr>
        <w:tabs>
          <w:tab w:pos="1554" w:val="left" w:leader="none"/>
        </w:tabs>
        <w:spacing w:line="240" w:lineRule="auto" w:before="111" w:after="0"/>
        <w:ind w:left="1553" w:right="0" w:hanging="801"/>
        <w:jc w:val="left"/>
        <w:rPr>
          <w:sz w:val="32"/>
        </w:rPr>
      </w:pPr>
      <w:r>
        <w:rPr>
          <w:sz w:val="32"/>
        </w:rPr>
        <w:t>桂林独秀峰</w:t>
      </w:r>
      <w:r>
        <w:rPr>
          <w:rFonts w:ascii="宋体" w:hAnsi="宋体" w:eastAsia="宋体" w:hint="eastAsia"/>
          <w:sz w:val="32"/>
        </w:rPr>
        <w:t>•</w:t>
      </w:r>
      <w:r>
        <w:rPr>
          <w:sz w:val="32"/>
        </w:rPr>
        <w:t>王城景区</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32"/>
        </w:numPr>
        <w:tabs>
          <w:tab w:pos="1554" w:val="left" w:leader="none"/>
        </w:tabs>
        <w:spacing w:line="240" w:lineRule="auto" w:before="54" w:after="0"/>
        <w:ind w:left="1553" w:right="0" w:hanging="801"/>
        <w:jc w:val="left"/>
        <w:rPr>
          <w:sz w:val="32"/>
        </w:rPr>
      </w:pPr>
      <w:r>
        <w:rPr>
          <w:sz w:val="32"/>
        </w:rPr>
        <w:t>桂林两江四湖</w:t>
      </w:r>
      <w:r>
        <w:rPr>
          <w:rFonts w:ascii="宋体" w:hAnsi="宋体" w:eastAsia="宋体" w:hint="eastAsia"/>
          <w:sz w:val="32"/>
        </w:rPr>
        <w:t>•</w:t>
      </w:r>
      <w:r>
        <w:rPr>
          <w:sz w:val="32"/>
        </w:rPr>
        <w:t>象山景区</w:t>
      </w:r>
    </w:p>
    <w:p>
      <w:pPr>
        <w:pStyle w:val="ListParagraph"/>
        <w:numPr>
          <w:ilvl w:val="0"/>
          <w:numId w:val="132"/>
        </w:numPr>
        <w:tabs>
          <w:tab w:pos="1554" w:val="left" w:leader="none"/>
        </w:tabs>
        <w:spacing w:line="240" w:lineRule="auto" w:before="111" w:after="0"/>
        <w:ind w:left="1553" w:right="0" w:hanging="801"/>
        <w:jc w:val="left"/>
        <w:rPr>
          <w:sz w:val="32"/>
        </w:rPr>
      </w:pPr>
      <w:r>
        <w:rPr>
          <w:w w:val="95"/>
          <w:sz w:val="32"/>
        </w:rPr>
        <w:t>南宁青秀山风景旅游区</w:t>
      </w:r>
    </w:p>
    <w:p>
      <w:pPr>
        <w:pStyle w:val="ListParagraph"/>
        <w:numPr>
          <w:ilvl w:val="0"/>
          <w:numId w:val="132"/>
        </w:numPr>
        <w:tabs>
          <w:tab w:pos="1554" w:val="left" w:leader="none"/>
        </w:tabs>
        <w:spacing w:line="240" w:lineRule="auto" w:before="109" w:after="0"/>
        <w:ind w:left="1553" w:right="0" w:hanging="801"/>
        <w:jc w:val="left"/>
        <w:rPr>
          <w:sz w:val="32"/>
        </w:rPr>
      </w:pPr>
      <w:r>
        <w:rPr>
          <w:w w:val="95"/>
          <w:sz w:val="32"/>
        </w:rPr>
        <w:t>三江程阳侗族八寨景区</w:t>
      </w:r>
    </w:p>
    <w:p>
      <w:pPr>
        <w:pStyle w:val="ListParagraph"/>
        <w:numPr>
          <w:ilvl w:val="0"/>
          <w:numId w:val="132"/>
        </w:numPr>
        <w:tabs>
          <w:tab w:pos="1554" w:val="left" w:leader="none"/>
        </w:tabs>
        <w:spacing w:line="240" w:lineRule="auto" w:before="110" w:after="0"/>
        <w:ind w:left="1553" w:right="0" w:hanging="801"/>
        <w:jc w:val="left"/>
        <w:rPr>
          <w:sz w:val="32"/>
        </w:rPr>
      </w:pPr>
      <w:r>
        <w:rPr>
          <w:sz w:val="32"/>
        </w:rPr>
        <w:t>北海银滩旅游区</w:t>
      </w:r>
    </w:p>
    <w:p>
      <w:pPr>
        <w:pStyle w:val="ListParagraph"/>
        <w:numPr>
          <w:ilvl w:val="0"/>
          <w:numId w:val="132"/>
        </w:numPr>
        <w:tabs>
          <w:tab w:pos="1554" w:val="left" w:leader="none"/>
        </w:tabs>
        <w:spacing w:line="240" w:lineRule="auto" w:before="111" w:after="0"/>
        <w:ind w:left="1553" w:right="0" w:hanging="801"/>
        <w:jc w:val="left"/>
        <w:rPr>
          <w:sz w:val="32"/>
        </w:rPr>
      </w:pPr>
      <w:r>
        <w:rPr>
          <w:sz w:val="32"/>
        </w:rPr>
        <w:t>大新德天跨国瀑布-名仕田园</w:t>
      </w:r>
    </w:p>
    <w:p>
      <w:pPr>
        <w:pStyle w:val="ListParagraph"/>
        <w:numPr>
          <w:ilvl w:val="0"/>
          <w:numId w:val="132"/>
        </w:numPr>
        <w:tabs>
          <w:tab w:pos="1554" w:val="left" w:leader="none"/>
        </w:tabs>
        <w:spacing w:line="240" w:lineRule="auto" w:before="109" w:after="0"/>
        <w:ind w:left="1553" w:right="0" w:hanging="801"/>
        <w:jc w:val="left"/>
        <w:rPr>
          <w:sz w:val="32"/>
        </w:rPr>
      </w:pPr>
      <w:r>
        <w:rPr>
          <w:sz w:val="32"/>
        </w:rPr>
        <w:t>合浦汉代文化博物馆</w:t>
      </w:r>
    </w:p>
    <w:p>
      <w:pPr>
        <w:pStyle w:val="ListParagraph"/>
        <w:numPr>
          <w:ilvl w:val="0"/>
          <w:numId w:val="132"/>
        </w:numPr>
        <w:tabs>
          <w:tab w:pos="1714" w:val="left" w:leader="none"/>
        </w:tabs>
        <w:spacing w:line="240" w:lineRule="auto" w:before="111" w:after="0"/>
        <w:ind w:left="1713" w:right="0" w:hanging="961"/>
        <w:jc w:val="left"/>
        <w:rPr>
          <w:sz w:val="32"/>
        </w:rPr>
      </w:pPr>
      <w:r>
        <w:rPr>
          <w:sz w:val="32"/>
        </w:rPr>
        <w:t>桂平西山风景名胜区</w:t>
      </w:r>
    </w:p>
    <w:p>
      <w:pPr>
        <w:pStyle w:val="ListParagraph"/>
        <w:numPr>
          <w:ilvl w:val="0"/>
          <w:numId w:val="132"/>
        </w:numPr>
        <w:tabs>
          <w:tab w:pos="1714" w:val="left" w:leader="none"/>
        </w:tabs>
        <w:spacing w:line="240" w:lineRule="auto" w:before="111" w:after="0"/>
        <w:ind w:left="1713" w:right="0" w:hanging="961"/>
        <w:jc w:val="left"/>
        <w:rPr>
          <w:sz w:val="32"/>
        </w:rPr>
      </w:pPr>
      <w:r>
        <w:rPr>
          <w:w w:val="95"/>
          <w:sz w:val="32"/>
        </w:rPr>
        <w:t>百色起义纪念馆</w:t>
      </w:r>
    </w:p>
    <w:p>
      <w:pPr>
        <w:pStyle w:val="ListParagraph"/>
        <w:numPr>
          <w:ilvl w:val="0"/>
          <w:numId w:val="132"/>
        </w:numPr>
        <w:tabs>
          <w:tab w:pos="1714" w:val="left" w:leader="none"/>
        </w:tabs>
        <w:spacing w:line="240" w:lineRule="auto" w:before="108" w:after="0"/>
        <w:ind w:left="1713" w:right="0" w:hanging="961"/>
        <w:jc w:val="left"/>
        <w:rPr>
          <w:sz w:val="32"/>
        </w:rPr>
      </w:pPr>
      <w:r>
        <w:rPr>
          <w:w w:val="95"/>
          <w:sz w:val="32"/>
        </w:rPr>
        <w:t>巴马盘阳河景区</w:t>
      </w:r>
    </w:p>
    <w:p>
      <w:pPr>
        <w:pStyle w:val="ListParagraph"/>
        <w:numPr>
          <w:ilvl w:val="0"/>
          <w:numId w:val="132"/>
        </w:numPr>
        <w:tabs>
          <w:tab w:pos="1714" w:val="left" w:leader="none"/>
        </w:tabs>
        <w:spacing w:line="240" w:lineRule="auto" w:before="111" w:after="0"/>
        <w:ind w:left="1713" w:right="0" w:hanging="961"/>
        <w:jc w:val="left"/>
        <w:rPr>
          <w:sz w:val="32"/>
        </w:rPr>
      </w:pPr>
      <w:r>
        <w:rPr>
          <w:sz w:val="32"/>
        </w:rPr>
        <w:t>崇左左江风光（含花山崖画景区）</w:t>
      </w:r>
    </w:p>
    <w:p>
      <w:pPr>
        <w:pStyle w:val="ListParagraph"/>
        <w:numPr>
          <w:ilvl w:val="0"/>
          <w:numId w:val="131"/>
        </w:numPr>
        <w:tabs>
          <w:tab w:pos="1077" w:val="left" w:leader="none"/>
        </w:tabs>
        <w:spacing w:line="304" w:lineRule="auto" w:before="111" w:after="0"/>
        <w:ind w:left="111" w:right="271" w:firstLine="643"/>
        <w:jc w:val="both"/>
        <w:rPr>
          <w:sz w:val="32"/>
        </w:rPr>
      </w:pPr>
      <w:r>
        <w:rPr>
          <w:b/>
          <w:spacing w:val="-22"/>
          <w:sz w:val="32"/>
        </w:rPr>
        <w:t>外语类考生：</w:t>
      </w:r>
      <w:r>
        <w:rPr>
          <w:spacing w:val="-1"/>
          <w:sz w:val="32"/>
        </w:rPr>
        <w:t>计算机考试系统在以下景点讲解范围内随机</w:t>
      </w:r>
      <w:r>
        <w:rPr>
          <w:spacing w:val="-28"/>
          <w:sz w:val="32"/>
        </w:rPr>
        <w:t>提问 </w:t>
      </w:r>
      <w:r>
        <w:rPr>
          <w:sz w:val="32"/>
        </w:rPr>
        <w:t>2</w:t>
      </w:r>
      <w:r>
        <w:rPr>
          <w:spacing w:val="-16"/>
          <w:sz w:val="32"/>
        </w:rPr>
        <w:t> 个景点，考生用所报语种进行现场导游讲解。景点讲解考</w:t>
      </w:r>
      <w:r>
        <w:rPr>
          <w:sz w:val="32"/>
        </w:rPr>
        <w:t>试范围如下：</w:t>
      </w:r>
    </w:p>
    <w:p>
      <w:pPr>
        <w:pStyle w:val="ListParagraph"/>
        <w:numPr>
          <w:ilvl w:val="0"/>
          <w:numId w:val="133"/>
        </w:numPr>
        <w:tabs>
          <w:tab w:pos="1554" w:val="left" w:leader="none"/>
        </w:tabs>
        <w:spacing w:line="408" w:lineRule="exact" w:before="0" w:after="0"/>
        <w:ind w:left="1553" w:right="0" w:hanging="801"/>
        <w:jc w:val="left"/>
        <w:rPr>
          <w:sz w:val="32"/>
        </w:rPr>
      </w:pPr>
      <w:r>
        <w:rPr>
          <w:sz w:val="32"/>
        </w:rPr>
        <w:t>广西概况</w:t>
      </w:r>
    </w:p>
    <w:p>
      <w:pPr>
        <w:pStyle w:val="ListParagraph"/>
        <w:numPr>
          <w:ilvl w:val="0"/>
          <w:numId w:val="133"/>
        </w:numPr>
        <w:tabs>
          <w:tab w:pos="1554" w:val="left" w:leader="none"/>
        </w:tabs>
        <w:spacing w:line="240" w:lineRule="auto" w:before="108" w:after="0"/>
        <w:ind w:left="1553" w:right="0" w:hanging="801"/>
        <w:jc w:val="left"/>
        <w:rPr>
          <w:sz w:val="32"/>
        </w:rPr>
      </w:pPr>
      <w:r>
        <w:rPr>
          <w:sz w:val="32"/>
        </w:rPr>
        <w:t>桂林漓江景区</w:t>
      </w:r>
    </w:p>
    <w:p>
      <w:pPr>
        <w:pStyle w:val="ListParagraph"/>
        <w:numPr>
          <w:ilvl w:val="0"/>
          <w:numId w:val="133"/>
        </w:numPr>
        <w:tabs>
          <w:tab w:pos="1554" w:val="left" w:leader="none"/>
        </w:tabs>
        <w:spacing w:line="240" w:lineRule="auto" w:before="111" w:after="0"/>
        <w:ind w:left="1553" w:right="0" w:hanging="801"/>
        <w:jc w:val="left"/>
        <w:rPr>
          <w:sz w:val="32"/>
        </w:rPr>
      </w:pPr>
      <w:r>
        <w:rPr>
          <w:sz w:val="32"/>
        </w:rPr>
        <w:t>桂林独秀峰</w:t>
      </w:r>
      <w:r>
        <w:rPr>
          <w:rFonts w:ascii="宋体" w:hAnsi="宋体" w:eastAsia="宋体" w:hint="eastAsia"/>
          <w:sz w:val="32"/>
        </w:rPr>
        <w:t>•</w:t>
      </w:r>
      <w:r>
        <w:rPr>
          <w:sz w:val="32"/>
        </w:rPr>
        <w:t>王城景区</w:t>
      </w:r>
    </w:p>
    <w:p>
      <w:pPr>
        <w:pStyle w:val="ListParagraph"/>
        <w:numPr>
          <w:ilvl w:val="0"/>
          <w:numId w:val="133"/>
        </w:numPr>
        <w:tabs>
          <w:tab w:pos="1554" w:val="left" w:leader="none"/>
        </w:tabs>
        <w:spacing w:line="240" w:lineRule="auto" w:before="111" w:after="0"/>
        <w:ind w:left="1553" w:right="0" w:hanging="801"/>
        <w:jc w:val="left"/>
        <w:rPr>
          <w:sz w:val="32"/>
        </w:rPr>
      </w:pPr>
      <w:r>
        <w:rPr>
          <w:sz w:val="32"/>
        </w:rPr>
        <w:t>桂林两江四湖</w:t>
      </w:r>
      <w:r>
        <w:rPr>
          <w:rFonts w:ascii="宋体" w:hAnsi="宋体" w:eastAsia="宋体" w:hint="eastAsia"/>
          <w:sz w:val="32"/>
        </w:rPr>
        <w:t>•</w:t>
      </w:r>
      <w:r>
        <w:rPr>
          <w:sz w:val="32"/>
        </w:rPr>
        <w:t>象山景区</w:t>
      </w:r>
    </w:p>
    <w:p>
      <w:pPr>
        <w:pStyle w:val="ListParagraph"/>
        <w:numPr>
          <w:ilvl w:val="0"/>
          <w:numId w:val="133"/>
        </w:numPr>
        <w:tabs>
          <w:tab w:pos="1554" w:val="left" w:leader="none"/>
        </w:tabs>
        <w:spacing w:line="240" w:lineRule="auto" w:before="109" w:after="0"/>
        <w:ind w:left="1553" w:right="0" w:hanging="801"/>
        <w:jc w:val="left"/>
        <w:rPr>
          <w:sz w:val="32"/>
        </w:rPr>
      </w:pPr>
      <w:r>
        <w:rPr>
          <w:sz w:val="32"/>
        </w:rPr>
        <w:t>南宁青秀山风景旅游区</w:t>
      </w:r>
    </w:p>
    <w:p>
      <w:pPr>
        <w:pStyle w:val="ListParagraph"/>
        <w:numPr>
          <w:ilvl w:val="0"/>
          <w:numId w:val="133"/>
        </w:numPr>
        <w:tabs>
          <w:tab w:pos="1554" w:val="left" w:leader="none"/>
        </w:tabs>
        <w:spacing w:line="240" w:lineRule="auto" w:before="111" w:after="0"/>
        <w:ind w:left="1553" w:right="0" w:hanging="801"/>
        <w:jc w:val="left"/>
        <w:rPr>
          <w:sz w:val="32"/>
        </w:rPr>
      </w:pPr>
      <w:r>
        <w:rPr>
          <w:sz w:val="32"/>
        </w:rPr>
        <w:t>北海银滩旅游区</w:t>
      </w:r>
    </w:p>
    <w:p>
      <w:pPr>
        <w:pStyle w:val="ListParagraph"/>
        <w:numPr>
          <w:ilvl w:val="0"/>
          <w:numId w:val="133"/>
        </w:numPr>
        <w:tabs>
          <w:tab w:pos="1554" w:val="left" w:leader="none"/>
        </w:tabs>
        <w:spacing w:line="240" w:lineRule="auto" w:before="110" w:after="0"/>
        <w:ind w:left="1553" w:right="0" w:hanging="801"/>
        <w:jc w:val="left"/>
        <w:rPr>
          <w:sz w:val="32"/>
        </w:rPr>
      </w:pPr>
      <w:r>
        <w:rPr>
          <w:sz w:val="32"/>
        </w:rPr>
        <w:t>崇左左江风光（含花山崖画景区）</w:t>
      </w:r>
    </w:p>
    <w:p>
      <w:pPr>
        <w:pStyle w:val="ListParagraph"/>
        <w:numPr>
          <w:ilvl w:val="0"/>
          <w:numId w:val="133"/>
        </w:numPr>
        <w:tabs>
          <w:tab w:pos="1554" w:val="left" w:leader="none"/>
        </w:tabs>
        <w:spacing w:line="240" w:lineRule="auto" w:before="109" w:after="0"/>
        <w:ind w:left="1553" w:right="0" w:hanging="801"/>
        <w:jc w:val="left"/>
        <w:rPr>
          <w:sz w:val="32"/>
        </w:rPr>
      </w:pPr>
      <w:r>
        <w:rPr>
          <w:sz w:val="32"/>
        </w:rPr>
        <w:t>大新德天跨国瀑布-名仕田园</w:t>
      </w:r>
    </w:p>
    <w:p>
      <w:pPr>
        <w:pStyle w:val="BodyText"/>
        <w:spacing w:before="111"/>
        <w:ind w:left="752"/>
        <w:rPr>
          <w:rFonts w:ascii="楷体" w:eastAsia="楷体" w:hint="eastAsia"/>
        </w:rPr>
      </w:pPr>
      <w:r>
        <w:rPr>
          <w:rFonts w:ascii="楷体" w:eastAsia="楷体" w:hint="eastAsia"/>
        </w:rPr>
        <w:t>（二）导游规范问答</w:t>
      </w:r>
    </w:p>
    <w:p>
      <w:pPr>
        <w:pStyle w:val="BodyText"/>
        <w:spacing w:line="302" w:lineRule="auto" w:before="110"/>
        <w:ind w:right="272" w:firstLine="640"/>
      </w:pPr>
      <w:r>
        <w:rPr>
          <w:spacing w:val="-7"/>
        </w:rPr>
        <w:t>导游规范问答主要考查考生对导游工作职责、服务程序与标</w:t>
      </w:r>
      <w:r>
        <w:rPr/>
        <w:t>准的掌握及运用能力。</w:t>
      </w:r>
    </w:p>
    <w:p>
      <w:pPr>
        <w:pStyle w:val="BodyText"/>
        <w:spacing w:before="7"/>
        <w:ind w:left="752"/>
        <w:rPr>
          <w:rFonts w:ascii="楷体" w:eastAsia="楷体" w:hint="eastAsia"/>
        </w:rPr>
      </w:pPr>
      <w:r>
        <w:rPr>
          <w:rFonts w:ascii="楷体" w:eastAsia="楷体" w:hint="eastAsia"/>
        </w:rPr>
        <w:t>（三）应变能力问答</w:t>
      </w:r>
    </w:p>
    <w:p>
      <w:pPr>
        <w:spacing w:after="0"/>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BodyText"/>
        <w:spacing w:line="304" w:lineRule="auto" w:before="54"/>
        <w:ind w:right="276" w:firstLine="640"/>
      </w:pPr>
      <w:r>
        <w:rPr>
          <w:spacing w:val="6"/>
          <w:w w:val="95"/>
        </w:rPr>
        <w:t>应变能力问答主要考查考生分析处理导游带团过程中突发 </w:t>
      </w:r>
      <w:r>
        <w:rPr/>
        <w:t>事件和特殊问题的能力。</w:t>
      </w:r>
    </w:p>
    <w:p>
      <w:pPr>
        <w:pStyle w:val="BodyText"/>
        <w:spacing w:line="408" w:lineRule="exact"/>
        <w:ind w:left="752"/>
        <w:rPr>
          <w:rFonts w:ascii="楷体" w:eastAsia="楷体" w:hint="eastAsia"/>
        </w:rPr>
      </w:pPr>
      <w:r>
        <w:rPr>
          <w:rFonts w:ascii="楷体" w:eastAsia="楷体" w:hint="eastAsia"/>
          <w:w w:val="95"/>
        </w:rPr>
        <w:t>（四）综合知识问答</w:t>
      </w:r>
    </w:p>
    <w:p>
      <w:pPr>
        <w:pStyle w:val="BodyText"/>
        <w:spacing w:line="304" w:lineRule="auto" w:before="111"/>
        <w:ind w:right="269" w:firstLine="640"/>
      </w:pPr>
      <w:r>
        <w:rPr>
          <w:spacing w:val="-8"/>
        </w:rPr>
        <w:t>综合知识问答主要考查考生对广西政治、经济、文化、社会</w:t>
      </w:r>
      <w:r>
        <w:rPr/>
        <w:t>发展等方面的知识是否全面了解。</w:t>
      </w:r>
    </w:p>
    <w:p>
      <w:pPr>
        <w:pStyle w:val="BodyText"/>
        <w:spacing w:line="408" w:lineRule="exact"/>
        <w:ind w:left="752"/>
        <w:rPr>
          <w:rFonts w:ascii="楷体" w:eastAsia="楷体" w:hint="eastAsia"/>
        </w:rPr>
      </w:pPr>
      <w:r>
        <w:rPr>
          <w:rFonts w:ascii="楷体" w:eastAsia="楷体" w:hint="eastAsia"/>
        </w:rPr>
        <w:t>（五）口译测试（外语类考生）</w:t>
      </w:r>
    </w:p>
    <w:p>
      <w:pPr>
        <w:pStyle w:val="BodyText"/>
        <w:spacing w:line="304" w:lineRule="auto" w:before="111"/>
        <w:ind w:right="272" w:firstLine="640"/>
        <w:jc w:val="both"/>
      </w:pPr>
      <w:r>
        <w:rPr>
          <w:spacing w:val="-7"/>
        </w:rPr>
        <w:t>外语类考生除了参加以上四个部分的考试环节外，还必须参</w:t>
      </w:r>
      <w:r>
        <w:rPr>
          <w:spacing w:val="-11"/>
        </w:rPr>
        <w:t>加口译测试。考查内容以旅游接待过程的职业用语为主，主要考</w:t>
      </w:r>
      <w:r>
        <w:rPr/>
        <w:t>查考生在中文和外语之间口头互译的能力。</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（海南省）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7" w:firstLine="640"/>
      </w:pPr>
      <w:r>
        <w:rPr>
          <w:spacing w:val="-11"/>
        </w:rPr>
        <w:t>通过现场考试，检查考生与导游职业、语种服务要求相对应</w:t>
      </w:r>
      <w:r>
        <w:rPr>
          <w:spacing w:val="-14"/>
        </w:rPr>
        <w:t>的语言能力。检查考生是否具备导游的基本素质要求和服务能力</w:t>
      </w:r>
      <w:r>
        <w:rPr>
          <w:spacing w:val="-15"/>
        </w:rPr>
        <w:t>要求，是否掌握导游服务规范及工作程序，并具备一定的应对、</w:t>
      </w:r>
      <w:r>
        <w:rPr>
          <w:spacing w:val="-11"/>
        </w:rPr>
        <w:t>应变能力。检查考生对景点熟练进行导游讲解的能力。同时要求</w:t>
      </w:r>
      <w:r>
        <w:rPr>
          <w:spacing w:val="-14"/>
        </w:rPr>
        <w:t>考生对国际、国内、省内时政大事和旅游行业密切相关常识有一定了解，检查考生的知识广度和深度。</w:t>
      </w:r>
    </w:p>
    <w:p>
      <w:pPr>
        <w:pStyle w:val="BodyText"/>
        <w:spacing w:line="304" w:lineRule="auto"/>
        <w:ind w:right="272" w:firstLine="640"/>
      </w:pPr>
      <w:r>
        <w:rPr>
          <w:spacing w:val="-12"/>
        </w:rPr>
        <w:t>主要包括七个方面，重点测试导游服务最核心的导游讲解能</w:t>
      </w:r>
      <w:r>
        <w:rPr/>
        <w:t>力。</w:t>
      </w:r>
    </w:p>
    <w:p>
      <w:pPr>
        <w:pStyle w:val="BodyText"/>
        <w:spacing w:line="408" w:lineRule="exact"/>
        <w:ind w:left="752"/>
        <w:rPr>
          <w:rFonts w:ascii="楷体" w:eastAsia="楷体" w:hint="eastAsia"/>
        </w:rPr>
      </w:pPr>
      <w:r>
        <w:rPr>
          <w:rFonts w:ascii="楷体" w:eastAsia="楷体" w:hint="eastAsia"/>
        </w:rPr>
        <w:t>（一）仪表、礼仪</w:t>
      </w:r>
    </w:p>
    <w:p>
      <w:pPr>
        <w:pStyle w:val="BodyText"/>
        <w:spacing w:line="302" w:lineRule="auto" w:before="107"/>
        <w:ind w:right="276" w:firstLine="640"/>
      </w:pPr>
      <w:r>
        <w:rPr>
          <w:spacing w:val="6"/>
          <w:w w:val="95"/>
        </w:rPr>
        <w:t>主要考察考生与导游服务相对应的的仪表仪容知识和对礼 </w:t>
      </w:r>
      <w:r>
        <w:rPr/>
        <w:t>节、礼仪的得体运用等。</w:t>
      </w:r>
    </w:p>
    <w:p>
      <w:pPr>
        <w:pStyle w:val="BodyText"/>
        <w:spacing w:before="6"/>
        <w:ind w:left="752"/>
        <w:rPr>
          <w:rFonts w:ascii="楷体" w:eastAsia="楷体" w:hint="eastAsia"/>
        </w:rPr>
      </w:pPr>
      <w:r>
        <w:rPr>
          <w:rFonts w:ascii="楷体" w:eastAsia="楷体" w:hint="eastAsia"/>
        </w:rPr>
        <w:t>（二）语言表达</w:t>
      </w:r>
    </w:p>
    <w:p>
      <w:pPr>
        <w:pStyle w:val="BodyText"/>
        <w:spacing w:line="304" w:lineRule="auto" w:before="111"/>
        <w:ind w:right="267" w:firstLine="640"/>
        <w:jc w:val="both"/>
      </w:pPr>
      <w:r>
        <w:rPr>
          <w:spacing w:val="-7"/>
        </w:rPr>
        <w:t>主要考察考生与导游服务相对应的语言能力，包括吐字发音</w:t>
      </w:r>
      <w:r>
        <w:rPr>
          <w:spacing w:val="-11"/>
        </w:rPr>
        <w:t>的清晰度，语言表达的准确性、流畅性、逻辑性、生动性、感染</w:t>
      </w:r>
      <w:r>
        <w:rPr/>
        <w:t>力、说服力及肢体语言的得体运用、语音面貌等。</w:t>
      </w:r>
    </w:p>
    <w:p>
      <w:pPr>
        <w:pStyle w:val="BodyText"/>
        <w:spacing w:line="409" w:lineRule="exact"/>
        <w:ind w:left="752"/>
        <w:rPr>
          <w:rFonts w:ascii="楷体" w:eastAsia="楷体" w:hint="eastAsia"/>
        </w:rPr>
      </w:pPr>
      <w:r>
        <w:rPr>
          <w:rFonts w:ascii="楷体" w:eastAsia="楷体" w:hint="eastAsia"/>
        </w:rPr>
        <w:t>（三）景点讲解</w:t>
      </w:r>
    </w:p>
    <w:p>
      <w:pPr>
        <w:pStyle w:val="BodyText"/>
        <w:spacing w:line="304" w:lineRule="auto" w:before="108"/>
        <w:ind w:right="272" w:firstLine="640"/>
        <w:jc w:val="both"/>
      </w:pPr>
      <w:r>
        <w:rPr>
          <w:spacing w:val="-7"/>
        </w:rPr>
        <w:t>主要考察考生导游讲解是否符合服务规范程序，考生的景区</w:t>
      </w:r>
      <w:r>
        <w:rPr>
          <w:spacing w:val="-10"/>
        </w:rPr>
        <w:t>概况和景点讲解的正确性、全面性、条理性。讲解内容是否连贯</w:t>
      </w:r>
      <w:r>
        <w:rPr/>
        <w:t>如一，逻辑清晰，方位清楚，重点突出，现场感强。</w:t>
      </w:r>
    </w:p>
    <w:p>
      <w:pPr>
        <w:pStyle w:val="BodyText"/>
        <w:spacing w:line="408" w:lineRule="exact"/>
        <w:ind w:left="752"/>
        <w:rPr>
          <w:rFonts w:ascii="楷体" w:eastAsia="楷体" w:hint="eastAsia"/>
        </w:rPr>
      </w:pPr>
      <w:r>
        <w:rPr>
          <w:rFonts w:ascii="楷体" w:eastAsia="楷体" w:hint="eastAsia"/>
        </w:rPr>
        <w:t>（四）导游规范知识问答</w:t>
      </w:r>
    </w:p>
    <w:p>
      <w:pPr>
        <w:pStyle w:val="BodyText"/>
        <w:spacing w:before="112"/>
        <w:ind w:left="752"/>
      </w:pPr>
      <w:r>
        <w:rPr/>
        <w:t>主要考察考生对导游服务规范及工作程序、文明旅游引导的</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掌握和应用。</w:t>
      </w:r>
    </w:p>
    <w:p>
      <w:pPr>
        <w:pStyle w:val="BodyText"/>
        <w:spacing w:before="111"/>
        <w:ind w:left="752"/>
        <w:rPr>
          <w:rFonts w:ascii="楷体" w:eastAsia="楷体" w:hint="eastAsia"/>
        </w:rPr>
      </w:pPr>
      <w:r>
        <w:rPr>
          <w:rFonts w:ascii="楷体" w:eastAsia="楷体" w:hint="eastAsia"/>
        </w:rPr>
        <w:t>（五）应变能力</w:t>
      </w:r>
    </w:p>
    <w:p>
      <w:pPr>
        <w:pStyle w:val="BodyText"/>
        <w:spacing w:before="109"/>
        <w:ind w:left="752"/>
      </w:pPr>
      <w:r>
        <w:rPr/>
        <w:t>主要考察考生处理突发事件和应变特殊问题的能力。</w:t>
      </w:r>
    </w:p>
    <w:p>
      <w:pPr>
        <w:pStyle w:val="BodyText"/>
        <w:spacing w:before="110"/>
        <w:ind w:left="752"/>
        <w:rPr>
          <w:rFonts w:ascii="楷体" w:eastAsia="楷体" w:hint="eastAsia"/>
        </w:rPr>
      </w:pPr>
      <w:r>
        <w:rPr>
          <w:rFonts w:ascii="楷体" w:eastAsia="楷体" w:hint="eastAsia"/>
        </w:rPr>
        <w:t>（六）综合知识</w:t>
      </w:r>
    </w:p>
    <w:p>
      <w:pPr>
        <w:pStyle w:val="BodyText"/>
        <w:spacing w:line="304" w:lineRule="auto" w:before="111"/>
        <w:ind w:right="270" w:firstLine="640"/>
      </w:pPr>
      <w:r>
        <w:rPr>
          <w:spacing w:val="-10"/>
        </w:rPr>
        <w:t>主要考察考生对国际、国内、省内时政、经济、文化、社会</w:t>
      </w:r>
      <w:r>
        <w:rPr/>
        <w:t>发展等综合知识的了解。</w:t>
      </w:r>
    </w:p>
    <w:p>
      <w:pPr>
        <w:pStyle w:val="BodyText"/>
        <w:spacing w:line="408" w:lineRule="exact"/>
        <w:ind w:left="752"/>
        <w:rPr>
          <w:rFonts w:ascii="楷体" w:eastAsia="楷体" w:hint="eastAsia"/>
        </w:rPr>
      </w:pPr>
      <w:r>
        <w:rPr>
          <w:rFonts w:ascii="楷体" w:eastAsia="楷体" w:hint="eastAsia"/>
        </w:rPr>
        <w:t>（七）口译（外语类考生）</w:t>
      </w:r>
    </w:p>
    <w:p>
      <w:pPr>
        <w:pStyle w:val="BodyText"/>
        <w:spacing w:before="111"/>
        <w:ind w:left="752"/>
      </w:pPr>
      <w:r>
        <w:rPr/>
        <w:t>主要考察外语类考生在中文和外语之间口头互译的能力。</w:t>
      </w:r>
    </w:p>
    <w:p>
      <w:pPr>
        <w:pStyle w:val="BodyText"/>
        <w:spacing w:before="108"/>
        <w:ind w:left="752"/>
        <w:rPr>
          <w:rFonts w:ascii="黑体" w:eastAsia="黑体" w:hint="eastAsia"/>
        </w:rPr>
      </w:pPr>
      <w:r>
        <w:rPr>
          <w:rFonts w:ascii="黑体" w:eastAsia="黑体" w:hint="eastAsia"/>
        </w:rPr>
        <w:t>二、考试内容</w:t>
      </w:r>
    </w:p>
    <w:p>
      <w:pPr>
        <w:pStyle w:val="BodyText"/>
        <w:spacing w:before="111"/>
        <w:ind w:left="752"/>
        <w:rPr>
          <w:rFonts w:ascii="楷体" w:eastAsia="楷体" w:hint="eastAsia"/>
        </w:rPr>
      </w:pPr>
      <w:r>
        <w:rPr>
          <w:rFonts w:ascii="楷体" w:eastAsia="楷体" w:hint="eastAsia"/>
        </w:rPr>
        <w:t>（一）景点讲解环节</w:t>
      </w:r>
    </w:p>
    <w:p>
      <w:pPr>
        <w:pStyle w:val="Heading2"/>
        <w:numPr>
          <w:ilvl w:val="0"/>
          <w:numId w:val="134"/>
        </w:numPr>
        <w:tabs>
          <w:tab w:pos="1077" w:val="left" w:leader="none"/>
        </w:tabs>
        <w:spacing w:line="240" w:lineRule="auto" w:before="111" w:after="0"/>
        <w:ind w:left="1076" w:right="0" w:hanging="322"/>
        <w:jc w:val="left"/>
      </w:pPr>
      <w:r>
        <w:rPr/>
        <w:t>中文类考试景点及考试内容</w:t>
      </w:r>
    </w:p>
    <w:p>
      <w:pPr>
        <w:pStyle w:val="ListParagraph"/>
        <w:numPr>
          <w:ilvl w:val="0"/>
          <w:numId w:val="135"/>
        </w:numPr>
        <w:tabs>
          <w:tab w:pos="1554" w:val="left" w:leader="none"/>
        </w:tabs>
        <w:spacing w:line="240" w:lineRule="auto" w:before="109" w:after="0"/>
        <w:ind w:left="1553" w:right="0" w:hanging="801"/>
        <w:jc w:val="left"/>
        <w:rPr>
          <w:sz w:val="32"/>
        </w:rPr>
      </w:pPr>
      <w:r>
        <w:rPr>
          <w:spacing w:val="-8"/>
          <w:sz w:val="32"/>
        </w:rPr>
        <w:t>呀诺达雨林文化旅游区 </w:t>
      </w:r>
      <w:r>
        <w:rPr>
          <w:sz w:val="32"/>
        </w:rPr>
        <w:t>5A</w:t>
      </w:r>
    </w:p>
    <w:p>
      <w:pPr>
        <w:pStyle w:val="BodyText"/>
        <w:spacing w:line="304" w:lineRule="auto" w:before="111"/>
        <w:ind w:right="268" w:firstLine="640"/>
        <w:jc w:val="both"/>
      </w:pPr>
      <w:r>
        <w:rPr>
          <w:spacing w:val="-12"/>
        </w:rPr>
        <w:t>考试内容：国家文化产业示范基地的意义；旅游区的地理纬度和位置、地形地貌、气候特征、整体布局和占地面积等；丰富</w:t>
      </w:r>
      <w:r>
        <w:rPr>
          <w:spacing w:val="-11"/>
        </w:rPr>
        <w:t>的热带雨林、休闲养生度假和生态文化资源特色；九大主题景观</w:t>
      </w:r>
      <w:r>
        <w:rPr>
          <w:spacing w:val="-15"/>
        </w:rPr>
        <w:t>区的分布和特色；旅游区的优秀文化理念和生态开发理念的内涵</w:t>
      </w:r>
      <w:r>
        <w:rPr>
          <w:spacing w:val="-11"/>
          <w:w w:val="95"/>
        </w:rPr>
        <w:t>和意义；旅游区的规划、开发和建设概况；相关热带雨林文化知 </w:t>
      </w:r>
      <w:r>
        <w:rPr>
          <w:spacing w:val="-10"/>
        </w:rPr>
        <w:t>识；游览的线路、方式和注意事项。</w:t>
      </w:r>
    </w:p>
    <w:p>
      <w:pPr>
        <w:pStyle w:val="ListParagraph"/>
        <w:numPr>
          <w:ilvl w:val="0"/>
          <w:numId w:val="135"/>
        </w:numPr>
        <w:tabs>
          <w:tab w:pos="1554" w:val="left" w:leader="none"/>
        </w:tabs>
        <w:spacing w:line="406" w:lineRule="exact" w:before="0" w:after="0"/>
        <w:ind w:left="1553" w:right="0" w:hanging="801"/>
        <w:jc w:val="left"/>
        <w:rPr>
          <w:sz w:val="32"/>
        </w:rPr>
      </w:pPr>
      <w:r>
        <w:rPr>
          <w:spacing w:val="-8"/>
          <w:sz w:val="32"/>
        </w:rPr>
        <w:t>槟榔谷黎苗文化旅游区 </w:t>
      </w:r>
      <w:r>
        <w:rPr>
          <w:sz w:val="32"/>
        </w:rPr>
        <w:t>5A</w:t>
      </w:r>
    </w:p>
    <w:p>
      <w:pPr>
        <w:pStyle w:val="BodyText"/>
        <w:spacing w:line="304" w:lineRule="auto" w:before="110"/>
        <w:ind w:right="109" w:firstLine="640"/>
      </w:pPr>
      <w:r>
        <w:rPr>
          <w:spacing w:val="-19"/>
        </w:rPr>
        <w:t>考试内容：旅游区的地理纬度和位置、气候特征、占地面积、</w:t>
      </w:r>
      <w:r>
        <w:rPr>
          <w:spacing w:val="-11"/>
        </w:rPr>
        <w:t>整体布局、历史沿革；以“一台、二族、三区、四宝、五项、九馆、十绝”为核心的黎苗文化资源和丰富的自然生态旅游资源、</w:t>
      </w:r>
      <w:r>
        <w:rPr>
          <w:spacing w:val="-14"/>
        </w:rPr>
        <w:t>旅游商品；非物质文化遗产保护村、甘什黎村和雨林苗寨三大游</w:t>
      </w:r>
      <w:r>
        <w:rPr>
          <w:spacing w:val="-16"/>
        </w:rPr>
        <w:t>览区的分布和特色；获得国家非物质文化遗产生产性保护基地等</w:t>
      </w:r>
      <w:r>
        <w:rPr>
          <w:spacing w:val="-15"/>
        </w:rPr>
        <w:t>荣誉和称号；海南黎族风情文化、黎族文化的历史沿革、时代变</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迁，游览线路和注意事项等。</w:t>
      </w:r>
    </w:p>
    <w:p>
      <w:pPr>
        <w:pStyle w:val="ListParagraph"/>
        <w:numPr>
          <w:ilvl w:val="0"/>
          <w:numId w:val="135"/>
        </w:numPr>
        <w:tabs>
          <w:tab w:pos="1554" w:val="left" w:leader="none"/>
        </w:tabs>
        <w:spacing w:line="240" w:lineRule="auto" w:before="111" w:after="0"/>
        <w:ind w:left="1553" w:right="0" w:hanging="801"/>
        <w:jc w:val="left"/>
        <w:rPr>
          <w:sz w:val="32"/>
        </w:rPr>
      </w:pPr>
      <w:r>
        <w:rPr>
          <w:spacing w:val="-10"/>
          <w:sz w:val="32"/>
        </w:rPr>
        <w:t>分界洲岛旅游区 </w:t>
      </w:r>
      <w:r>
        <w:rPr>
          <w:sz w:val="32"/>
        </w:rPr>
        <w:t>5A</w:t>
      </w:r>
    </w:p>
    <w:p>
      <w:pPr>
        <w:pStyle w:val="BodyText"/>
        <w:spacing w:line="304" w:lineRule="auto" w:before="109"/>
        <w:ind w:right="109" w:firstLine="640"/>
      </w:pPr>
      <w:r>
        <w:rPr>
          <w:spacing w:val="-9"/>
        </w:rPr>
        <w:t>考试内容：旅游区的地理位置、地理环境、海岛地形、资源</w:t>
      </w:r>
      <w:r>
        <w:rPr>
          <w:spacing w:val="-20"/>
        </w:rPr>
        <w:t>特色、气候特征；历史沿革、名称由来、景点传说、地域文化等； </w:t>
      </w:r>
      <w:r>
        <w:rPr>
          <w:spacing w:val="-8"/>
        </w:rPr>
        <w:t>旅游区的主要功能区布局、特色及登山观光、科考探险、海底潜</w:t>
      </w:r>
      <w:r>
        <w:rPr>
          <w:spacing w:val="-15"/>
        </w:rPr>
        <w:t>水和海上娱乐等相关旅游活动项目；海洋生态环境保护等相关海洋文化知识；交通信息、游览方式和游览注意事项等。</w:t>
      </w:r>
    </w:p>
    <w:p>
      <w:pPr>
        <w:pStyle w:val="ListParagraph"/>
        <w:numPr>
          <w:ilvl w:val="0"/>
          <w:numId w:val="135"/>
        </w:numPr>
        <w:tabs>
          <w:tab w:pos="1554" w:val="left" w:leader="none"/>
        </w:tabs>
        <w:spacing w:line="409" w:lineRule="exact" w:before="0" w:after="0"/>
        <w:ind w:left="1553" w:right="0" w:hanging="801"/>
        <w:jc w:val="left"/>
        <w:rPr>
          <w:sz w:val="32"/>
        </w:rPr>
      </w:pPr>
      <w:r>
        <w:rPr>
          <w:spacing w:val="-10"/>
          <w:sz w:val="32"/>
        </w:rPr>
        <w:t>蜈支洲岛旅游区 </w:t>
      </w:r>
      <w:r>
        <w:rPr>
          <w:sz w:val="32"/>
        </w:rPr>
        <w:t>5A</w:t>
      </w:r>
    </w:p>
    <w:p>
      <w:pPr>
        <w:pStyle w:val="BodyText"/>
        <w:spacing w:line="304" w:lineRule="auto" w:before="108"/>
        <w:ind w:right="269" w:firstLine="640"/>
        <w:jc w:val="both"/>
      </w:pPr>
      <w:r>
        <w:rPr>
          <w:spacing w:val="-11"/>
        </w:rPr>
        <w:t>考试内容：旅游区的地理位置、地理环境、气候条件、全岛</w:t>
      </w:r>
      <w:r>
        <w:rPr>
          <w:spacing w:val="-12"/>
        </w:rPr>
        <w:t>面积、海岸线；名字由来和深化传说；丰富而独特的陆地、海域动植物资源、生物种类、珍稀树种、热带植物景观等热带海岛旅</w:t>
      </w:r>
      <w:r>
        <w:rPr>
          <w:spacing w:val="-11"/>
        </w:rPr>
        <w:t>游资源；主要景点分布和特色；婚纱摄影、丰富的海上娱乐活动</w:t>
      </w:r>
      <w:r>
        <w:rPr/>
        <w:t>项目等；完善的休闲度假服务设施；获得国家级和省级荣誉。</w:t>
      </w:r>
    </w:p>
    <w:p>
      <w:pPr>
        <w:pStyle w:val="ListParagraph"/>
        <w:numPr>
          <w:ilvl w:val="0"/>
          <w:numId w:val="135"/>
        </w:numPr>
        <w:tabs>
          <w:tab w:pos="1554" w:val="left" w:leader="none"/>
        </w:tabs>
        <w:spacing w:line="408" w:lineRule="exact" w:before="0" w:after="0"/>
        <w:ind w:left="1553" w:right="0" w:hanging="801"/>
        <w:jc w:val="left"/>
        <w:rPr>
          <w:sz w:val="32"/>
        </w:rPr>
      </w:pPr>
      <w:r>
        <w:rPr>
          <w:spacing w:val="-10"/>
          <w:sz w:val="32"/>
        </w:rPr>
        <w:t>大小洞天旅游区 </w:t>
      </w:r>
      <w:r>
        <w:rPr>
          <w:sz w:val="32"/>
        </w:rPr>
        <w:t>5A</w:t>
      </w:r>
    </w:p>
    <w:p>
      <w:pPr>
        <w:pStyle w:val="BodyText"/>
        <w:spacing w:line="304" w:lineRule="auto" w:before="108"/>
        <w:ind w:right="108" w:firstLine="640"/>
      </w:pPr>
      <w:r>
        <w:rPr>
          <w:spacing w:val="-18"/>
        </w:rPr>
        <w:t>考试内容：旅游区的地理位置、地形地貌、环境和资源特点、</w:t>
      </w:r>
      <w:r>
        <w:rPr>
          <w:spacing w:val="-10"/>
        </w:rPr>
        <w:t>悠久历史、道教文化和传说；仙翁寿石、岩瞻亭、海山奇观、群</w:t>
      </w:r>
      <w:r>
        <w:rPr>
          <w:spacing w:val="-19"/>
        </w:rPr>
        <w:t>雕、九九归一等主要景点分布和特色；景区内历代诗文摩崖石刻、</w:t>
      </w:r>
      <w:r>
        <w:rPr>
          <w:spacing w:val="-12"/>
        </w:rPr>
        <w:t>海岸礁石 </w:t>
      </w:r>
      <w:r>
        <w:rPr/>
        <w:t>99</w:t>
      </w:r>
      <w:r>
        <w:rPr>
          <w:spacing w:val="-8"/>
        </w:rPr>
        <w:t> 景、中国最南端唯一的自然博物馆等历史、人文和</w:t>
      </w:r>
      <w:r>
        <w:rPr>
          <w:spacing w:val="-13"/>
        </w:rPr>
        <w:t>自然景观；郭沫若等相关历史名人游览著书事迹等；旅游区常设和专项旅游活动项目和游览的注意事项等。</w:t>
      </w:r>
    </w:p>
    <w:p>
      <w:pPr>
        <w:pStyle w:val="ListParagraph"/>
        <w:numPr>
          <w:ilvl w:val="0"/>
          <w:numId w:val="135"/>
        </w:numPr>
        <w:tabs>
          <w:tab w:pos="1554" w:val="left" w:leader="none"/>
        </w:tabs>
        <w:spacing w:line="406" w:lineRule="exact" w:before="0" w:after="0"/>
        <w:ind w:left="1553" w:right="0" w:hanging="801"/>
        <w:jc w:val="left"/>
        <w:rPr>
          <w:sz w:val="32"/>
        </w:rPr>
      </w:pPr>
      <w:r>
        <w:rPr>
          <w:spacing w:val="-7"/>
          <w:sz w:val="32"/>
        </w:rPr>
        <w:t>七仙岭温泉国家森林公园 </w:t>
      </w:r>
      <w:r>
        <w:rPr>
          <w:sz w:val="32"/>
        </w:rPr>
        <w:t>4A</w:t>
      </w:r>
    </w:p>
    <w:p>
      <w:pPr>
        <w:pStyle w:val="BodyText"/>
        <w:spacing w:line="304" w:lineRule="auto" w:before="111"/>
        <w:ind w:right="267" w:firstLine="640"/>
        <w:jc w:val="both"/>
      </w:pPr>
      <w:r>
        <w:rPr>
          <w:spacing w:val="-11"/>
        </w:rPr>
        <w:t>考试内容：园区的地理位置、地质地貌、气候特征、占地面积、海拔高度、森林覆盖率、负氧离子含量等；主要景点分布和</w:t>
      </w:r>
      <w:r>
        <w:rPr>
          <w:spacing w:val="-12"/>
        </w:rPr>
        <w:t>特色；七仙岭、热带雨林、动植物、温泉、田园风光等生态旅游</w:t>
      </w:r>
      <w:r>
        <w:rPr>
          <w:spacing w:val="6"/>
          <w:w w:val="95"/>
        </w:rPr>
        <w:t>资源；黎族四项国家非物质文化遗产等黎苗文化和神话传说资</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70"/>
        <w:jc w:val="both"/>
      </w:pPr>
      <w:r>
        <w:rPr>
          <w:spacing w:val="-12"/>
        </w:rPr>
        <w:t>源；生态美食和医药康养度假旅游资源；游览路线和景区开发情况；游览注意事项等。保亭县相关生态、物产、人文风俗等文化</w:t>
      </w:r>
      <w:r>
        <w:rPr/>
        <w:t>知识。</w:t>
      </w:r>
    </w:p>
    <w:p>
      <w:pPr>
        <w:pStyle w:val="ListParagraph"/>
        <w:numPr>
          <w:ilvl w:val="0"/>
          <w:numId w:val="135"/>
        </w:numPr>
        <w:tabs>
          <w:tab w:pos="1554" w:val="left" w:leader="none"/>
        </w:tabs>
        <w:spacing w:line="408" w:lineRule="exact" w:before="0" w:after="0"/>
        <w:ind w:left="1553" w:right="0" w:hanging="801"/>
        <w:jc w:val="left"/>
        <w:rPr>
          <w:sz w:val="32"/>
        </w:rPr>
      </w:pPr>
      <w:r>
        <w:rPr>
          <w:spacing w:val="-7"/>
          <w:sz w:val="32"/>
        </w:rPr>
        <w:t>海南文笔峰盘古文化旅游区 </w:t>
      </w:r>
      <w:r>
        <w:rPr>
          <w:sz w:val="32"/>
        </w:rPr>
        <w:t>4A</w:t>
      </w:r>
    </w:p>
    <w:p>
      <w:pPr>
        <w:pStyle w:val="BodyText"/>
        <w:spacing w:line="304" w:lineRule="auto" w:before="111"/>
        <w:ind w:right="267" w:firstLine="640"/>
        <w:jc w:val="both"/>
      </w:pPr>
      <w:r>
        <w:rPr>
          <w:spacing w:val="-11"/>
        </w:rPr>
        <w:t>考试内容：园区的地理位置、地质形成、整体布局、建筑特</w:t>
      </w:r>
      <w:r>
        <w:rPr>
          <w:spacing w:val="-12"/>
        </w:rPr>
        <w:t>点；玉蟾宫等主要景点的分布和特点；文笔峰的由来和历史文化传说、相关道教文化知识；道教南宗五祖白玉蟾和明代名臣礼部尚书、教育家王弘诲等相关历史人物生平及其著作、诗词、典故</w:t>
      </w:r>
      <w:r>
        <w:rPr/>
        <w:t>等；景区园区常设和专项旅游活动项目和游览注意事项等。</w:t>
      </w:r>
    </w:p>
    <w:p>
      <w:pPr>
        <w:pStyle w:val="ListParagraph"/>
        <w:numPr>
          <w:ilvl w:val="0"/>
          <w:numId w:val="135"/>
        </w:numPr>
        <w:tabs>
          <w:tab w:pos="1554" w:val="left" w:leader="none"/>
        </w:tabs>
        <w:spacing w:line="406" w:lineRule="exact" w:before="0" w:after="0"/>
        <w:ind w:left="1553" w:right="0" w:hanging="801"/>
        <w:jc w:val="left"/>
        <w:rPr>
          <w:sz w:val="32"/>
        </w:rPr>
      </w:pPr>
      <w:r>
        <w:rPr>
          <w:spacing w:val="-8"/>
          <w:sz w:val="32"/>
        </w:rPr>
        <w:t>海口观澜湖旅游度假区 </w:t>
      </w:r>
      <w:r>
        <w:rPr>
          <w:sz w:val="32"/>
        </w:rPr>
        <w:t>4A</w:t>
      </w:r>
    </w:p>
    <w:p>
      <w:pPr>
        <w:pStyle w:val="BodyText"/>
        <w:spacing w:line="304" w:lineRule="auto" w:before="111"/>
        <w:ind w:right="268" w:firstLine="640"/>
        <w:jc w:val="both"/>
      </w:pPr>
      <w:r>
        <w:rPr>
          <w:spacing w:val="-11"/>
        </w:rPr>
        <w:t>考试内容：度假区的整体布局、占地面积、景区的优势旅游</w:t>
      </w:r>
      <w:r>
        <w:rPr>
          <w:spacing w:val="-9"/>
        </w:rPr>
        <w:t>资源和旅游活动项目；海口观澜湖华谊冯小刚电影公社、高尔夫</w:t>
      </w:r>
      <w:r>
        <w:rPr>
          <w:spacing w:val="-10"/>
        </w:rPr>
        <w:t>球场、海口观澜湖海口观澜湖度假酒店、矿温泉水疗中心、兰桂</w:t>
      </w:r>
      <w:r>
        <w:rPr>
          <w:spacing w:val="6"/>
          <w:w w:val="95"/>
        </w:rPr>
        <w:t>坊娱乐街等高端休闲养生度假产业的布局和特色；高尔夫世界 </w:t>
      </w:r>
      <w:r>
        <w:rPr>
          <w:spacing w:val="-12"/>
        </w:rPr>
        <w:t>杯、观澜湖世界明星赛、世界女子高尔夫锦标赛等国际顶级赛事</w:t>
      </w:r>
      <w:r>
        <w:rPr/>
        <w:t>举办概况等。</w:t>
      </w:r>
    </w:p>
    <w:p>
      <w:pPr>
        <w:pStyle w:val="ListParagraph"/>
        <w:numPr>
          <w:ilvl w:val="0"/>
          <w:numId w:val="135"/>
        </w:numPr>
        <w:tabs>
          <w:tab w:pos="1554" w:val="left" w:leader="none"/>
        </w:tabs>
        <w:spacing w:line="406" w:lineRule="exact" w:before="0" w:after="0"/>
        <w:ind w:left="1553" w:right="0" w:hanging="801"/>
        <w:jc w:val="left"/>
        <w:rPr>
          <w:sz w:val="32"/>
        </w:rPr>
      </w:pPr>
      <w:r>
        <w:rPr>
          <w:spacing w:val="-10"/>
          <w:sz w:val="32"/>
        </w:rPr>
        <w:t>兴隆热带植物园 </w:t>
      </w:r>
      <w:r>
        <w:rPr>
          <w:sz w:val="32"/>
        </w:rPr>
        <w:t>4A</w:t>
      </w:r>
    </w:p>
    <w:p>
      <w:pPr>
        <w:pStyle w:val="BodyText"/>
        <w:spacing w:line="304" w:lineRule="auto" w:before="109"/>
        <w:ind w:right="157" w:firstLine="640"/>
      </w:pPr>
      <w:r>
        <w:rPr>
          <w:spacing w:val="-10"/>
        </w:rPr>
        <w:t>考试内容：园区的地理位置、气候特征、占地面积、整体布</w:t>
      </w:r>
      <w:r>
        <w:rPr>
          <w:spacing w:val="-11"/>
        </w:rPr>
        <w:t>局、历史沿革、重要的科考和科普价值；丰富的热带植物、热带</w:t>
      </w:r>
      <w:r>
        <w:rPr>
          <w:spacing w:val="-12"/>
        </w:rPr>
        <w:t>经济作物和热带珍稀濒危植物品种；五大功能区的分布和特色； </w:t>
      </w:r>
      <w:r>
        <w:rPr>
          <w:spacing w:val="-7"/>
        </w:rPr>
        <w:t>园区的主要热带植物种类和特点；热带植物栽培、保护和热带作</w:t>
      </w:r>
      <w:r>
        <w:rPr>
          <w:spacing w:val="-13"/>
        </w:rPr>
        <w:t>物科学研究成果；园区常设旅游项目和专项活动项目；海南热带植物、热带经济作物相关知识；游览线路和游览注意事项等。</w:t>
      </w:r>
    </w:p>
    <w:p>
      <w:pPr>
        <w:pStyle w:val="ListParagraph"/>
        <w:numPr>
          <w:ilvl w:val="0"/>
          <w:numId w:val="135"/>
        </w:numPr>
        <w:tabs>
          <w:tab w:pos="1714" w:val="left" w:leader="none"/>
        </w:tabs>
        <w:spacing w:line="406" w:lineRule="exact" w:before="0" w:after="0"/>
        <w:ind w:left="1713" w:right="0" w:hanging="961"/>
        <w:jc w:val="left"/>
        <w:rPr>
          <w:sz w:val="32"/>
        </w:rPr>
      </w:pPr>
      <w:r>
        <w:rPr>
          <w:spacing w:val="-6"/>
          <w:sz w:val="32"/>
        </w:rPr>
        <w:t>海口骑楼建筑历史文化街区 </w:t>
      </w:r>
      <w:r>
        <w:rPr>
          <w:sz w:val="32"/>
        </w:rPr>
        <w:t>3A</w:t>
      </w:r>
    </w:p>
    <w:p>
      <w:pPr>
        <w:pStyle w:val="BodyText"/>
        <w:spacing w:before="111"/>
        <w:ind w:left="752"/>
      </w:pPr>
      <w:r>
        <w:rPr/>
        <w:t>考试内容：街区整体布局、街道分布、历史沿革、历史文化</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72"/>
        <w:jc w:val="both"/>
      </w:pPr>
      <w:r>
        <w:rPr>
          <w:spacing w:val="-11"/>
        </w:rPr>
        <w:t>艺术价值；骑楼建筑文化、名人古迹、传统文化、文化旅游新业</w:t>
      </w:r>
      <w:r>
        <w:rPr/>
        <w:t>态、文化挖掘；旅游活动项目等。</w:t>
      </w:r>
    </w:p>
    <w:p>
      <w:pPr>
        <w:pStyle w:val="ListParagraph"/>
        <w:numPr>
          <w:ilvl w:val="0"/>
          <w:numId w:val="135"/>
        </w:numPr>
        <w:tabs>
          <w:tab w:pos="1714" w:val="left" w:leader="none"/>
        </w:tabs>
        <w:spacing w:line="408" w:lineRule="exact" w:before="0" w:after="0"/>
        <w:ind w:left="1713" w:right="0" w:hanging="961"/>
        <w:jc w:val="left"/>
        <w:rPr>
          <w:sz w:val="32"/>
        </w:rPr>
      </w:pPr>
      <w:r>
        <w:rPr>
          <w:spacing w:val="-6"/>
          <w:sz w:val="32"/>
        </w:rPr>
        <w:t>海南儋州石花水洞地质公园 </w:t>
      </w:r>
      <w:r>
        <w:rPr>
          <w:sz w:val="32"/>
        </w:rPr>
        <w:t>3A</w:t>
      </w:r>
    </w:p>
    <w:p>
      <w:pPr>
        <w:pStyle w:val="BodyText"/>
        <w:spacing w:line="304" w:lineRule="auto" w:before="111"/>
        <w:ind w:right="268" w:firstLine="640"/>
        <w:jc w:val="both"/>
      </w:pPr>
      <w:r>
        <w:rPr>
          <w:spacing w:val="-11"/>
        </w:rPr>
        <w:t>考试内容：石花水洞地质公园的地质特征、开发历史、形成原理和过程、价值和意义、溶洞相关地质和地理知识、游览的注</w:t>
      </w:r>
      <w:r>
        <w:rPr/>
        <w:t>意事项等。</w:t>
      </w:r>
    </w:p>
    <w:p>
      <w:pPr>
        <w:pStyle w:val="ListParagraph"/>
        <w:numPr>
          <w:ilvl w:val="0"/>
          <w:numId w:val="135"/>
        </w:numPr>
        <w:tabs>
          <w:tab w:pos="1714" w:val="left" w:leader="none"/>
        </w:tabs>
        <w:spacing w:line="409" w:lineRule="exact" w:before="0" w:after="0"/>
        <w:ind w:left="1713" w:right="0" w:hanging="961"/>
        <w:jc w:val="left"/>
        <w:rPr>
          <w:sz w:val="32"/>
        </w:rPr>
      </w:pPr>
      <w:r>
        <w:rPr>
          <w:spacing w:val="-20"/>
          <w:sz w:val="32"/>
        </w:rPr>
        <w:t>海瑞墓 </w:t>
      </w:r>
      <w:r>
        <w:rPr>
          <w:sz w:val="32"/>
        </w:rPr>
        <w:t>2A</w:t>
      </w:r>
    </w:p>
    <w:p>
      <w:pPr>
        <w:pStyle w:val="BodyText"/>
        <w:spacing w:line="304" w:lineRule="auto" w:before="111"/>
        <w:ind w:right="108" w:firstLine="640"/>
      </w:pPr>
      <w:r>
        <w:rPr/>
        <w:t>考试内容：海瑞墓的建造意义、精神文化内涵、时代背景、</w:t>
      </w:r>
      <w:r>
        <w:rPr>
          <w:spacing w:val="-18"/>
        </w:rPr>
        <w:t>历史价值、人物生平、著名历史事件、著名的楹联、诗词、典故、</w:t>
      </w:r>
      <w:r>
        <w:rPr>
          <w:spacing w:val="-15"/>
        </w:rPr>
        <w:t>园区布局、建筑特点及游览注意事项等。海口市相关人文历史知识等。</w:t>
      </w:r>
    </w:p>
    <w:p>
      <w:pPr>
        <w:pStyle w:val="ListParagraph"/>
        <w:numPr>
          <w:ilvl w:val="0"/>
          <w:numId w:val="134"/>
        </w:numPr>
        <w:tabs>
          <w:tab w:pos="1079" w:val="left" w:leader="none"/>
        </w:tabs>
        <w:spacing w:line="304" w:lineRule="auto" w:before="0" w:after="0"/>
        <w:ind w:left="111" w:right="104" w:firstLine="643"/>
        <w:jc w:val="left"/>
        <w:rPr>
          <w:sz w:val="32"/>
        </w:rPr>
      </w:pPr>
      <w:r>
        <w:rPr>
          <w:b/>
          <w:spacing w:val="-16"/>
          <w:w w:val="99"/>
          <w:sz w:val="32"/>
        </w:rPr>
        <w:t>外语类考试景点为：</w:t>
      </w:r>
      <w:r>
        <w:rPr>
          <w:spacing w:val="2"/>
          <w:w w:val="99"/>
          <w:sz w:val="32"/>
        </w:rPr>
        <w:t>（</w:t>
      </w:r>
      <w:r>
        <w:rPr>
          <w:spacing w:val="1"/>
          <w:w w:val="99"/>
          <w:sz w:val="32"/>
        </w:rPr>
        <w:t>1</w:t>
      </w:r>
      <w:r>
        <w:rPr>
          <w:w w:val="99"/>
          <w:sz w:val="32"/>
        </w:rPr>
        <w:t>）</w:t>
      </w:r>
      <w:r>
        <w:rPr>
          <w:spacing w:val="1"/>
          <w:w w:val="99"/>
          <w:sz w:val="32"/>
        </w:rPr>
        <w:t>分界洲岛旅游区（5A</w:t>
      </w:r>
      <w:r>
        <w:rPr>
          <w:spacing w:val="-159"/>
          <w:w w:val="99"/>
          <w:sz w:val="32"/>
        </w:rPr>
        <w:t>）</w:t>
      </w:r>
      <w:r>
        <w:rPr>
          <w:spacing w:val="-156"/>
          <w:w w:val="99"/>
          <w:sz w:val="32"/>
        </w:rPr>
        <w:t>；</w:t>
      </w:r>
      <w:r>
        <w:rPr>
          <w:spacing w:val="3"/>
          <w:w w:val="99"/>
          <w:sz w:val="32"/>
        </w:rPr>
        <w:t>（</w:t>
      </w:r>
      <w:r>
        <w:rPr>
          <w:spacing w:val="1"/>
          <w:w w:val="99"/>
          <w:sz w:val="32"/>
        </w:rPr>
        <w:t>2</w:t>
      </w:r>
      <w:r>
        <w:rPr>
          <w:w w:val="99"/>
          <w:sz w:val="32"/>
        </w:rPr>
        <w:t>）槟</w:t>
      </w:r>
      <w:r>
        <w:rPr>
          <w:spacing w:val="2"/>
          <w:w w:val="99"/>
          <w:sz w:val="32"/>
        </w:rPr>
        <w:t>榔谷黎苗文化旅游区</w:t>
      </w:r>
      <w:r>
        <w:rPr>
          <w:spacing w:val="5"/>
          <w:w w:val="99"/>
          <w:sz w:val="32"/>
        </w:rPr>
        <w:t>（</w:t>
      </w:r>
      <w:r>
        <w:rPr>
          <w:spacing w:val="-2"/>
          <w:w w:val="99"/>
          <w:sz w:val="32"/>
        </w:rPr>
        <w:t>5</w:t>
      </w:r>
      <w:r>
        <w:rPr>
          <w:spacing w:val="1"/>
          <w:w w:val="99"/>
          <w:sz w:val="32"/>
        </w:rPr>
        <w:t>A</w:t>
      </w:r>
      <w:r>
        <w:rPr>
          <w:spacing w:val="-156"/>
          <w:w w:val="99"/>
          <w:sz w:val="32"/>
        </w:rPr>
        <w:t>）</w:t>
      </w:r>
      <w:r>
        <w:rPr>
          <w:spacing w:val="-159"/>
          <w:w w:val="99"/>
          <w:sz w:val="32"/>
        </w:rPr>
        <w:t>；</w:t>
      </w:r>
      <w:r>
        <w:rPr>
          <w:spacing w:val="2"/>
          <w:w w:val="99"/>
          <w:sz w:val="32"/>
        </w:rPr>
        <w:t>（</w:t>
      </w:r>
      <w:r>
        <w:rPr>
          <w:spacing w:val="1"/>
          <w:w w:val="99"/>
          <w:sz w:val="32"/>
        </w:rPr>
        <w:t>3</w:t>
      </w:r>
      <w:r>
        <w:rPr>
          <w:spacing w:val="2"/>
          <w:w w:val="99"/>
          <w:sz w:val="32"/>
        </w:rPr>
        <w:t>）海口观澜湖旅游度假区</w:t>
      </w:r>
      <w:r>
        <w:rPr>
          <w:spacing w:val="4"/>
          <w:w w:val="99"/>
          <w:sz w:val="32"/>
        </w:rPr>
        <w:t>（</w:t>
      </w:r>
      <w:r>
        <w:rPr>
          <w:spacing w:val="-2"/>
          <w:w w:val="99"/>
          <w:sz w:val="32"/>
        </w:rPr>
        <w:t>4</w:t>
      </w:r>
      <w:r>
        <w:rPr>
          <w:spacing w:val="1"/>
          <w:w w:val="99"/>
          <w:sz w:val="32"/>
        </w:rPr>
        <w:t>A</w:t>
      </w:r>
      <w:r>
        <w:rPr>
          <w:spacing w:val="-156"/>
          <w:w w:val="99"/>
          <w:sz w:val="32"/>
        </w:rPr>
        <w:t>）</w:t>
      </w:r>
      <w:r>
        <w:rPr>
          <w:w w:val="99"/>
          <w:sz w:val="32"/>
        </w:rPr>
        <w:t>；</w:t>
      </w:r>
    </w:p>
    <w:p>
      <w:pPr>
        <w:pStyle w:val="ListParagraph"/>
        <w:numPr>
          <w:ilvl w:val="0"/>
          <w:numId w:val="136"/>
        </w:numPr>
        <w:tabs>
          <w:tab w:pos="912" w:val="left" w:leader="none"/>
        </w:tabs>
        <w:spacing w:line="304" w:lineRule="auto" w:before="0" w:after="0"/>
        <w:ind w:left="111" w:right="267" w:firstLine="0"/>
        <w:jc w:val="both"/>
        <w:rPr>
          <w:sz w:val="32"/>
        </w:rPr>
      </w:pPr>
      <w:r>
        <w:rPr>
          <w:spacing w:val="-3"/>
          <w:w w:val="99"/>
          <w:sz w:val="32"/>
        </w:rPr>
        <w:t>七仙岭温泉国家森林公园</w:t>
      </w:r>
      <w:r>
        <w:rPr>
          <w:spacing w:val="3"/>
          <w:w w:val="99"/>
          <w:sz w:val="32"/>
        </w:rPr>
        <w:t>（</w:t>
      </w:r>
      <w:r>
        <w:rPr>
          <w:spacing w:val="-2"/>
          <w:w w:val="99"/>
          <w:sz w:val="32"/>
        </w:rPr>
        <w:t>4</w:t>
      </w:r>
      <w:r>
        <w:rPr>
          <w:spacing w:val="1"/>
          <w:w w:val="99"/>
          <w:sz w:val="32"/>
        </w:rPr>
        <w:t>A</w:t>
      </w:r>
      <w:r>
        <w:rPr>
          <w:spacing w:val="-159"/>
          <w:w w:val="99"/>
          <w:sz w:val="32"/>
        </w:rPr>
        <w:t>）</w:t>
      </w:r>
      <w:r>
        <w:rPr>
          <w:spacing w:val="-190"/>
          <w:w w:val="99"/>
          <w:sz w:val="32"/>
        </w:rPr>
        <w:t>；</w:t>
      </w:r>
      <w:r>
        <w:rPr>
          <w:spacing w:val="2"/>
          <w:w w:val="99"/>
          <w:sz w:val="32"/>
        </w:rPr>
        <w:t>（</w:t>
      </w:r>
      <w:r>
        <w:rPr>
          <w:spacing w:val="-2"/>
          <w:w w:val="99"/>
          <w:sz w:val="32"/>
        </w:rPr>
        <w:t>5</w:t>
      </w:r>
      <w:r>
        <w:rPr>
          <w:spacing w:val="-27"/>
          <w:w w:val="99"/>
          <w:sz w:val="32"/>
        </w:rPr>
        <w:t>）</w:t>
      </w:r>
      <w:r>
        <w:rPr>
          <w:w w:val="99"/>
          <w:sz w:val="32"/>
        </w:rPr>
        <w:t>海南文笔峰盘古文</w:t>
      </w:r>
      <w:r>
        <w:rPr>
          <w:spacing w:val="-5"/>
          <w:w w:val="99"/>
          <w:sz w:val="32"/>
        </w:rPr>
        <w:t>化旅游区</w:t>
      </w:r>
      <w:r>
        <w:rPr>
          <w:spacing w:val="2"/>
          <w:w w:val="99"/>
          <w:sz w:val="32"/>
        </w:rPr>
        <w:t>（</w:t>
      </w:r>
      <w:r>
        <w:rPr>
          <w:spacing w:val="1"/>
          <w:w w:val="99"/>
          <w:sz w:val="32"/>
        </w:rPr>
        <w:t>4</w:t>
      </w:r>
      <w:r>
        <w:rPr>
          <w:spacing w:val="-2"/>
          <w:w w:val="99"/>
          <w:sz w:val="32"/>
        </w:rPr>
        <w:t>A</w:t>
      </w:r>
      <w:r>
        <w:rPr>
          <w:spacing w:val="-159"/>
          <w:w w:val="99"/>
          <w:sz w:val="32"/>
        </w:rPr>
        <w:t>）</w:t>
      </w:r>
      <w:r>
        <w:rPr>
          <w:spacing w:val="-180"/>
          <w:w w:val="99"/>
          <w:sz w:val="32"/>
        </w:rPr>
        <w:t>；</w:t>
      </w:r>
      <w:r>
        <w:rPr>
          <w:spacing w:val="2"/>
          <w:w w:val="99"/>
          <w:sz w:val="32"/>
        </w:rPr>
        <w:t>（</w:t>
      </w:r>
      <w:r>
        <w:rPr>
          <w:spacing w:val="-2"/>
          <w:w w:val="99"/>
          <w:sz w:val="32"/>
        </w:rPr>
        <w:t>6</w:t>
      </w:r>
      <w:r>
        <w:rPr>
          <w:spacing w:val="-17"/>
          <w:w w:val="99"/>
          <w:sz w:val="32"/>
        </w:rPr>
        <w:t>）</w:t>
      </w:r>
      <w:r>
        <w:rPr>
          <w:spacing w:val="-2"/>
          <w:w w:val="99"/>
          <w:sz w:val="32"/>
        </w:rPr>
        <w:t>海口骑楼建筑历史文化街区</w:t>
      </w:r>
      <w:r>
        <w:rPr>
          <w:spacing w:val="3"/>
          <w:w w:val="99"/>
          <w:sz w:val="32"/>
        </w:rPr>
        <w:t>（</w:t>
      </w:r>
      <w:r>
        <w:rPr>
          <w:spacing w:val="-2"/>
          <w:w w:val="99"/>
          <w:sz w:val="32"/>
        </w:rPr>
        <w:t>3</w:t>
      </w:r>
      <w:r>
        <w:rPr>
          <w:spacing w:val="1"/>
          <w:w w:val="99"/>
          <w:sz w:val="32"/>
        </w:rPr>
        <w:t>A</w:t>
      </w:r>
      <w:r>
        <w:rPr>
          <w:spacing w:val="-159"/>
          <w:w w:val="99"/>
          <w:sz w:val="32"/>
        </w:rPr>
        <w:t>）</w:t>
      </w:r>
      <w:r>
        <w:rPr>
          <w:spacing w:val="-180"/>
          <w:w w:val="99"/>
          <w:sz w:val="32"/>
        </w:rPr>
        <w:t>；</w:t>
      </w:r>
      <w:r>
        <w:rPr>
          <w:spacing w:val="2"/>
          <w:w w:val="99"/>
          <w:sz w:val="32"/>
        </w:rPr>
        <w:t>（</w:t>
      </w:r>
      <w:r>
        <w:rPr>
          <w:spacing w:val="-1"/>
          <w:w w:val="99"/>
          <w:sz w:val="32"/>
        </w:rPr>
        <w:t>7</w:t>
      </w:r>
      <w:r>
        <w:rPr>
          <w:spacing w:val="-17"/>
          <w:w w:val="99"/>
          <w:sz w:val="32"/>
        </w:rPr>
        <w:t>）</w:t>
      </w:r>
      <w:r>
        <w:rPr>
          <w:w w:val="99"/>
          <w:sz w:val="32"/>
        </w:rPr>
        <w:t>海</w:t>
      </w:r>
      <w:r>
        <w:rPr>
          <w:sz w:val="32"/>
        </w:rPr>
        <w:t>瑞墓（2A）</w:t>
      </w:r>
    </w:p>
    <w:p>
      <w:pPr>
        <w:pStyle w:val="BodyText"/>
        <w:spacing w:line="408" w:lineRule="exact"/>
        <w:ind w:left="752"/>
      </w:pPr>
      <w:r>
        <w:rPr/>
        <w:t>考试内容和中文类相同。</w:t>
      </w:r>
    </w:p>
    <w:p>
      <w:pPr>
        <w:pStyle w:val="BodyText"/>
        <w:spacing w:before="105"/>
        <w:ind w:left="752"/>
        <w:rPr>
          <w:rFonts w:ascii="楷体" w:eastAsia="楷体" w:hint="eastAsia"/>
        </w:rPr>
      </w:pPr>
      <w:r>
        <w:rPr>
          <w:rFonts w:ascii="楷体" w:eastAsia="楷体" w:hint="eastAsia"/>
        </w:rPr>
        <w:t>（二）问答环节</w:t>
      </w:r>
    </w:p>
    <w:p>
      <w:pPr>
        <w:pStyle w:val="BodyText"/>
        <w:spacing w:before="111"/>
        <w:ind w:left="752"/>
      </w:pPr>
      <w:r>
        <w:rPr/>
        <w:t>考试内容：</w:t>
      </w:r>
    </w:p>
    <w:p>
      <w:pPr>
        <w:pStyle w:val="ListParagraph"/>
        <w:numPr>
          <w:ilvl w:val="1"/>
          <w:numId w:val="136"/>
        </w:numPr>
        <w:tabs>
          <w:tab w:pos="1077" w:val="left" w:leader="none"/>
        </w:tabs>
        <w:spacing w:line="240" w:lineRule="auto" w:before="111" w:after="0"/>
        <w:ind w:left="1076" w:right="0" w:hanging="322"/>
        <w:jc w:val="left"/>
        <w:rPr>
          <w:sz w:val="32"/>
        </w:rPr>
      </w:pPr>
      <w:r>
        <w:rPr>
          <w:b/>
          <w:sz w:val="32"/>
        </w:rPr>
        <w:t>导游服务规范：</w:t>
      </w:r>
      <w:r>
        <w:rPr>
          <w:spacing w:val="-6"/>
          <w:sz w:val="32"/>
        </w:rPr>
        <w:t>导游服务规范及工作程序，共 </w:t>
      </w:r>
      <w:r>
        <w:rPr>
          <w:sz w:val="32"/>
        </w:rPr>
        <w:t>40</w:t>
      </w:r>
      <w:r>
        <w:rPr>
          <w:spacing w:val="-27"/>
          <w:sz w:val="32"/>
        </w:rPr>
        <w:t> 题；</w:t>
      </w:r>
    </w:p>
    <w:p>
      <w:pPr>
        <w:pStyle w:val="ListParagraph"/>
        <w:numPr>
          <w:ilvl w:val="1"/>
          <w:numId w:val="136"/>
        </w:numPr>
        <w:tabs>
          <w:tab w:pos="1077" w:val="left" w:leader="none"/>
        </w:tabs>
        <w:spacing w:line="240" w:lineRule="auto" w:before="108" w:after="0"/>
        <w:ind w:left="1076" w:right="0" w:hanging="322"/>
        <w:jc w:val="left"/>
        <w:rPr>
          <w:sz w:val="32"/>
        </w:rPr>
      </w:pPr>
      <w:r>
        <w:rPr>
          <w:b/>
          <w:sz w:val="32"/>
        </w:rPr>
        <w:t>应变能力：</w:t>
      </w:r>
      <w:r>
        <w:rPr>
          <w:spacing w:val="-5"/>
          <w:sz w:val="32"/>
        </w:rPr>
        <w:t>处理突发事件和特殊问题的能力，共 </w:t>
      </w:r>
      <w:r>
        <w:rPr>
          <w:sz w:val="32"/>
        </w:rPr>
        <w:t>40</w:t>
      </w:r>
      <w:r>
        <w:rPr>
          <w:spacing w:val="-27"/>
          <w:sz w:val="32"/>
        </w:rPr>
        <w:t> 题；</w:t>
      </w:r>
    </w:p>
    <w:p>
      <w:pPr>
        <w:pStyle w:val="ListParagraph"/>
        <w:numPr>
          <w:ilvl w:val="1"/>
          <w:numId w:val="136"/>
        </w:numPr>
        <w:tabs>
          <w:tab w:pos="1077" w:val="left" w:leader="none"/>
        </w:tabs>
        <w:spacing w:line="304" w:lineRule="auto" w:before="111" w:after="0"/>
        <w:ind w:left="111" w:right="108" w:firstLine="643"/>
        <w:jc w:val="left"/>
        <w:rPr>
          <w:sz w:val="32"/>
        </w:rPr>
      </w:pPr>
      <w:r>
        <w:rPr>
          <w:b/>
          <w:spacing w:val="-14"/>
          <w:sz w:val="32"/>
        </w:rPr>
        <w:t>综合知识：</w:t>
      </w:r>
      <w:r>
        <w:rPr>
          <w:spacing w:val="-17"/>
          <w:sz w:val="32"/>
        </w:rPr>
        <w:t>关于景点的相关知识，以及时政、经济、文化、</w:t>
      </w:r>
      <w:r>
        <w:rPr>
          <w:spacing w:val="-5"/>
          <w:sz w:val="32"/>
        </w:rPr>
        <w:t>社会发展等方面的综合知识问题，共 </w:t>
      </w:r>
      <w:r>
        <w:rPr>
          <w:sz w:val="32"/>
        </w:rPr>
        <w:t>200</w:t>
      </w:r>
      <w:r>
        <w:rPr>
          <w:spacing w:val="-27"/>
          <w:sz w:val="32"/>
        </w:rPr>
        <w:t> 题。</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left="1832" w:right="0"/>
        <w:jc w:val="left"/>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（重庆市）</w:t>
      </w:r>
    </w:p>
    <w:p>
      <w:pPr>
        <w:pStyle w:val="BodyText"/>
        <w:spacing w:before="3"/>
        <w:ind w:left="0"/>
        <w:rPr>
          <w:rFonts w:ascii="宋体"/>
          <w:sz w:val="48"/>
        </w:rPr>
      </w:pPr>
    </w:p>
    <w:p>
      <w:pPr>
        <w:pStyle w:val="BodyText"/>
        <w:spacing w:line="304" w:lineRule="auto"/>
        <w:ind w:right="157" w:firstLine="640"/>
      </w:pPr>
      <w:r>
        <w:rPr/>
        <w:t>导游服务能力（现场导游）</w:t>
      </w:r>
      <w:r>
        <w:rPr>
          <w:spacing w:val="-2"/>
        </w:rPr>
        <w:t>考试以室内模拟考试方式进行。</w:t>
      </w:r>
      <w:r>
        <w:rPr>
          <w:spacing w:val="-8"/>
        </w:rPr>
        <w:t>测试内容包括语言表达、仪表礼仪、景点讲解、导游规范、应变</w:t>
      </w:r>
      <w:r>
        <w:rPr>
          <w:spacing w:val="-13"/>
        </w:rPr>
        <w:t>能力和综合知识等。为了全面准确地测试考生的基本能力，考试</w:t>
      </w:r>
      <w:r>
        <w:rPr>
          <w:spacing w:val="-16"/>
        </w:rPr>
        <w:t>时间中文类考生一般每人不少于 </w:t>
      </w:r>
      <w:r>
        <w:rPr/>
        <w:t>15</w:t>
      </w:r>
      <w:r>
        <w:rPr>
          <w:spacing w:val="-8"/>
        </w:rPr>
        <w:t> 分钟，外语类考生一般每人</w:t>
      </w:r>
    </w:p>
    <w:p>
      <w:pPr>
        <w:pStyle w:val="BodyText"/>
        <w:spacing w:line="302" w:lineRule="auto"/>
        <w:ind w:right="272"/>
      </w:pPr>
      <w:r>
        <w:rPr>
          <w:spacing w:val="-16"/>
        </w:rPr>
        <w:t>不少于 </w:t>
      </w:r>
      <w:r>
        <w:rPr/>
        <w:t>25</w:t>
      </w:r>
      <w:r>
        <w:rPr>
          <w:spacing w:val="-9"/>
        </w:rPr>
        <w:t> 分钟。外语类考生须用所报考语种的语言进行本科目</w:t>
      </w:r>
      <w:r>
        <w:rPr/>
        <w:t>考试并进行口译测试。</w:t>
      </w:r>
    </w:p>
    <w:p>
      <w:pPr>
        <w:pStyle w:val="BodyText"/>
        <w:spacing w:line="304" w:lineRule="auto" w:before="5"/>
        <w:ind w:right="231" w:firstLine="640"/>
        <w:jc w:val="both"/>
      </w:pPr>
      <w:r>
        <w:rPr>
          <w:spacing w:val="-7"/>
        </w:rPr>
        <w:t>中文类与外语类考试评分执行不同规则。中文类考试礼貌礼</w:t>
      </w:r>
      <w:r>
        <w:rPr>
          <w:spacing w:val="-29"/>
        </w:rPr>
        <w:t>仪占 </w:t>
      </w:r>
      <w:r>
        <w:rPr/>
        <w:t>5</w:t>
      </w:r>
      <w:r>
        <w:rPr>
          <w:spacing w:val="-9"/>
        </w:rPr>
        <w:t>%，语言表达占 </w:t>
      </w:r>
      <w:r>
        <w:rPr/>
        <w:t>20</w:t>
      </w:r>
      <w:r>
        <w:rPr>
          <w:spacing w:val="-9"/>
        </w:rPr>
        <w:t>%，景点讲解占 </w:t>
      </w:r>
      <w:r>
        <w:rPr/>
        <w:t>45</w:t>
      </w:r>
      <w:r>
        <w:rPr>
          <w:spacing w:val="-9"/>
        </w:rPr>
        <w:t>%，导游规范占 </w:t>
      </w:r>
      <w:r>
        <w:rPr/>
        <w:t>10%， </w:t>
      </w:r>
      <w:r>
        <w:rPr>
          <w:spacing w:val="-14"/>
        </w:rPr>
        <w:t>应变能力占 </w:t>
      </w:r>
      <w:r>
        <w:rPr/>
        <w:t>10</w:t>
      </w:r>
      <w:r>
        <w:rPr>
          <w:spacing w:val="-11"/>
        </w:rPr>
        <w:t>%，综合知识占 </w:t>
      </w:r>
      <w:r>
        <w:rPr/>
        <w:t>10</w:t>
      </w:r>
      <w:r>
        <w:rPr>
          <w:spacing w:val="-7"/>
        </w:rPr>
        <w:t>%。外语类考试礼貌礼仪占 </w:t>
      </w:r>
      <w:r>
        <w:rPr/>
        <w:t>5%， </w:t>
      </w:r>
      <w:r>
        <w:rPr>
          <w:spacing w:val="-7"/>
        </w:rPr>
        <w:t>语言表达占 </w:t>
      </w:r>
      <w:r>
        <w:rPr/>
        <w:t>25</w:t>
      </w:r>
      <w:r>
        <w:rPr>
          <w:spacing w:val="-6"/>
        </w:rPr>
        <w:t>%，景点讲解占 </w:t>
      </w:r>
      <w:r>
        <w:rPr/>
        <w:t>30</w:t>
      </w:r>
      <w:r>
        <w:rPr>
          <w:spacing w:val="-5"/>
        </w:rPr>
        <w:t>%，导游规范占 </w:t>
      </w:r>
      <w:r>
        <w:rPr/>
        <w:t>10%，应变能力</w:t>
      </w:r>
      <w:r>
        <w:rPr>
          <w:spacing w:val="-40"/>
        </w:rPr>
        <w:t>占 </w:t>
      </w:r>
      <w:r>
        <w:rPr/>
        <w:t>5</w:t>
      </w:r>
      <w:r>
        <w:rPr>
          <w:spacing w:val="-10"/>
        </w:rPr>
        <w:t>%，综合知识占 </w:t>
      </w:r>
      <w:r>
        <w:rPr/>
        <w:t>5</w:t>
      </w:r>
      <w:r>
        <w:rPr>
          <w:spacing w:val="-14"/>
        </w:rPr>
        <w:t>%，口译占 </w:t>
      </w:r>
      <w:r>
        <w:rPr/>
        <w:t>20%。</w:t>
      </w:r>
    </w:p>
    <w:p>
      <w:pPr>
        <w:pStyle w:val="BodyText"/>
        <w:spacing w:line="406" w:lineRule="exact"/>
        <w:ind w:left="752"/>
        <w:rPr>
          <w:rFonts w:ascii="黑体" w:eastAsia="黑体" w:hint="eastAsia"/>
        </w:rPr>
      </w:pPr>
      <w:r>
        <w:rPr>
          <w:rFonts w:ascii="黑体" w:eastAsia="黑体" w:hint="eastAsia"/>
        </w:rPr>
        <w:t>一、景点讲解</w:t>
      </w:r>
    </w:p>
    <w:p>
      <w:pPr>
        <w:pStyle w:val="BodyText"/>
        <w:spacing w:before="111"/>
        <w:ind w:left="752"/>
        <w:rPr>
          <w:rFonts w:ascii="楷体" w:eastAsia="楷体" w:hint="eastAsia"/>
        </w:rPr>
      </w:pPr>
      <w:r>
        <w:rPr>
          <w:rFonts w:ascii="楷体" w:eastAsia="楷体" w:hint="eastAsia"/>
        </w:rPr>
        <w:t>（一）考试目的</w:t>
      </w:r>
    </w:p>
    <w:p>
      <w:pPr>
        <w:pStyle w:val="BodyText"/>
        <w:spacing w:line="304" w:lineRule="auto" w:before="110"/>
        <w:ind w:right="157" w:firstLine="640"/>
      </w:pPr>
      <w:r>
        <w:rPr>
          <w:spacing w:val="-8"/>
        </w:rPr>
        <w:t>本部分主要考察考生的语言表达、仪表礼仪和景点讲解等方</w:t>
      </w:r>
      <w:r>
        <w:rPr>
          <w:spacing w:val="-13"/>
        </w:rPr>
        <w:t>面的能力。语言表达主要考察考生的语言能力，包括语言表达的准确性、流畅性、逻辑性、生动性、感染力、说服力以及身体语言的运用。仪表礼仪主要考察考生的仪表仪容和对礼节、礼仪的</w:t>
      </w:r>
      <w:r>
        <w:rPr>
          <w:spacing w:val="-12"/>
        </w:rPr>
        <w:t>运用。景点讲解主要考察考生导游讲解是否符合规范程序，立意</w:t>
      </w:r>
      <w:r>
        <w:rPr>
          <w:spacing w:val="-17"/>
        </w:rPr>
        <w:t>是否符合社会主义核心价值观，讲解内容的正确性、全面性、条理性，讲解是否详略得当、重点是否突出，具有一定讲解技巧， </w:t>
      </w:r>
      <w:r>
        <w:rPr/>
        <w:t>以及回答景点问题的正确性。</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楷体" w:eastAsia="楷体" w:hint="eastAsia"/>
        </w:rPr>
      </w:pPr>
      <w:r>
        <w:rPr>
          <w:rFonts w:ascii="楷体" w:eastAsia="楷体" w:hint="eastAsia"/>
        </w:rPr>
        <w:t>（二）考试内容</w:t>
      </w:r>
    </w:p>
    <w:p>
      <w:pPr>
        <w:pStyle w:val="Heading2"/>
        <w:numPr>
          <w:ilvl w:val="0"/>
          <w:numId w:val="137"/>
        </w:numPr>
        <w:tabs>
          <w:tab w:pos="1077" w:val="left" w:leader="none"/>
        </w:tabs>
        <w:spacing w:line="240" w:lineRule="auto" w:before="111" w:after="0"/>
        <w:ind w:left="1076" w:right="0" w:hanging="322"/>
        <w:jc w:val="left"/>
      </w:pPr>
      <w:r>
        <w:rPr/>
        <w:t>中文类考生景点讲解范围</w:t>
      </w:r>
    </w:p>
    <w:p>
      <w:pPr>
        <w:pStyle w:val="ListParagraph"/>
        <w:numPr>
          <w:ilvl w:val="0"/>
          <w:numId w:val="138"/>
        </w:numPr>
        <w:tabs>
          <w:tab w:pos="1554" w:val="left" w:leader="none"/>
        </w:tabs>
        <w:spacing w:line="240" w:lineRule="auto" w:before="109" w:after="0"/>
        <w:ind w:left="1553" w:right="0" w:hanging="801"/>
        <w:jc w:val="left"/>
        <w:rPr>
          <w:sz w:val="32"/>
        </w:rPr>
      </w:pPr>
      <w:r>
        <w:rPr>
          <w:sz w:val="32"/>
        </w:rPr>
        <w:t>长江三峡</w:t>
      </w:r>
    </w:p>
    <w:p>
      <w:pPr>
        <w:pStyle w:val="BodyText"/>
        <w:spacing w:line="304" w:lineRule="auto" w:before="110"/>
        <w:ind w:right="155" w:firstLine="640"/>
        <w:jc w:val="both"/>
      </w:pPr>
      <w:r>
        <w:rPr>
          <w:spacing w:val="-1"/>
        </w:rPr>
        <w:t>①必讲内容：长江的发源地、长度、流经省市、流域面积； </w:t>
      </w:r>
      <w:r>
        <w:rPr/>
        <w:t>长江三峡的起始点及其构成（</w:t>
      </w:r>
      <w:r>
        <w:rPr>
          <w:spacing w:val="-1"/>
        </w:rPr>
        <w:t>包括每一个峡谷的名称、起始点、</w:t>
      </w:r>
      <w:r>
        <w:rPr>
          <w:w w:val="99"/>
        </w:rPr>
        <w:t>长度和特色</w:t>
      </w:r>
      <w:r>
        <w:rPr>
          <w:spacing w:val="-159"/>
          <w:w w:val="99"/>
        </w:rPr>
        <w:t>）</w:t>
      </w:r>
      <w:r>
        <w:rPr>
          <w:w w:val="99"/>
        </w:rPr>
        <w:t>；三峡大坝所在地及坝高、蓄水位、功能等。</w:t>
      </w:r>
    </w:p>
    <w:p>
      <w:pPr>
        <w:pStyle w:val="BodyText"/>
        <w:spacing w:line="304" w:lineRule="auto"/>
        <w:ind w:right="269" w:firstLine="640"/>
        <w:jc w:val="both"/>
      </w:pPr>
      <w:r>
        <w:rPr>
          <w:spacing w:val="-9"/>
        </w:rPr>
        <w:t>②自选一个沿线景点重点介绍。主要景点包括丰都名山、忠</w:t>
      </w:r>
      <w:r>
        <w:rPr>
          <w:spacing w:val="-11"/>
        </w:rPr>
        <w:t>县石宝寨、万州大瀑布、云阳张飞庙、奉节天坑地缝、巫山小三</w:t>
      </w:r>
      <w:r>
        <w:rPr/>
        <w:t>峡、神女溪等。</w:t>
      </w:r>
    </w:p>
    <w:p>
      <w:pPr>
        <w:pStyle w:val="ListParagraph"/>
        <w:numPr>
          <w:ilvl w:val="0"/>
          <w:numId w:val="138"/>
        </w:numPr>
        <w:tabs>
          <w:tab w:pos="1554" w:val="left" w:leader="none"/>
        </w:tabs>
        <w:spacing w:line="408" w:lineRule="exact" w:before="0" w:after="0"/>
        <w:ind w:left="1553" w:right="0" w:hanging="801"/>
        <w:jc w:val="left"/>
        <w:rPr>
          <w:sz w:val="32"/>
        </w:rPr>
      </w:pPr>
      <w:r>
        <w:rPr>
          <w:sz w:val="32"/>
        </w:rPr>
        <w:t>大足石刻</w:t>
      </w:r>
    </w:p>
    <w:p>
      <w:pPr>
        <w:pStyle w:val="BodyText"/>
        <w:spacing w:line="304" w:lineRule="auto" w:before="110"/>
        <w:ind w:right="269" w:firstLine="640"/>
        <w:jc w:val="both"/>
      </w:pPr>
      <w:r>
        <w:rPr>
          <w:spacing w:val="-13"/>
        </w:rPr>
        <w:t>①必讲内容：地理位置；它在中国石窟艺术史上的地位与成</w:t>
      </w:r>
      <w:r>
        <w:rPr>
          <w:spacing w:val="-12"/>
        </w:rPr>
        <w:t>就；评选为世界文化遗产的时间及入选理由；全国重点文物保护</w:t>
      </w:r>
      <w:r>
        <w:rPr>
          <w:spacing w:val="-10"/>
        </w:rPr>
        <w:t>单位、国家 </w:t>
      </w:r>
      <w:r>
        <w:rPr/>
        <w:t>5A</w:t>
      </w:r>
      <w:r>
        <w:rPr>
          <w:spacing w:val="-9"/>
        </w:rPr>
        <w:t> 级旅游景区；主要石刻的分布情况；石刻开凿的</w:t>
      </w:r>
      <w:r>
        <w:rPr/>
        <w:t>背景。</w:t>
      </w:r>
    </w:p>
    <w:p>
      <w:pPr>
        <w:pStyle w:val="BodyText"/>
        <w:spacing w:line="304" w:lineRule="auto"/>
        <w:ind w:right="156" w:firstLine="640"/>
      </w:pPr>
      <w:r>
        <w:rPr/>
        <w:t>②自选一龛石窟重点介绍。主要景点包括圆觉洞、牧牛图、六道轮回图、华严三圣、千手观音、卧佛、父母恩重经变相等。</w:t>
      </w:r>
    </w:p>
    <w:p>
      <w:pPr>
        <w:pStyle w:val="ListParagraph"/>
        <w:numPr>
          <w:ilvl w:val="0"/>
          <w:numId w:val="138"/>
        </w:numPr>
        <w:tabs>
          <w:tab w:pos="1554" w:val="left" w:leader="none"/>
        </w:tabs>
        <w:spacing w:line="240" w:lineRule="auto" w:before="0" w:after="0"/>
        <w:ind w:left="1553" w:right="0" w:hanging="801"/>
        <w:jc w:val="left"/>
        <w:rPr>
          <w:sz w:val="32"/>
        </w:rPr>
      </w:pPr>
      <w:r>
        <w:rPr>
          <w:sz w:val="32"/>
        </w:rPr>
        <w:t>武隆天生三桥</w:t>
      </w:r>
    </w:p>
    <w:p>
      <w:pPr>
        <w:pStyle w:val="BodyText"/>
        <w:spacing w:line="304" w:lineRule="auto" w:before="105"/>
        <w:ind w:right="266" w:firstLine="640"/>
        <w:jc w:val="both"/>
      </w:pPr>
      <w:r>
        <w:rPr>
          <w:spacing w:val="-5"/>
        </w:rPr>
        <w:t>①必讲内容：地理位置、国家 </w:t>
      </w:r>
      <w:r>
        <w:rPr/>
        <w:t>5A</w:t>
      </w:r>
      <w:r>
        <w:rPr>
          <w:spacing w:val="-8"/>
        </w:rPr>
        <w:t> 级旅游景区、岩溶国家地</w:t>
      </w:r>
      <w:r>
        <w:rPr>
          <w:spacing w:val="-12"/>
          <w:w w:val="95"/>
        </w:rPr>
        <w:t>质公园；评选为世界自然遗产的时间及入选理由；与另外哪两个</w:t>
      </w:r>
      <w:r>
        <w:rPr>
          <w:spacing w:val="2"/>
          <w:w w:val="99"/>
        </w:rPr>
        <w:t>景</w:t>
      </w:r>
      <w:r>
        <w:rPr>
          <w:spacing w:val="-9"/>
          <w:w w:val="99"/>
        </w:rPr>
        <w:t>区联合评选为“中国南方喀斯特”；天生三桥的景观特色；天</w:t>
      </w:r>
      <w:r>
        <w:rPr/>
        <w:t>生三桥形成的原因。</w:t>
      </w:r>
    </w:p>
    <w:p>
      <w:pPr>
        <w:pStyle w:val="BodyText"/>
        <w:spacing w:line="304" w:lineRule="auto"/>
        <w:ind w:right="158" w:firstLine="640"/>
      </w:pPr>
      <w:r>
        <w:rPr/>
        <w:t>②自选一个景点重点介绍。主要景点包括天龙桥、青龙桥、黑龙桥。</w:t>
      </w:r>
    </w:p>
    <w:p>
      <w:pPr>
        <w:pStyle w:val="ListParagraph"/>
        <w:numPr>
          <w:ilvl w:val="0"/>
          <w:numId w:val="138"/>
        </w:numPr>
        <w:tabs>
          <w:tab w:pos="1554" w:val="left" w:leader="none"/>
        </w:tabs>
        <w:spacing w:line="408" w:lineRule="exact" w:before="0" w:after="0"/>
        <w:ind w:left="1553" w:right="0" w:hanging="801"/>
        <w:jc w:val="left"/>
        <w:rPr>
          <w:sz w:val="32"/>
        </w:rPr>
      </w:pPr>
      <w:r>
        <w:rPr>
          <w:sz w:val="32"/>
        </w:rPr>
        <w:t>南川金佛山</w:t>
      </w:r>
    </w:p>
    <w:p>
      <w:pPr>
        <w:pStyle w:val="BodyText"/>
        <w:spacing w:before="109"/>
        <w:ind w:left="752"/>
      </w:pPr>
      <w:r>
        <w:rPr/>
        <w:t>①必讲内容：地理位置、国家级风景名胜区、国家 5A 级旅</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9"/>
        <w:jc w:val="both"/>
      </w:pPr>
      <w:r>
        <w:rPr>
          <w:spacing w:val="-18"/>
        </w:rPr>
        <w:t>游景区、世界自然遗产；评选为世界自然遗产的时间及入选理由； </w:t>
      </w:r>
      <w:r>
        <w:rPr>
          <w:spacing w:val="-13"/>
        </w:rPr>
        <w:t>高海拔溶洞群及其景观特色；喀斯特桌山</w:t>
      </w:r>
      <w:r>
        <w:rPr/>
        <w:t>（台原</w:t>
      </w:r>
      <w:r>
        <w:rPr>
          <w:spacing w:val="-92"/>
        </w:rPr>
        <w:t>）</w:t>
      </w:r>
      <w:r>
        <w:rPr>
          <w:spacing w:val="-2"/>
        </w:rPr>
        <w:t>地貌景观特征； </w:t>
      </w:r>
      <w:r>
        <w:rPr/>
        <w:t>植物群落及其特色。</w:t>
      </w:r>
    </w:p>
    <w:p>
      <w:pPr>
        <w:pStyle w:val="BodyText"/>
        <w:spacing w:line="304" w:lineRule="auto"/>
        <w:ind w:right="109" w:firstLine="640"/>
        <w:jc w:val="both"/>
      </w:pPr>
      <w:r>
        <w:rPr>
          <w:spacing w:val="-18"/>
        </w:rPr>
        <w:t>②自选一个景点重点介绍。主要景点包括生态石林、金佛洞、</w:t>
      </w:r>
      <w:r>
        <w:rPr>
          <w:spacing w:val="-19"/>
        </w:rPr>
        <w:t>古佛洞、杜鹃观赏园、卧龙潭峡谷、南天门、三叠飞瀑、银杉岗、</w:t>
      </w:r>
      <w:r>
        <w:rPr/>
        <w:t>石门宫。</w:t>
      </w:r>
    </w:p>
    <w:p>
      <w:pPr>
        <w:pStyle w:val="ListParagraph"/>
        <w:numPr>
          <w:ilvl w:val="0"/>
          <w:numId w:val="138"/>
        </w:numPr>
        <w:tabs>
          <w:tab w:pos="1554" w:val="left" w:leader="none"/>
        </w:tabs>
        <w:spacing w:line="409" w:lineRule="exact" w:before="0" w:after="0"/>
        <w:ind w:left="1553" w:right="0" w:hanging="801"/>
        <w:jc w:val="left"/>
        <w:rPr>
          <w:sz w:val="32"/>
        </w:rPr>
      </w:pPr>
      <w:r>
        <w:rPr>
          <w:sz w:val="32"/>
        </w:rPr>
        <w:t>合川钓鱼城</w:t>
      </w:r>
    </w:p>
    <w:p>
      <w:pPr>
        <w:pStyle w:val="BodyText"/>
        <w:spacing w:line="304" w:lineRule="auto" w:before="109"/>
        <w:ind w:right="268" w:firstLine="640"/>
        <w:jc w:val="both"/>
      </w:pPr>
      <w:r>
        <w:rPr>
          <w:spacing w:val="-11"/>
        </w:rPr>
        <w:t>①必讲内容：地理位置、全国重点文物保护单位、国家级重</w:t>
      </w:r>
      <w:r>
        <w:rPr>
          <w:spacing w:val="-5"/>
          <w:w w:val="99"/>
        </w:rPr>
        <w:t>点风景名胜区；它对中国历史乃至世界历史的重大影响；“独钓</w:t>
      </w:r>
      <w:r>
        <w:rPr>
          <w:spacing w:val="1"/>
          <w:w w:val="99"/>
        </w:rPr>
        <w:t>中原</w:t>
      </w:r>
      <w:r>
        <w:rPr>
          <w:spacing w:val="-79"/>
        </w:rPr>
        <w:t> </w:t>
      </w:r>
      <w:r>
        <w:rPr>
          <w:spacing w:val="1"/>
          <w:w w:val="99"/>
        </w:rPr>
        <w:t>3</w:t>
      </w:r>
      <w:r>
        <w:rPr>
          <w:w w:val="99"/>
        </w:rPr>
        <w:t>6</w:t>
      </w:r>
      <w:r>
        <w:rPr>
          <w:spacing w:val="-82"/>
        </w:rPr>
        <w:t> </w:t>
      </w:r>
      <w:r>
        <w:rPr>
          <w:spacing w:val="-13"/>
          <w:w w:val="99"/>
        </w:rPr>
        <w:t>年”概要；“上帝折鞭处”概要。</w:t>
      </w:r>
    </w:p>
    <w:p>
      <w:pPr>
        <w:pStyle w:val="BodyText"/>
        <w:spacing w:line="304" w:lineRule="auto"/>
        <w:ind w:right="158" w:firstLine="640"/>
      </w:pPr>
      <w:r>
        <w:rPr/>
        <w:t>②自选一个景点重点介绍。主要景点包括钓鱼台、护国门、护国寺、忠义祠、悬空卧佛等。</w:t>
      </w:r>
    </w:p>
    <w:p>
      <w:pPr>
        <w:pStyle w:val="ListParagraph"/>
        <w:numPr>
          <w:ilvl w:val="0"/>
          <w:numId w:val="138"/>
        </w:numPr>
        <w:tabs>
          <w:tab w:pos="1554" w:val="left" w:leader="none"/>
        </w:tabs>
        <w:spacing w:line="408" w:lineRule="exact" w:before="0" w:after="0"/>
        <w:ind w:left="1553" w:right="0" w:hanging="801"/>
        <w:jc w:val="left"/>
        <w:rPr>
          <w:sz w:val="32"/>
        </w:rPr>
      </w:pPr>
      <w:r>
        <w:rPr>
          <w:sz w:val="32"/>
        </w:rPr>
        <w:t>涪陵白鹤梁</w:t>
      </w:r>
    </w:p>
    <w:p>
      <w:pPr>
        <w:pStyle w:val="BodyText"/>
        <w:spacing w:line="304" w:lineRule="auto" w:before="109"/>
        <w:ind w:right="269" w:firstLine="640"/>
        <w:jc w:val="both"/>
      </w:pPr>
      <w:r>
        <w:rPr>
          <w:spacing w:val="-12"/>
        </w:rPr>
        <w:t>①必讲内容：地理位置；景点构成；水文题刻的主要内容与</w:t>
      </w:r>
      <w:r>
        <w:rPr>
          <w:spacing w:val="-11"/>
        </w:rPr>
        <w:t>科学价值；水下博物馆的主体构成及其运用的主要科学原理；文</w:t>
      </w:r>
      <w:r>
        <w:rPr/>
        <w:t>化题刻的主要内容。</w:t>
      </w:r>
    </w:p>
    <w:p>
      <w:pPr>
        <w:pStyle w:val="BodyText"/>
        <w:spacing w:line="304" w:lineRule="auto"/>
        <w:ind w:right="271" w:firstLine="640"/>
      </w:pPr>
      <w:r>
        <w:rPr>
          <w:spacing w:val="-9"/>
        </w:rPr>
        <w:t>②针对景点特色着重讲解“世界第一古代水文站”概要；文</w:t>
      </w:r>
      <w:r>
        <w:rPr/>
        <w:t>物价值、艺术价值、考古价值；水下博物馆概要等。</w:t>
      </w:r>
    </w:p>
    <w:p>
      <w:pPr>
        <w:pStyle w:val="ListParagraph"/>
        <w:numPr>
          <w:ilvl w:val="0"/>
          <w:numId w:val="138"/>
        </w:numPr>
        <w:tabs>
          <w:tab w:pos="1554" w:val="left" w:leader="none"/>
        </w:tabs>
        <w:spacing w:line="408" w:lineRule="exact" w:before="0" w:after="0"/>
        <w:ind w:left="1553" w:right="0" w:hanging="801"/>
        <w:jc w:val="left"/>
        <w:rPr>
          <w:sz w:val="32"/>
        </w:rPr>
      </w:pPr>
      <w:r>
        <w:rPr>
          <w:sz w:val="32"/>
        </w:rPr>
        <w:t>山水都市</w:t>
      </w:r>
    </w:p>
    <w:p>
      <w:pPr>
        <w:pStyle w:val="BodyText"/>
        <w:spacing w:line="304" w:lineRule="auto" w:before="108"/>
        <w:ind w:right="109" w:firstLine="640"/>
      </w:pPr>
      <w:r>
        <w:rPr>
          <w:spacing w:val="-7"/>
        </w:rPr>
        <w:t>①必讲内容：自然地理要素</w:t>
      </w:r>
      <w:r>
        <w:rPr/>
        <w:t>（</w:t>
      </w:r>
      <w:r>
        <w:rPr>
          <w:spacing w:val="-8"/>
        </w:rPr>
        <w:t>地理位置、地貌特点、气候特</w:t>
      </w:r>
      <w:r>
        <w:rPr>
          <w:spacing w:val="1"/>
          <w:w w:val="99"/>
        </w:rPr>
        <w:t>点等</w:t>
      </w:r>
      <w:r>
        <w:rPr>
          <w:spacing w:val="-159"/>
          <w:w w:val="99"/>
        </w:rPr>
        <w:t>）</w:t>
      </w:r>
      <w:r>
        <w:rPr>
          <w:spacing w:val="-13"/>
          <w:w w:val="99"/>
        </w:rPr>
        <w:t>；行政区划</w:t>
      </w:r>
      <w:r>
        <w:rPr>
          <w:spacing w:val="2"/>
          <w:w w:val="99"/>
        </w:rPr>
        <w:t>（</w:t>
      </w:r>
      <w:r>
        <w:rPr>
          <w:spacing w:val="-4"/>
          <w:w w:val="99"/>
        </w:rPr>
        <w:t>辖区面积、下辖区县或自治县数量等</w:t>
      </w:r>
      <w:r>
        <w:rPr>
          <w:spacing w:val="-161"/>
          <w:w w:val="99"/>
        </w:rPr>
        <w:t>）</w:t>
      </w:r>
      <w:r>
        <w:rPr>
          <w:spacing w:val="-10"/>
          <w:w w:val="99"/>
        </w:rPr>
        <w:t>；现代</w:t>
      </w:r>
      <w:r>
        <w:rPr>
          <w:spacing w:val="-22"/>
        </w:rPr>
        <w:t>山水城市的风貌和特点；人口、民族概况；历史沿革</w:t>
      </w:r>
      <w:r>
        <w:rPr/>
        <w:t>（</w:t>
      </w:r>
      <w:r>
        <w:rPr>
          <w:spacing w:val="-3"/>
        </w:rPr>
        <w:t>名称由来、</w:t>
      </w:r>
      <w:r>
        <w:rPr>
          <w:spacing w:val="-8"/>
        </w:rPr>
        <w:t>三次建都、最近一次直辖等重大历史事件</w:t>
      </w:r>
      <w:r>
        <w:rPr>
          <w:spacing w:val="-109"/>
        </w:rPr>
        <w:t>）</w:t>
      </w:r>
      <w:r>
        <w:rPr>
          <w:spacing w:val="-15"/>
        </w:rPr>
        <w:t>；城市布局及其特点。</w:t>
      </w:r>
    </w:p>
    <w:p>
      <w:pPr>
        <w:pStyle w:val="BodyText"/>
        <w:spacing w:line="304" w:lineRule="auto"/>
        <w:ind w:right="269" w:firstLine="640"/>
      </w:pPr>
      <w:r>
        <w:rPr>
          <w:spacing w:val="-9"/>
        </w:rPr>
        <w:t>②自选一个景点重点介绍。主要景点包括重庆夜景、重庆人</w:t>
      </w:r>
      <w:r>
        <w:rPr>
          <w:spacing w:val="-11"/>
        </w:rPr>
        <w:t>民大礼堂、人民解放纪念碑、朝天门广场、重庆湖广会馆、磁器</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口古镇、歌乐山革命烈士陵园、红岩革命纪念馆等。</w:t>
      </w:r>
    </w:p>
    <w:p>
      <w:pPr>
        <w:pStyle w:val="ListParagraph"/>
        <w:numPr>
          <w:ilvl w:val="0"/>
          <w:numId w:val="138"/>
        </w:numPr>
        <w:tabs>
          <w:tab w:pos="1554" w:val="left" w:leader="none"/>
        </w:tabs>
        <w:spacing w:line="240" w:lineRule="auto" w:before="111" w:after="0"/>
        <w:ind w:left="1554" w:right="0" w:hanging="802"/>
        <w:jc w:val="left"/>
        <w:rPr>
          <w:sz w:val="32"/>
        </w:rPr>
      </w:pPr>
      <w:r>
        <w:rPr>
          <w:sz w:val="32"/>
        </w:rPr>
        <w:t>温泉之都</w:t>
      </w:r>
    </w:p>
    <w:p>
      <w:pPr>
        <w:pStyle w:val="BodyText"/>
        <w:spacing w:line="304" w:lineRule="auto" w:before="109"/>
        <w:ind w:right="269" w:firstLine="640"/>
        <w:jc w:val="both"/>
      </w:pPr>
      <w:r>
        <w:rPr>
          <w:spacing w:val="-12"/>
        </w:rPr>
        <w:t>①必讲内容：世界温泉之都概要；中国最早的温泉概要；温</w:t>
      </w:r>
      <w:r>
        <w:rPr>
          <w:spacing w:val="-10"/>
        </w:rPr>
        <w:t>泉资源数量及其分布；温泉的种类和特点；已经开发开放的主要</w:t>
      </w:r>
      <w:r>
        <w:rPr/>
        <w:t>温泉景区概况；温泉之都的战略目标等。</w:t>
      </w:r>
    </w:p>
    <w:p>
      <w:pPr>
        <w:pStyle w:val="BodyText"/>
        <w:spacing w:line="304" w:lineRule="auto"/>
        <w:ind w:right="267" w:firstLine="640"/>
        <w:jc w:val="both"/>
      </w:pPr>
      <w:r>
        <w:rPr>
          <w:spacing w:val="-9"/>
        </w:rPr>
        <w:t>②自选一个景点重点介绍。主要景点包括柏联 </w:t>
      </w:r>
      <w:r>
        <w:rPr/>
        <w:t>SPA</w:t>
      </w:r>
      <w:r>
        <w:rPr>
          <w:spacing w:val="-48"/>
        </w:rPr>
        <w:t> 温泉</w:t>
      </w:r>
      <w:r>
        <w:rPr/>
        <w:t>（</w:t>
      </w:r>
      <w:r>
        <w:rPr>
          <w:spacing w:val="-11"/>
        </w:rPr>
        <w:t>北</w:t>
      </w:r>
      <w:r>
        <w:rPr/>
        <w:t>温泉</w:t>
      </w:r>
      <w:r>
        <w:rPr>
          <w:spacing w:val="-159"/>
        </w:rPr>
        <w:t>）</w:t>
      </w:r>
      <w:r>
        <w:rPr/>
        <w:t>、贝迪颐园温泉、天赐温泉、统景温泉、南温泉、东温泉组团、融汇国际温泉城等。</w:t>
      </w:r>
    </w:p>
    <w:p>
      <w:pPr>
        <w:pStyle w:val="ListParagraph"/>
        <w:numPr>
          <w:ilvl w:val="0"/>
          <w:numId w:val="138"/>
        </w:numPr>
        <w:tabs>
          <w:tab w:pos="1554" w:val="left" w:leader="none"/>
        </w:tabs>
        <w:spacing w:line="408" w:lineRule="exact" w:before="0" w:after="0"/>
        <w:ind w:left="1553" w:right="0" w:hanging="801"/>
        <w:jc w:val="left"/>
        <w:rPr>
          <w:sz w:val="32"/>
        </w:rPr>
      </w:pPr>
      <w:r>
        <w:rPr>
          <w:sz w:val="32"/>
        </w:rPr>
        <w:t>江津四面山</w:t>
      </w:r>
    </w:p>
    <w:p>
      <w:pPr>
        <w:pStyle w:val="BodyText"/>
        <w:spacing w:line="304" w:lineRule="auto" w:before="109"/>
        <w:ind w:right="269" w:firstLine="640"/>
        <w:jc w:val="both"/>
      </w:pPr>
      <w:r>
        <w:rPr>
          <w:spacing w:val="-12"/>
        </w:rPr>
        <w:t>①必讲内容：地理位置及其区位特点；国家级重点风景名胜区、国家 </w:t>
      </w:r>
      <w:r>
        <w:rPr/>
        <w:t>5A</w:t>
      </w:r>
      <w:r>
        <w:rPr>
          <w:spacing w:val="-9"/>
        </w:rPr>
        <w:t> 级旅游景区、国家生态旅游示范区；丹霞地貌景观</w:t>
      </w:r>
      <w:r>
        <w:rPr>
          <w:spacing w:val="-12"/>
          <w:w w:val="99"/>
        </w:rPr>
        <w:t>特征；“奇山、异水、红石、厚文”四大景观资源特色；植物群</w:t>
      </w:r>
      <w:r>
        <w:rPr>
          <w:spacing w:val="-12"/>
        </w:rPr>
        <w:t>落特点及其珍稀植物。</w:t>
      </w:r>
    </w:p>
    <w:p>
      <w:pPr>
        <w:pStyle w:val="BodyText"/>
        <w:spacing w:line="302" w:lineRule="auto"/>
        <w:ind w:right="268" w:firstLine="640"/>
        <w:jc w:val="both"/>
      </w:pPr>
      <w:r>
        <w:rPr>
          <w:spacing w:val="-9"/>
        </w:rPr>
        <w:t>②自选一个景点重点介绍。主要景点包括望乡台瀑布、土地</w:t>
      </w:r>
      <w:r>
        <w:rPr/>
        <w:t>岩、龙潭湖、洪海、珍珠湖、爱情天梯等。</w:t>
      </w:r>
    </w:p>
    <w:p>
      <w:pPr>
        <w:pStyle w:val="ListParagraph"/>
        <w:numPr>
          <w:ilvl w:val="0"/>
          <w:numId w:val="138"/>
        </w:numPr>
        <w:tabs>
          <w:tab w:pos="1714" w:val="left" w:leader="none"/>
        </w:tabs>
        <w:spacing w:line="240" w:lineRule="auto" w:before="4" w:after="0"/>
        <w:ind w:left="1713" w:right="0" w:hanging="961"/>
        <w:jc w:val="left"/>
        <w:rPr>
          <w:sz w:val="32"/>
        </w:rPr>
      </w:pPr>
      <w:r>
        <w:rPr>
          <w:sz w:val="32"/>
        </w:rPr>
        <w:t>万盛黑山谷</w:t>
      </w:r>
    </w:p>
    <w:p>
      <w:pPr>
        <w:pStyle w:val="BodyText"/>
        <w:spacing w:before="111"/>
        <w:ind w:left="752"/>
      </w:pPr>
      <w:r>
        <w:rPr/>
        <w:t>①必讲内容：地理位置及其区位特点；景区主要构成；国家</w:t>
      </w:r>
    </w:p>
    <w:p>
      <w:pPr>
        <w:pStyle w:val="BodyText"/>
        <w:spacing w:line="304" w:lineRule="auto" w:before="109"/>
        <w:ind w:right="269"/>
        <w:jc w:val="both"/>
      </w:pPr>
      <w:r>
        <w:rPr/>
        <w:t>5A</w:t>
      </w:r>
      <w:r>
        <w:rPr>
          <w:spacing w:val="-19"/>
        </w:rPr>
        <w:t> 级旅游景区、国家级森林公园、国家级地质公园、重庆市“巴</w:t>
      </w:r>
      <w:r>
        <w:rPr>
          <w:spacing w:val="-12"/>
          <w:w w:val="99"/>
        </w:rPr>
        <w:t>渝新十二景”；气候类型及其气候带垂直分布的特点；喀斯特地</w:t>
      </w:r>
      <w:r>
        <w:rPr>
          <w:spacing w:val="-13"/>
          <w:w w:val="99"/>
        </w:rPr>
        <w:t>貌景观；重庆最大的原始生态保护最完好的自然生态风景区</w:t>
      </w:r>
      <w:r>
        <w:rPr>
          <w:spacing w:val="-103"/>
          <w:w w:val="99"/>
        </w:rPr>
        <w:t>，“渝</w:t>
      </w:r>
      <w:r>
        <w:rPr>
          <w:spacing w:val="-21"/>
        </w:rPr>
        <w:t>黔生物基因库”。</w:t>
      </w:r>
    </w:p>
    <w:p>
      <w:pPr>
        <w:pStyle w:val="BodyText"/>
        <w:spacing w:line="304" w:lineRule="auto"/>
        <w:ind w:right="269" w:firstLine="640"/>
        <w:jc w:val="both"/>
      </w:pPr>
      <w:r>
        <w:rPr>
          <w:spacing w:val="-9"/>
        </w:rPr>
        <w:t>②自选一个景点重点介绍。主要景点包括龙鳞石海、夜郎公</w:t>
      </w:r>
      <w:r>
        <w:rPr>
          <w:spacing w:val="-11"/>
        </w:rPr>
        <w:t>主峰、九曲画屏、白玉观音、石剑峰、石皇伞、骆驼西行、黑猴迎宾、鲤鱼峡等。</w:t>
      </w:r>
    </w:p>
    <w:p>
      <w:pPr>
        <w:pStyle w:val="ListParagraph"/>
        <w:numPr>
          <w:ilvl w:val="0"/>
          <w:numId w:val="138"/>
        </w:numPr>
        <w:tabs>
          <w:tab w:pos="1714" w:val="left" w:leader="none"/>
        </w:tabs>
        <w:spacing w:line="408" w:lineRule="exact" w:before="0" w:after="0"/>
        <w:ind w:left="1713" w:right="0" w:hanging="961"/>
        <w:jc w:val="left"/>
        <w:rPr>
          <w:sz w:val="32"/>
        </w:rPr>
      </w:pPr>
      <w:r>
        <w:rPr>
          <w:sz w:val="32"/>
        </w:rPr>
        <w:t>酉阳桃花源</w:t>
      </w:r>
    </w:p>
    <w:p>
      <w:pPr>
        <w:spacing w:after="0" w:line="408" w:lineRule="exact"/>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8" w:firstLine="640"/>
      </w:pPr>
      <w:r>
        <w:rPr>
          <w:spacing w:val="-19"/>
        </w:rPr>
        <w:t>①必讲内容：地理位置及其区位特点；景区构成的世外桃源、</w:t>
      </w:r>
      <w:r>
        <w:rPr>
          <w:spacing w:val="-5"/>
        </w:rPr>
        <w:t>酉州古城等主体部分；国家 </w:t>
      </w:r>
      <w:r>
        <w:rPr/>
        <w:t>5A</w:t>
      </w:r>
      <w:r>
        <w:rPr>
          <w:spacing w:val="-8"/>
        </w:rPr>
        <w:t> 级旅游景区、国家森林公园、国</w:t>
      </w:r>
      <w:r>
        <w:rPr>
          <w:spacing w:val="-14"/>
        </w:rPr>
        <w:t>家地质公园；陶渊明“世外桃源”的文化典故；桃花源的秦晋历史文化、土家民俗文化、自然生态文化；喀斯特地貌景观。</w:t>
      </w:r>
    </w:p>
    <w:p>
      <w:pPr>
        <w:pStyle w:val="BodyText"/>
        <w:spacing w:line="304" w:lineRule="auto"/>
        <w:ind w:right="109" w:firstLine="640"/>
      </w:pPr>
      <w:r>
        <w:rPr>
          <w:spacing w:val="-18"/>
        </w:rPr>
        <w:t>②自选一个景点重点介绍。主要景点包括世外桃源、伏羲洞、</w:t>
      </w:r>
      <w:r>
        <w:rPr/>
        <w:t>桃花源、金银山、酉州古城、二酉山。</w:t>
      </w:r>
    </w:p>
    <w:p>
      <w:pPr>
        <w:pStyle w:val="ListParagraph"/>
        <w:numPr>
          <w:ilvl w:val="0"/>
          <w:numId w:val="138"/>
        </w:numPr>
        <w:tabs>
          <w:tab w:pos="1714" w:val="left" w:leader="none"/>
        </w:tabs>
        <w:spacing w:line="408" w:lineRule="exact" w:before="0" w:after="0"/>
        <w:ind w:left="1713" w:right="0" w:hanging="961"/>
        <w:jc w:val="left"/>
        <w:rPr>
          <w:sz w:val="32"/>
        </w:rPr>
      </w:pPr>
      <w:r>
        <w:rPr>
          <w:sz w:val="32"/>
        </w:rPr>
        <w:t>奉节白帝城</w:t>
      </w:r>
    </w:p>
    <w:p>
      <w:pPr>
        <w:pStyle w:val="BodyText"/>
        <w:spacing w:line="304" w:lineRule="auto" w:before="109"/>
        <w:ind w:right="270" w:firstLine="640"/>
        <w:jc w:val="both"/>
      </w:pPr>
      <w:r>
        <w:rPr>
          <w:spacing w:val="2"/>
          <w:w w:val="99"/>
        </w:rPr>
        <w:t>①必讲内容：地理位置及其区位特点（长江三峡的起点</w:t>
      </w:r>
      <w:r>
        <w:rPr>
          <w:spacing w:val="-159"/>
          <w:w w:val="99"/>
        </w:rPr>
        <w:t>）</w:t>
      </w:r>
      <w:r>
        <w:rPr>
          <w:w w:val="99"/>
        </w:rPr>
        <w:t>；</w:t>
      </w:r>
      <w:r>
        <w:rPr>
          <w:spacing w:val="-5"/>
        </w:rPr>
        <w:t>四面环水的秀丽环境；国家 </w:t>
      </w:r>
      <w:r>
        <w:rPr/>
        <w:t>4A</w:t>
      </w:r>
      <w:r>
        <w:rPr>
          <w:spacing w:val="-9"/>
        </w:rPr>
        <w:t> 级旅游景区；历史沿革与民间传</w:t>
      </w:r>
      <w:r>
        <w:rPr/>
        <w:t>说；景区构成与主要建筑；诗文化。</w:t>
      </w:r>
    </w:p>
    <w:p>
      <w:pPr>
        <w:pStyle w:val="BodyText"/>
        <w:spacing w:line="304" w:lineRule="auto"/>
        <w:ind w:right="158" w:firstLine="640"/>
      </w:pPr>
      <w:r>
        <w:rPr/>
        <w:t>②自选一个景点重点介绍。主要景点包括明良殿、武侯祠、观星亭、碑林、刘备托孤彩塑等。</w:t>
      </w:r>
    </w:p>
    <w:p>
      <w:pPr>
        <w:pStyle w:val="Heading2"/>
        <w:numPr>
          <w:ilvl w:val="0"/>
          <w:numId w:val="137"/>
        </w:numPr>
        <w:tabs>
          <w:tab w:pos="1077" w:val="left" w:leader="none"/>
        </w:tabs>
        <w:spacing w:line="408" w:lineRule="exact" w:before="0" w:after="0"/>
        <w:ind w:left="1076" w:right="0" w:hanging="322"/>
        <w:jc w:val="left"/>
      </w:pPr>
      <w:r>
        <w:rPr/>
        <w:t>外语类考生景点讲解范围</w:t>
      </w:r>
    </w:p>
    <w:p>
      <w:pPr>
        <w:pStyle w:val="BodyText"/>
        <w:spacing w:line="304" w:lineRule="auto" w:before="109"/>
        <w:ind w:right="268" w:firstLine="640"/>
        <w:jc w:val="both"/>
      </w:pPr>
      <w:r>
        <w:rPr>
          <w:spacing w:val="-7"/>
        </w:rPr>
        <w:t>外语类考生景点讲解考试范围包括大足石刻、长江三峡、武</w:t>
      </w:r>
      <w:r>
        <w:rPr/>
        <w:t>隆天生三桥、山水都市、温泉之都等五个景点（区</w:t>
      </w:r>
      <w:r>
        <w:rPr>
          <w:spacing w:val="-159"/>
        </w:rPr>
        <w:t>）</w:t>
      </w:r>
      <w:r>
        <w:rPr/>
        <w:t>。必讲和选讲内容与中文类考生的要求相同。</w:t>
      </w:r>
    </w:p>
    <w:p>
      <w:pPr>
        <w:pStyle w:val="BodyText"/>
        <w:spacing w:line="408" w:lineRule="exact"/>
        <w:ind w:left="752"/>
        <w:rPr>
          <w:rFonts w:ascii="黑体" w:eastAsia="黑体" w:hint="eastAsia"/>
        </w:rPr>
      </w:pPr>
      <w:r>
        <w:rPr>
          <w:rFonts w:ascii="黑体" w:eastAsia="黑体" w:hint="eastAsia"/>
        </w:rPr>
        <w:t>二、导游规范</w:t>
      </w:r>
    </w:p>
    <w:p>
      <w:pPr>
        <w:pStyle w:val="BodyText"/>
        <w:spacing w:before="109"/>
        <w:ind w:left="752"/>
        <w:rPr>
          <w:rFonts w:ascii="楷体" w:eastAsia="楷体" w:hint="eastAsia"/>
        </w:rPr>
      </w:pPr>
      <w:r>
        <w:rPr>
          <w:rFonts w:ascii="楷体" w:eastAsia="楷体" w:hint="eastAsia"/>
          <w:w w:val="95"/>
        </w:rPr>
        <w:t>（一）考试目的</w:t>
      </w:r>
    </w:p>
    <w:p>
      <w:pPr>
        <w:pStyle w:val="BodyText"/>
        <w:spacing w:line="304" w:lineRule="auto" w:before="111"/>
        <w:ind w:right="276" w:firstLine="640"/>
      </w:pPr>
      <w:r>
        <w:rPr>
          <w:spacing w:val="6"/>
          <w:w w:val="95"/>
        </w:rPr>
        <w:t>本部分主要考察考生对导游服务工作流程和导游服务规范 </w:t>
      </w:r>
      <w:r>
        <w:rPr/>
        <w:t>的掌握和应用情况。</w:t>
      </w:r>
    </w:p>
    <w:p>
      <w:pPr>
        <w:pStyle w:val="BodyText"/>
        <w:spacing w:line="408" w:lineRule="exact"/>
        <w:ind w:left="752"/>
        <w:rPr>
          <w:rFonts w:ascii="楷体" w:eastAsia="楷体" w:hint="eastAsia"/>
        </w:rPr>
      </w:pPr>
      <w:r>
        <w:rPr>
          <w:rFonts w:ascii="楷体" w:eastAsia="楷体" w:hint="eastAsia"/>
          <w:w w:val="95"/>
        </w:rPr>
        <w:t>（二）考试内容</w:t>
      </w:r>
    </w:p>
    <w:p>
      <w:pPr>
        <w:pStyle w:val="Heading2"/>
        <w:numPr>
          <w:ilvl w:val="0"/>
          <w:numId w:val="139"/>
        </w:numPr>
        <w:tabs>
          <w:tab w:pos="1077" w:val="left" w:leader="none"/>
        </w:tabs>
        <w:spacing w:line="240" w:lineRule="auto" w:before="110" w:after="0"/>
        <w:ind w:left="1076" w:right="0" w:hanging="322"/>
        <w:jc w:val="left"/>
      </w:pPr>
      <w:r>
        <w:rPr/>
        <w:t>全程导游的服务规程</w:t>
      </w:r>
    </w:p>
    <w:p>
      <w:pPr>
        <w:pStyle w:val="ListParagraph"/>
        <w:numPr>
          <w:ilvl w:val="0"/>
          <w:numId w:val="140"/>
        </w:numPr>
        <w:tabs>
          <w:tab w:pos="1559" w:val="left" w:leader="none"/>
        </w:tabs>
        <w:spacing w:line="302" w:lineRule="auto" w:before="111" w:after="0"/>
        <w:ind w:left="111" w:right="264" w:firstLine="641"/>
        <w:jc w:val="left"/>
        <w:rPr>
          <w:sz w:val="32"/>
        </w:rPr>
      </w:pPr>
      <w:r>
        <w:rPr>
          <w:sz w:val="32"/>
        </w:rPr>
        <w:t>熟悉全程导游服务准备工作的内容，掌握准备工作要领。</w:t>
      </w:r>
    </w:p>
    <w:p>
      <w:pPr>
        <w:pStyle w:val="ListParagraph"/>
        <w:numPr>
          <w:ilvl w:val="0"/>
          <w:numId w:val="140"/>
        </w:numPr>
        <w:tabs>
          <w:tab w:pos="1554" w:val="left" w:leader="none"/>
        </w:tabs>
        <w:spacing w:line="240" w:lineRule="auto" w:before="7" w:after="0"/>
        <w:ind w:left="1554" w:right="0" w:hanging="802"/>
        <w:jc w:val="left"/>
        <w:rPr>
          <w:sz w:val="32"/>
        </w:rPr>
      </w:pPr>
      <w:r>
        <w:rPr>
          <w:sz w:val="32"/>
        </w:rPr>
        <w:t>掌握全程导游接待工作规程以及各阶段工作要领。</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Heading2"/>
        <w:numPr>
          <w:ilvl w:val="0"/>
          <w:numId w:val="139"/>
        </w:numPr>
        <w:tabs>
          <w:tab w:pos="1077" w:val="left" w:leader="none"/>
        </w:tabs>
        <w:spacing w:line="240" w:lineRule="auto" w:before="54" w:after="0"/>
        <w:ind w:left="1076" w:right="0" w:hanging="322"/>
        <w:jc w:val="left"/>
      </w:pPr>
      <w:r>
        <w:rPr/>
        <w:t>地方导游的服务规程</w:t>
      </w:r>
    </w:p>
    <w:p>
      <w:pPr>
        <w:pStyle w:val="ListParagraph"/>
        <w:numPr>
          <w:ilvl w:val="0"/>
          <w:numId w:val="141"/>
        </w:numPr>
        <w:tabs>
          <w:tab w:pos="1553" w:val="left" w:leader="none"/>
        </w:tabs>
        <w:spacing w:line="240" w:lineRule="auto" w:before="111" w:after="0"/>
        <w:ind w:left="1552" w:right="0" w:hanging="800"/>
        <w:jc w:val="left"/>
        <w:rPr>
          <w:sz w:val="32"/>
        </w:rPr>
      </w:pPr>
      <w:r>
        <w:rPr>
          <w:spacing w:val="-4"/>
          <w:sz w:val="32"/>
        </w:rPr>
        <w:t>熟悉地方导游服务准备工作内容，掌握准备工作要领。</w:t>
      </w:r>
    </w:p>
    <w:p>
      <w:pPr>
        <w:pStyle w:val="ListParagraph"/>
        <w:numPr>
          <w:ilvl w:val="0"/>
          <w:numId w:val="141"/>
        </w:numPr>
        <w:tabs>
          <w:tab w:pos="1554" w:val="left" w:leader="none"/>
        </w:tabs>
        <w:spacing w:line="240" w:lineRule="auto" w:before="109" w:after="0"/>
        <w:ind w:left="1554" w:right="0" w:hanging="802"/>
        <w:jc w:val="left"/>
        <w:rPr>
          <w:sz w:val="32"/>
        </w:rPr>
      </w:pPr>
      <w:r>
        <w:rPr>
          <w:sz w:val="32"/>
        </w:rPr>
        <w:t>掌握地方导游接待工作规程以及各阶段工作要领。</w:t>
      </w:r>
    </w:p>
    <w:p>
      <w:pPr>
        <w:pStyle w:val="Heading2"/>
        <w:numPr>
          <w:ilvl w:val="0"/>
          <w:numId w:val="139"/>
        </w:numPr>
        <w:tabs>
          <w:tab w:pos="1077" w:val="left" w:leader="none"/>
        </w:tabs>
        <w:spacing w:line="240" w:lineRule="auto" w:before="110" w:after="0"/>
        <w:ind w:left="1076" w:right="0" w:hanging="322"/>
        <w:jc w:val="left"/>
      </w:pPr>
      <w:r>
        <w:rPr/>
        <w:t>领队的服务规程</w:t>
      </w:r>
    </w:p>
    <w:p>
      <w:pPr>
        <w:pStyle w:val="ListParagraph"/>
        <w:numPr>
          <w:ilvl w:val="0"/>
          <w:numId w:val="142"/>
        </w:numPr>
        <w:tabs>
          <w:tab w:pos="1554" w:val="left" w:leader="none"/>
        </w:tabs>
        <w:spacing w:line="240" w:lineRule="auto" w:before="111" w:after="0"/>
        <w:ind w:left="1554" w:right="0" w:hanging="802"/>
        <w:jc w:val="left"/>
        <w:rPr>
          <w:sz w:val="32"/>
        </w:rPr>
      </w:pPr>
      <w:r>
        <w:rPr>
          <w:sz w:val="32"/>
        </w:rPr>
        <w:t>熟悉领队出行前准备工作内容，掌握准备工作要领。</w:t>
      </w:r>
    </w:p>
    <w:p>
      <w:pPr>
        <w:pStyle w:val="ListParagraph"/>
        <w:numPr>
          <w:ilvl w:val="0"/>
          <w:numId w:val="142"/>
        </w:numPr>
        <w:tabs>
          <w:tab w:pos="1553" w:val="left" w:leader="none"/>
        </w:tabs>
        <w:spacing w:line="240" w:lineRule="auto" w:before="109" w:after="0"/>
        <w:ind w:left="1552" w:right="0" w:hanging="800"/>
        <w:jc w:val="left"/>
        <w:rPr>
          <w:sz w:val="32"/>
        </w:rPr>
      </w:pPr>
      <w:r>
        <w:rPr>
          <w:w w:val="95"/>
          <w:sz w:val="32"/>
        </w:rPr>
        <w:t>掌握中国离境及他国入境工作规程以及相关工作要领。</w:t>
      </w:r>
    </w:p>
    <w:p>
      <w:pPr>
        <w:pStyle w:val="ListParagraph"/>
        <w:numPr>
          <w:ilvl w:val="0"/>
          <w:numId w:val="142"/>
        </w:numPr>
        <w:tabs>
          <w:tab w:pos="1554" w:val="left" w:leader="none"/>
        </w:tabs>
        <w:spacing w:line="240" w:lineRule="auto" w:before="111" w:after="0"/>
        <w:ind w:left="1554" w:right="0" w:hanging="802"/>
        <w:jc w:val="left"/>
        <w:rPr>
          <w:sz w:val="32"/>
        </w:rPr>
      </w:pPr>
      <w:r>
        <w:rPr>
          <w:sz w:val="32"/>
        </w:rPr>
        <w:t>掌握中国入境规程以及相关工作要领。</w:t>
      </w:r>
    </w:p>
    <w:p>
      <w:pPr>
        <w:pStyle w:val="Heading2"/>
        <w:numPr>
          <w:ilvl w:val="0"/>
          <w:numId w:val="139"/>
        </w:numPr>
        <w:tabs>
          <w:tab w:pos="1077" w:val="left" w:leader="none"/>
        </w:tabs>
        <w:spacing w:line="240" w:lineRule="auto" w:before="111" w:after="0"/>
        <w:ind w:left="1076" w:right="0" w:hanging="322"/>
        <w:jc w:val="left"/>
      </w:pPr>
      <w:r>
        <w:rPr/>
        <w:t>定点导游的服务规程</w:t>
      </w:r>
    </w:p>
    <w:p>
      <w:pPr>
        <w:pStyle w:val="ListParagraph"/>
        <w:numPr>
          <w:ilvl w:val="0"/>
          <w:numId w:val="143"/>
        </w:numPr>
        <w:tabs>
          <w:tab w:pos="1554" w:val="left" w:leader="none"/>
        </w:tabs>
        <w:spacing w:line="240" w:lineRule="auto" w:before="108" w:after="0"/>
        <w:ind w:left="1554" w:right="0" w:hanging="802"/>
        <w:jc w:val="left"/>
        <w:rPr>
          <w:sz w:val="32"/>
        </w:rPr>
      </w:pPr>
      <w:r>
        <w:rPr>
          <w:w w:val="95"/>
          <w:sz w:val="32"/>
        </w:rPr>
        <w:t>熟悉定点导游准备工作内容，掌握准备工作要领。</w:t>
      </w:r>
    </w:p>
    <w:p>
      <w:pPr>
        <w:pStyle w:val="ListParagraph"/>
        <w:numPr>
          <w:ilvl w:val="0"/>
          <w:numId w:val="143"/>
        </w:numPr>
        <w:tabs>
          <w:tab w:pos="1554" w:val="left" w:leader="none"/>
        </w:tabs>
        <w:spacing w:line="240" w:lineRule="auto" w:before="111" w:after="0"/>
        <w:ind w:left="1554" w:right="0" w:hanging="802"/>
        <w:jc w:val="left"/>
        <w:rPr>
          <w:sz w:val="32"/>
        </w:rPr>
      </w:pPr>
      <w:r>
        <w:rPr>
          <w:w w:val="95"/>
          <w:sz w:val="32"/>
        </w:rPr>
        <w:t>掌握定点导游接待工作规程以及各阶段工作要领。</w:t>
      </w:r>
    </w:p>
    <w:p>
      <w:pPr>
        <w:pStyle w:val="ListParagraph"/>
        <w:numPr>
          <w:ilvl w:val="0"/>
          <w:numId w:val="143"/>
        </w:numPr>
        <w:tabs>
          <w:tab w:pos="1554" w:val="left" w:leader="none"/>
        </w:tabs>
        <w:spacing w:line="240" w:lineRule="auto" w:before="111" w:after="0"/>
        <w:ind w:left="1554" w:right="0" w:hanging="802"/>
        <w:jc w:val="left"/>
        <w:rPr>
          <w:sz w:val="32"/>
        </w:rPr>
      </w:pPr>
      <w:r>
        <w:rPr>
          <w:sz w:val="32"/>
        </w:rPr>
        <w:t>掌握定点导游善后工作规程以及相关工作要领。</w:t>
      </w:r>
    </w:p>
    <w:p>
      <w:pPr>
        <w:pStyle w:val="Heading2"/>
        <w:numPr>
          <w:ilvl w:val="0"/>
          <w:numId w:val="139"/>
        </w:numPr>
        <w:tabs>
          <w:tab w:pos="1077" w:val="left" w:leader="none"/>
        </w:tabs>
        <w:spacing w:line="240" w:lineRule="auto" w:before="109" w:after="0"/>
        <w:ind w:left="1076" w:right="0" w:hanging="322"/>
        <w:jc w:val="left"/>
      </w:pPr>
      <w:r>
        <w:rPr/>
        <w:t>散客服务规程</w:t>
      </w:r>
    </w:p>
    <w:p>
      <w:pPr>
        <w:pStyle w:val="ListParagraph"/>
        <w:numPr>
          <w:ilvl w:val="0"/>
          <w:numId w:val="144"/>
        </w:numPr>
        <w:tabs>
          <w:tab w:pos="1553" w:val="left" w:leader="none"/>
        </w:tabs>
        <w:spacing w:line="240" w:lineRule="auto" w:before="110" w:after="0"/>
        <w:ind w:left="1552" w:right="0" w:hanging="800"/>
        <w:jc w:val="left"/>
        <w:rPr>
          <w:sz w:val="32"/>
        </w:rPr>
      </w:pPr>
      <w:r>
        <w:rPr>
          <w:spacing w:val="-5"/>
          <w:sz w:val="32"/>
        </w:rPr>
        <w:t>熟悉散客接待准备工作内容，掌握散客准备工作要领。</w:t>
      </w:r>
    </w:p>
    <w:p>
      <w:pPr>
        <w:pStyle w:val="ListParagraph"/>
        <w:numPr>
          <w:ilvl w:val="0"/>
          <w:numId w:val="144"/>
        </w:numPr>
        <w:tabs>
          <w:tab w:pos="1554" w:val="left" w:leader="none"/>
        </w:tabs>
        <w:spacing w:line="240" w:lineRule="auto" w:before="111" w:after="0"/>
        <w:ind w:left="1554" w:right="0" w:hanging="802"/>
        <w:jc w:val="left"/>
        <w:rPr>
          <w:sz w:val="32"/>
        </w:rPr>
      </w:pPr>
      <w:r>
        <w:rPr>
          <w:sz w:val="32"/>
        </w:rPr>
        <w:t>掌握散客接待服务中地方导游应该完成的主要工作。</w:t>
      </w:r>
    </w:p>
    <w:p>
      <w:pPr>
        <w:pStyle w:val="BodyText"/>
        <w:spacing w:before="109"/>
        <w:ind w:left="752"/>
        <w:rPr>
          <w:rFonts w:ascii="黑体" w:eastAsia="黑体" w:hint="eastAsia"/>
        </w:rPr>
      </w:pPr>
      <w:r>
        <w:rPr>
          <w:rFonts w:ascii="黑体" w:eastAsia="黑体" w:hint="eastAsia"/>
        </w:rPr>
        <w:t>三、应变能力</w:t>
      </w:r>
    </w:p>
    <w:p>
      <w:pPr>
        <w:pStyle w:val="BodyText"/>
        <w:spacing w:before="110"/>
        <w:ind w:left="752"/>
        <w:rPr>
          <w:rFonts w:ascii="楷体" w:eastAsia="楷体" w:hint="eastAsia"/>
        </w:rPr>
      </w:pPr>
      <w:r>
        <w:rPr>
          <w:rFonts w:ascii="楷体" w:eastAsia="楷体" w:hint="eastAsia"/>
        </w:rPr>
        <w:t>（一）考试目的</w:t>
      </w:r>
    </w:p>
    <w:p>
      <w:pPr>
        <w:pStyle w:val="BodyText"/>
        <w:spacing w:line="304" w:lineRule="auto" w:before="111"/>
        <w:ind w:right="276" w:firstLine="640"/>
      </w:pPr>
      <w:r>
        <w:rPr>
          <w:spacing w:val="6"/>
          <w:w w:val="95"/>
        </w:rPr>
        <w:t>主要考察考生处理导游服务过程中突发事件和特殊问题的 </w:t>
      </w:r>
      <w:r>
        <w:rPr/>
        <w:t>能力。</w:t>
      </w:r>
    </w:p>
    <w:p>
      <w:pPr>
        <w:pStyle w:val="BodyText"/>
        <w:spacing w:line="408" w:lineRule="exact"/>
        <w:ind w:left="752"/>
        <w:rPr>
          <w:rFonts w:ascii="楷体" w:eastAsia="楷体" w:hint="eastAsia"/>
        </w:rPr>
      </w:pPr>
      <w:r>
        <w:rPr>
          <w:rFonts w:ascii="楷体" w:eastAsia="楷体" w:hint="eastAsia"/>
        </w:rPr>
        <w:t>（二）考试内容</w:t>
      </w:r>
    </w:p>
    <w:p>
      <w:pPr>
        <w:pStyle w:val="Heading2"/>
        <w:numPr>
          <w:ilvl w:val="0"/>
          <w:numId w:val="145"/>
        </w:numPr>
        <w:tabs>
          <w:tab w:pos="1077" w:val="left" w:leader="none"/>
        </w:tabs>
        <w:spacing w:line="240" w:lineRule="auto" w:before="111" w:after="0"/>
        <w:ind w:left="1076" w:right="0" w:hanging="322"/>
        <w:jc w:val="left"/>
      </w:pPr>
      <w:r>
        <w:rPr/>
        <w:t>一般问题的处理</w:t>
      </w:r>
    </w:p>
    <w:p>
      <w:pPr>
        <w:pStyle w:val="ListParagraph"/>
        <w:numPr>
          <w:ilvl w:val="0"/>
          <w:numId w:val="146"/>
        </w:numPr>
        <w:tabs>
          <w:tab w:pos="1554" w:val="left" w:leader="none"/>
        </w:tabs>
        <w:spacing w:line="240" w:lineRule="auto" w:before="108" w:after="0"/>
        <w:ind w:left="1554" w:right="0" w:hanging="802"/>
        <w:jc w:val="left"/>
        <w:rPr>
          <w:sz w:val="32"/>
        </w:rPr>
      </w:pPr>
      <w:r>
        <w:rPr>
          <w:sz w:val="32"/>
        </w:rPr>
        <w:t>掌握三种可以更改旅游计划情况的处理原则及要领。</w:t>
      </w:r>
    </w:p>
    <w:p>
      <w:pPr>
        <w:pStyle w:val="ListParagraph"/>
        <w:numPr>
          <w:ilvl w:val="0"/>
          <w:numId w:val="146"/>
        </w:numPr>
        <w:tabs>
          <w:tab w:pos="1553" w:val="left" w:leader="none"/>
        </w:tabs>
        <w:spacing w:line="304" w:lineRule="auto" w:before="111" w:after="0"/>
        <w:ind w:left="111" w:right="108" w:firstLine="641"/>
        <w:jc w:val="left"/>
        <w:rPr>
          <w:sz w:val="32"/>
        </w:rPr>
      </w:pPr>
      <w:r>
        <w:rPr>
          <w:spacing w:val="-10"/>
          <w:sz w:val="32"/>
        </w:rPr>
        <w:t>熟悉漏接、空接、错接产生的原因，掌握其预防措施</w:t>
      </w:r>
      <w:r>
        <w:rPr>
          <w:spacing w:val="-3"/>
          <w:sz w:val="32"/>
        </w:rPr>
        <w:t>、处理程序以及处理技巧。</w:t>
      </w:r>
    </w:p>
    <w:p>
      <w:pPr>
        <w:pStyle w:val="ListParagraph"/>
        <w:numPr>
          <w:ilvl w:val="0"/>
          <w:numId w:val="146"/>
        </w:numPr>
        <w:tabs>
          <w:tab w:pos="1559" w:val="left" w:leader="none"/>
        </w:tabs>
        <w:spacing w:line="304" w:lineRule="auto" w:before="0" w:after="0"/>
        <w:ind w:left="111" w:right="264" w:firstLine="641"/>
        <w:jc w:val="left"/>
        <w:rPr>
          <w:sz w:val="32"/>
        </w:rPr>
      </w:pPr>
      <w:r>
        <w:rPr>
          <w:sz w:val="32"/>
        </w:rPr>
        <w:t>熟悉误机（车，船）事故产生的原因，掌握其预防措施、处理程序以及处理技巧。</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46"/>
        </w:numPr>
        <w:tabs>
          <w:tab w:pos="1553" w:val="left" w:leader="none"/>
        </w:tabs>
        <w:spacing w:line="304" w:lineRule="auto" w:before="54" w:after="0"/>
        <w:ind w:left="111" w:right="109" w:firstLine="641"/>
        <w:jc w:val="left"/>
        <w:rPr>
          <w:sz w:val="32"/>
        </w:rPr>
      </w:pPr>
      <w:r>
        <w:rPr>
          <w:spacing w:val="-8"/>
          <w:sz w:val="32"/>
        </w:rPr>
        <w:t>掌握旅游者证件、行李和财物丢失的处理流程与方法</w:t>
      </w:r>
      <w:r>
        <w:rPr>
          <w:spacing w:val="-4"/>
          <w:sz w:val="32"/>
        </w:rPr>
        <w:t>，掌握其预防措施。</w:t>
      </w:r>
    </w:p>
    <w:p>
      <w:pPr>
        <w:pStyle w:val="ListParagraph"/>
        <w:numPr>
          <w:ilvl w:val="0"/>
          <w:numId w:val="146"/>
        </w:numPr>
        <w:tabs>
          <w:tab w:pos="1554" w:val="left" w:leader="none"/>
        </w:tabs>
        <w:spacing w:line="408" w:lineRule="exact" w:before="0" w:after="0"/>
        <w:ind w:left="1554" w:right="0" w:hanging="802"/>
        <w:jc w:val="left"/>
        <w:rPr>
          <w:sz w:val="32"/>
        </w:rPr>
      </w:pPr>
      <w:r>
        <w:rPr>
          <w:sz w:val="32"/>
        </w:rPr>
        <w:t>掌握旅游者走失的预防措施及处理方法。</w:t>
      </w:r>
    </w:p>
    <w:p>
      <w:pPr>
        <w:pStyle w:val="ListParagraph"/>
        <w:numPr>
          <w:ilvl w:val="0"/>
          <w:numId w:val="146"/>
        </w:numPr>
        <w:tabs>
          <w:tab w:pos="1559" w:val="left" w:leader="none"/>
        </w:tabs>
        <w:spacing w:line="304" w:lineRule="auto" w:before="111" w:after="0"/>
        <w:ind w:left="111" w:right="266" w:firstLine="641"/>
        <w:jc w:val="both"/>
        <w:rPr>
          <w:sz w:val="32"/>
        </w:rPr>
      </w:pPr>
      <w:r>
        <w:rPr>
          <w:sz w:val="32"/>
        </w:rPr>
        <w:t>熟悉预防旅游者患病的方法，掌握旅游者患病的现场</w:t>
      </w:r>
      <w:r>
        <w:rPr>
          <w:spacing w:val="-11"/>
          <w:sz w:val="32"/>
        </w:rPr>
        <w:t>处置、急救禁忌、费用处理的原则与方法。熟悉旅游者死亡处理的相关规定，掌握其处理流程与方法。</w:t>
      </w:r>
    </w:p>
    <w:p>
      <w:pPr>
        <w:pStyle w:val="Heading2"/>
        <w:numPr>
          <w:ilvl w:val="0"/>
          <w:numId w:val="145"/>
        </w:numPr>
        <w:tabs>
          <w:tab w:pos="1077" w:val="left" w:leader="none"/>
        </w:tabs>
        <w:spacing w:line="409" w:lineRule="exact" w:before="0" w:after="0"/>
        <w:ind w:left="1076" w:right="0" w:hanging="322"/>
        <w:jc w:val="left"/>
      </w:pPr>
      <w:r>
        <w:rPr/>
        <w:t>旅游者个别要求的处理</w:t>
      </w:r>
    </w:p>
    <w:p>
      <w:pPr>
        <w:pStyle w:val="ListParagraph"/>
        <w:numPr>
          <w:ilvl w:val="0"/>
          <w:numId w:val="147"/>
        </w:numPr>
        <w:tabs>
          <w:tab w:pos="1559" w:val="left" w:leader="none"/>
        </w:tabs>
        <w:spacing w:line="302" w:lineRule="auto" w:before="111" w:after="0"/>
        <w:ind w:left="111" w:right="264" w:firstLine="641"/>
        <w:jc w:val="left"/>
        <w:rPr>
          <w:sz w:val="32"/>
        </w:rPr>
      </w:pPr>
      <w:r>
        <w:rPr>
          <w:sz w:val="32"/>
        </w:rPr>
        <w:t>熟悉导游服务中旅游者个别要求的特点，掌握旅游者个别要求的处理原则。</w:t>
      </w:r>
    </w:p>
    <w:p>
      <w:pPr>
        <w:pStyle w:val="ListParagraph"/>
        <w:numPr>
          <w:ilvl w:val="0"/>
          <w:numId w:val="147"/>
        </w:numPr>
        <w:tabs>
          <w:tab w:pos="1554" w:val="left" w:leader="none"/>
        </w:tabs>
        <w:spacing w:line="240" w:lineRule="auto" w:before="6" w:after="0"/>
        <w:ind w:left="1554" w:right="0" w:hanging="802"/>
        <w:jc w:val="left"/>
        <w:rPr>
          <w:sz w:val="32"/>
        </w:rPr>
      </w:pPr>
      <w:r>
        <w:rPr>
          <w:w w:val="95"/>
          <w:sz w:val="32"/>
        </w:rPr>
        <w:t>掌握处理旅游者饮食方面个别要求的原则与程序。</w:t>
      </w:r>
    </w:p>
    <w:p>
      <w:pPr>
        <w:pStyle w:val="ListParagraph"/>
        <w:numPr>
          <w:ilvl w:val="0"/>
          <w:numId w:val="147"/>
        </w:numPr>
        <w:tabs>
          <w:tab w:pos="1554" w:val="left" w:leader="none"/>
        </w:tabs>
        <w:spacing w:line="240" w:lineRule="auto" w:before="111" w:after="0"/>
        <w:ind w:left="1554" w:right="0" w:hanging="802"/>
        <w:jc w:val="left"/>
        <w:rPr>
          <w:sz w:val="32"/>
        </w:rPr>
      </w:pPr>
      <w:r>
        <w:rPr>
          <w:w w:val="95"/>
          <w:sz w:val="32"/>
        </w:rPr>
        <w:t>掌握处理旅游者住房方面个别要求的原则与程序。</w:t>
      </w:r>
    </w:p>
    <w:p>
      <w:pPr>
        <w:pStyle w:val="ListParagraph"/>
        <w:numPr>
          <w:ilvl w:val="0"/>
          <w:numId w:val="147"/>
        </w:numPr>
        <w:tabs>
          <w:tab w:pos="1554" w:val="left" w:leader="none"/>
        </w:tabs>
        <w:spacing w:line="240" w:lineRule="auto" w:before="109" w:after="0"/>
        <w:ind w:left="1554" w:right="0" w:hanging="802"/>
        <w:jc w:val="left"/>
        <w:rPr>
          <w:sz w:val="32"/>
        </w:rPr>
      </w:pPr>
      <w:r>
        <w:rPr>
          <w:w w:val="95"/>
          <w:sz w:val="32"/>
        </w:rPr>
        <w:t>掌握处理旅游者娱乐方面个别要求的原则与程序。</w:t>
      </w:r>
    </w:p>
    <w:p>
      <w:pPr>
        <w:pStyle w:val="ListParagraph"/>
        <w:numPr>
          <w:ilvl w:val="0"/>
          <w:numId w:val="147"/>
        </w:numPr>
        <w:tabs>
          <w:tab w:pos="1554" w:val="left" w:leader="none"/>
        </w:tabs>
        <w:spacing w:line="240" w:lineRule="auto" w:before="110" w:after="0"/>
        <w:ind w:left="1554" w:right="0" w:hanging="802"/>
        <w:jc w:val="left"/>
        <w:rPr>
          <w:sz w:val="32"/>
        </w:rPr>
      </w:pPr>
      <w:r>
        <w:rPr>
          <w:w w:val="95"/>
          <w:sz w:val="32"/>
        </w:rPr>
        <w:t>掌握处理旅游者购物方面个别要求的原则与程序。</w:t>
      </w:r>
    </w:p>
    <w:p>
      <w:pPr>
        <w:pStyle w:val="ListParagraph"/>
        <w:numPr>
          <w:ilvl w:val="0"/>
          <w:numId w:val="147"/>
        </w:numPr>
        <w:tabs>
          <w:tab w:pos="1554" w:val="left" w:leader="none"/>
        </w:tabs>
        <w:spacing w:line="240" w:lineRule="auto" w:before="111" w:after="0"/>
        <w:ind w:left="1554" w:right="0" w:hanging="802"/>
        <w:jc w:val="left"/>
        <w:rPr>
          <w:sz w:val="32"/>
        </w:rPr>
      </w:pPr>
      <w:r>
        <w:rPr>
          <w:w w:val="95"/>
          <w:sz w:val="32"/>
        </w:rPr>
        <w:t>掌握处理旅游者自由活动个别要求的原则与程序。</w:t>
      </w:r>
    </w:p>
    <w:p>
      <w:pPr>
        <w:pStyle w:val="ListParagraph"/>
        <w:numPr>
          <w:ilvl w:val="0"/>
          <w:numId w:val="147"/>
        </w:numPr>
        <w:tabs>
          <w:tab w:pos="1559" w:val="left" w:leader="none"/>
        </w:tabs>
        <w:spacing w:line="304" w:lineRule="auto" w:before="109" w:after="0"/>
        <w:ind w:left="111" w:right="262" w:firstLine="641"/>
        <w:jc w:val="left"/>
        <w:rPr>
          <w:sz w:val="32"/>
        </w:rPr>
      </w:pPr>
      <w:r>
        <w:rPr>
          <w:sz w:val="32"/>
        </w:rPr>
        <w:t>掌握处理旅游者中途退团和延长旅游期限等个别要求的原则与程序。</w:t>
      </w:r>
    </w:p>
    <w:p>
      <w:pPr>
        <w:pStyle w:val="ListParagraph"/>
        <w:numPr>
          <w:ilvl w:val="0"/>
          <w:numId w:val="147"/>
        </w:numPr>
        <w:tabs>
          <w:tab w:pos="1559" w:val="left" w:leader="none"/>
        </w:tabs>
        <w:spacing w:line="304" w:lineRule="auto" w:before="0" w:after="0"/>
        <w:ind w:left="111" w:right="264" w:firstLine="641"/>
        <w:jc w:val="left"/>
        <w:rPr>
          <w:sz w:val="32"/>
        </w:rPr>
      </w:pPr>
      <w:r>
        <w:rPr>
          <w:sz w:val="32"/>
        </w:rPr>
        <w:t>掌握处理旅游者探望在华亲友、要求在华亲友随团活动等个别要求的原则与程序。</w:t>
      </w:r>
    </w:p>
    <w:p>
      <w:pPr>
        <w:pStyle w:val="ListParagraph"/>
        <w:numPr>
          <w:ilvl w:val="0"/>
          <w:numId w:val="147"/>
        </w:numPr>
        <w:tabs>
          <w:tab w:pos="1559" w:val="left" w:leader="none"/>
        </w:tabs>
        <w:spacing w:line="304" w:lineRule="auto" w:before="0" w:after="0"/>
        <w:ind w:left="111" w:right="264" w:firstLine="641"/>
        <w:jc w:val="left"/>
        <w:rPr>
          <w:sz w:val="32"/>
        </w:rPr>
      </w:pPr>
      <w:r>
        <w:rPr>
          <w:sz w:val="32"/>
        </w:rPr>
        <w:t>掌握处理旅游者向有关部门或个人转递物品或信件等个别要求的原则与程序。</w:t>
      </w:r>
    </w:p>
    <w:p>
      <w:pPr>
        <w:pStyle w:val="Heading2"/>
        <w:numPr>
          <w:ilvl w:val="0"/>
          <w:numId w:val="145"/>
        </w:numPr>
        <w:tabs>
          <w:tab w:pos="1077" w:val="left" w:leader="none"/>
        </w:tabs>
        <w:spacing w:line="408" w:lineRule="exact" w:before="0" w:after="0"/>
        <w:ind w:left="1076" w:right="0" w:hanging="322"/>
        <w:jc w:val="left"/>
      </w:pPr>
      <w:r>
        <w:rPr/>
        <w:t>旅游者越轨言行和犯罪行为的处理</w:t>
      </w:r>
    </w:p>
    <w:p>
      <w:pPr>
        <w:pStyle w:val="ListParagraph"/>
        <w:numPr>
          <w:ilvl w:val="0"/>
          <w:numId w:val="148"/>
        </w:numPr>
        <w:tabs>
          <w:tab w:pos="1554" w:val="left" w:leader="none"/>
        </w:tabs>
        <w:spacing w:line="240" w:lineRule="auto" w:before="109" w:after="0"/>
        <w:ind w:left="1554" w:right="0" w:hanging="802"/>
        <w:jc w:val="left"/>
        <w:rPr>
          <w:sz w:val="32"/>
        </w:rPr>
      </w:pPr>
      <w:r>
        <w:rPr>
          <w:sz w:val="32"/>
        </w:rPr>
        <w:t>掌握旅游者越轨和犯罪行为的预防措施和处理原则。</w:t>
      </w:r>
    </w:p>
    <w:p>
      <w:pPr>
        <w:pStyle w:val="ListParagraph"/>
        <w:numPr>
          <w:ilvl w:val="0"/>
          <w:numId w:val="148"/>
        </w:numPr>
        <w:tabs>
          <w:tab w:pos="1554" w:val="left" w:leader="none"/>
        </w:tabs>
        <w:spacing w:line="240" w:lineRule="auto" w:before="111" w:after="0"/>
        <w:ind w:left="1554" w:right="0" w:hanging="802"/>
        <w:jc w:val="left"/>
        <w:rPr>
          <w:sz w:val="32"/>
        </w:rPr>
      </w:pPr>
      <w:r>
        <w:rPr>
          <w:sz w:val="32"/>
        </w:rPr>
        <w:t>掌握旅游者违法行为的处理程序。</w:t>
      </w:r>
    </w:p>
    <w:p>
      <w:pPr>
        <w:pStyle w:val="ListParagraph"/>
        <w:numPr>
          <w:ilvl w:val="0"/>
          <w:numId w:val="148"/>
        </w:numPr>
        <w:tabs>
          <w:tab w:pos="1554" w:val="left" w:leader="none"/>
        </w:tabs>
        <w:spacing w:line="240" w:lineRule="auto" w:before="108" w:after="0"/>
        <w:ind w:left="1554" w:right="0" w:hanging="802"/>
        <w:jc w:val="left"/>
        <w:rPr>
          <w:sz w:val="32"/>
        </w:rPr>
      </w:pPr>
      <w:r>
        <w:rPr>
          <w:sz w:val="32"/>
        </w:rPr>
        <w:t>掌握旅游者攻击或污蔑言论的处理方法。</w:t>
      </w:r>
    </w:p>
    <w:p>
      <w:pPr>
        <w:pStyle w:val="ListParagraph"/>
        <w:numPr>
          <w:ilvl w:val="0"/>
          <w:numId w:val="148"/>
        </w:numPr>
        <w:tabs>
          <w:tab w:pos="1554" w:val="left" w:leader="none"/>
        </w:tabs>
        <w:spacing w:line="240" w:lineRule="auto" w:before="111" w:after="0"/>
        <w:ind w:left="1554" w:right="0" w:hanging="802"/>
        <w:jc w:val="left"/>
        <w:rPr>
          <w:sz w:val="32"/>
        </w:rPr>
      </w:pPr>
      <w:r>
        <w:rPr>
          <w:sz w:val="32"/>
        </w:rPr>
        <w:t>掌握旅游者进行不正常宗教活动的处理程序与方法。</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48"/>
        </w:numPr>
        <w:tabs>
          <w:tab w:pos="1554" w:val="left" w:leader="none"/>
        </w:tabs>
        <w:spacing w:line="240" w:lineRule="auto" w:before="54" w:after="0"/>
        <w:ind w:left="1554" w:right="0" w:hanging="802"/>
        <w:jc w:val="left"/>
        <w:rPr>
          <w:sz w:val="32"/>
        </w:rPr>
      </w:pPr>
      <w:r>
        <w:rPr>
          <w:sz w:val="32"/>
        </w:rPr>
        <w:t>熟悉旅游者酗酒闹事行为的处理程序。</w:t>
      </w:r>
    </w:p>
    <w:p>
      <w:pPr>
        <w:pStyle w:val="ListParagraph"/>
        <w:numPr>
          <w:ilvl w:val="0"/>
          <w:numId w:val="148"/>
        </w:numPr>
        <w:tabs>
          <w:tab w:pos="1554" w:val="left" w:leader="none"/>
        </w:tabs>
        <w:spacing w:line="240" w:lineRule="auto" w:before="111" w:after="0"/>
        <w:ind w:left="1554" w:right="0" w:hanging="802"/>
        <w:jc w:val="left"/>
        <w:rPr>
          <w:sz w:val="32"/>
        </w:rPr>
      </w:pPr>
      <w:r>
        <w:rPr>
          <w:sz w:val="32"/>
        </w:rPr>
        <w:t>熟悉旅游者对异性有越轨行为的处理方式。</w:t>
      </w:r>
    </w:p>
    <w:p>
      <w:pPr>
        <w:pStyle w:val="Heading2"/>
        <w:numPr>
          <w:ilvl w:val="0"/>
          <w:numId w:val="145"/>
        </w:numPr>
        <w:tabs>
          <w:tab w:pos="1077" w:val="left" w:leader="none"/>
        </w:tabs>
        <w:spacing w:line="240" w:lineRule="auto" w:before="109" w:after="0"/>
        <w:ind w:left="1076" w:right="0" w:hanging="322"/>
        <w:jc w:val="left"/>
      </w:pPr>
      <w:r>
        <w:rPr/>
        <w:t>旅游安全事故的处理</w:t>
      </w:r>
    </w:p>
    <w:p>
      <w:pPr>
        <w:pStyle w:val="ListParagraph"/>
        <w:numPr>
          <w:ilvl w:val="0"/>
          <w:numId w:val="149"/>
        </w:numPr>
        <w:tabs>
          <w:tab w:pos="1559" w:val="left" w:leader="none"/>
        </w:tabs>
        <w:spacing w:line="304" w:lineRule="auto" w:before="110" w:after="0"/>
        <w:ind w:left="111" w:right="264" w:firstLine="641"/>
        <w:jc w:val="left"/>
        <w:rPr>
          <w:sz w:val="32"/>
        </w:rPr>
      </w:pPr>
      <w:r>
        <w:rPr>
          <w:sz w:val="32"/>
        </w:rPr>
        <w:t>熟悉安全事故的等级划分，掌握旅游安全事故的处理原则。</w:t>
      </w:r>
    </w:p>
    <w:p>
      <w:pPr>
        <w:pStyle w:val="ListParagraph"/>
        <w:numPr>
          <w:ilvl w:val="0"/>
          <w:numId w:val="149"/>
        </w:numPr>
        <w:tabs>
          <w:tab w:pos="1554" w:val="left" w:leader="none"/>
        </w:tabs>
        <w:spacing w:line="408" w:lineRule="exact" w:before="0" w:after="0"/>
        <w:ind w:left="1554" w:right="0" w:hanging="802"/>
        <w:jc w:val="left"/>
        <w:rPr>
          <w:sz w:val="32"/>
        </w:rPr>
      </w:pPr>
      <w:r>
        <w:rPr>
          <w:sz w:val="32"/>
        </w:rPr>
        <w:t>掌握旅游安全事故的预防措施。</w:t>
      </w:r>
    </w:p>
    <w:p>
      <w:pPr>
        <w:pStyle w:val="ListParagraph"/>
        <w:numPr>
          <w:ilvl w:val="0"/>
          <w:numId w:val="149"/>
        </w:numPr>
        <w:tabs>
          <w:tab w:pos="1554" w:val="left" w:leader="none"/>
        </w:tabs>
        <w:spacing w:line="240" w:lineRule="auto" w:before="111" w:after="0"/>
        <w:ind w:left="1554" w:right="0" w:hanging="802"/>
        <w:jc w:val="left"/>
        <w:rPr>
          <w:sz w:val="32"/>
        </w:rPr>
      </w:pPr>
      <w:r>
        <w:rPr>
          <w:sz w:val="32"/>
        </w:rPr>
        <w:t>掌握安全事故的处理程序。</w:t>
      </w:r>
    </w:p>
    <w:p>
      <w:pPr>
        <w:pStyle w:val="BodyText"/>
        <w:spacing w:before="111"/>
        <w:ind w:left="752"/>
        <w:rPr>
          <w:rFonts w:ascii="黑体" w:eastAsia="黑体" w:hint="eastAsia"/>
        </w:rPr>
      </w:pPr>
      <w:r>
        <w:rPr>
          <w:rFonts w:ascii="黑体" w:eastAsia="黑体" w:hint="eastAsia"/>
        </w:rPr>
        <w:t>四、综合知识</w:t>
      </w:r>
    </w:p>
    <w:p>
      <w:pPr>
        <w:pStyle w:val="BodyText"/>
        <w:spacing w:before="108"/>
        <w:ind w:left="752"/>
        <w:rPr>
          <w:rFonts w:ascii="楷体" w:eastAsia="楷体" w:hint="eastAsia"/>
        </w:rPr>
      </w:pPr>
      <w:r>
        <w:rPr>
          <w:rFonts w:ascii="楷体" w:eastAsia="楷体" w:hint="eastAsia"/>
          <w:w w:val="95"/>
        </w:rPr>
        <w:t>（一）考试目的</w:t>
      </w:r>
    </w:p>
    <w:p>
      <w:pPr>
        <w:pStyle w:val="BodyText"/>
        <w:spacing w:line="304" w:lineRule="auto" w:before="111"/>
        <w:ind w:right="272" w:firstLine="640"/>
        <w:jc w:val="both"/>
      </w:pPr>
      <w:r>
        <w:rPr>
          <w:spacing w:val="-8"/>
        </w:rPr>
        <w:t>主要考察考生对重庆市重要景点知识、重庆基本市情知识的</w:t>
      </w:r>
      <w:r>
        <w:rPr>
          <w:spacing w:val="-12"/>
        </w:rPr>
        <w:t>掌握程度，以及考生对时政、经济、文化、社会发展等方面知识</w:t>
      </w:r>
      <w:r>
        <w:rPr/>
        <w:t>的了解与掌握情况。</w:t>
      </w:r>
    </w:p>
    <w:p>
      <w:pPr>
        <w:pStyle w:val="BodyText"/>
        <w:spacing w:line="408" w:lineRule="exact"/>
        <w:ind w:left="752"/>
        <w:rPr>
          <w:rFonts w:ascii="楷体" w:eastAsia="楷体" w:hint="eastAsia"/>
        </w:rPr>
      </w:pPr>
      <w:r>
        <w:rPr>
          <w:rFonts w:ascii="楷体" w:eastAsia="楷体" w:hint="eastAsia"/>
          <w:w w:val="95"/>
        </w:rPr>
        <w:t>（二）考试内容</w:t>
      </w:r>
    </w:p>
    <w:p>
      <w:pPr>
        <w:pStyle w:val="Heading2"/>
        <w:numPr>
          <w:ilvl w:val="0"/>
          <w:numId w:val="150"/>
        </w:numPr>
        <w:tabs>
          <w:tab w:pos="1077" w:val="left" w:leader="none"/>
        </w:tabs>
        <w:spacing w:line="240" w:lineRule="auto" w:before="111" w:after="0"/>
        <w:ind w:left="1076" w:right="0" w:hanging="322"/>
        <w:jc w:val="left"/>
      </w:pPr>
      <w:r>
        <w:rPr/>
        <w:t>重要景点知识</w:t>
      </w:r>
    </w:p>
    <w:p>
      <w:pPr>
        <w:pStyle w:val="BodyText"/>
        <w:spacing w:line="304" w:lineRule="auto" w:before="108"/>
        <w:ind w:right="109" w:firstLine="640"/>
      </w:pPr>
      <w:r>
        <w:rPr>
          <w:spacing w:val="-18"/>
        </w:rPr>
        <w:t>主要考察长江三峡、大足石刻、武隆天生三桥、南川金佛山、</w:t>
      </w:r>
      <w:r>
        <w:rPr/>
        <w:t>合川钓鱼城、涪陵白鹤梁、山水都市、温泉之都、江津四面山、</w:t>
      </w:r>
      <w:r>
        <w:rPr>
          <w:spacing w:val="-8"/>
        </w:rPr>
        <w:t>万盛黑山谷、酉阳桃花源、奉节白帝城等十二个景点</w:t>
      </w:r>
      <w:r>
        <w:rPr/>
        <w:t>（区</w:t>
      </w:r>
      <w:r>
        <w:rPr>
          <w:spacing w:val="-29"/>
        </w:rPr>
        <w:t>）</w:t>
      </w:r>
      <w:r>
        <w:rPr/>
        <w:t>的历</w:t>
      </w:r>
      <w:r>
        <w:rPr>
          <w:spacing w:val="-11"/>
        </w:rPr>
        <w:t>史沿革、景点构成、景点布局结构、景点特色、资源品位、景点的地位与影响、景点主要成因等相关知识。</w:t>
      </w:r>
    </w:p>
    <w:p>
      <w:pPr>
        <w:pStyle w:val="Heading2"/>
        <w:numPr>
          <w:ilvl w:val="0"/>
          <w:numId w:val="150"/>
        </w:numPr>
        <w:tabs>
          <w:tab w:pos="1077" w:val="left" w:leader="none"/>
        </w:tabs>
        <w:spacing w:line="409" w:lineRule="exact" w:before="0" w:after="0"/>
        <w:ind w:left="1076" w:right="0" w:hanging="322"/>
        <w:jc w:val="left"/>
      </w:pPr>
      <w:r>
        <w:rPr/>
        <w:t>重庆基本市情知识</w:t>
      </w:r>
    </w:p>
    <w:p>
      <w:pPr>
        <w:pStyle w:val="BodyText"/>
        <w:spacing w:line="304" w:lineRule="auto" w:before="109"/>
        <w:ind w:right="109" w:firstLine="640"/>
      </w:pPr>
      <w:r>
        <w:rPr>
          <w:spacing w:val="-14"/>
        </w:rPr>
        <w:t>主要考察重庆的地理位置</w:t>
      </w:r>
      <w:r>
        <w:rPr/>
        <w:t>（</w:t>
      </w:r>
      <w:r>
        <w:rPr>
          <w:spacing w:val="-24"/>
        </w:rPr>
        <w:t>地理区位、幅员面积、地势特征</w:t>
      </w:r>
      <w:r>
        <w:rPr>
          <w:spacing w:val="-161"/>
        </w:rPr>
        <w:t>）</w:t>
      </w:r>
      <w:r>
        <w:rPr>
          <w:spacing w:val="-14"/>
        </w:rPr>
        <w:t>、行政区划</w:t>
      </w:r>
      <w:r>
        <w:rPr/>
        <w:t>（</w:t>
      </w:r>
      <w:r>
        <w:rPr>
          <w:spacing w:val="-7"/>
        </w:rPr>
        <w:t>行政区类别、辖区构成</w:t>
      </w:r>
      <w:r>
        <w:rPr>
          <w:spacing w:val="-161"/>
        </w:rPr>
        <w:t>）</w:t>
      </w:r>
      <w:r>
        <w:rPr>
          <w:spacing w:val="-17"/>
        </w:rPr>
        <w:t>、人口与民族、历史沿革</w:t>
      </w:r>
      <w:r>
        <w:rPr/>
        <w:t>（古代重庆、近代重庆、现代重庆</w:t>
      </w:r>
      <w:r>
        <w:rPr>
          <w:spacing w:val="-156"/>
        </w:rPr>
        <w:t>）</w:t>
      </w:r>
      <w:r>
        <w:rPr/>
        <w:t>、城市形象与标志（城市地位、城市形象、城市形象标志）等相关知识。</w:t>
      </w:r>
    </w:p>
    <w:p>
      <w:pPr>
        <w:pStyle w:val="Heading2"/>
        <w:numPr>
          <w:ilvl w:val="0"/>
          <w:numId w:val="150"/>
        </w:numPr>
        <w:tabs>
          <w:tab w:pos="1077" w:val="left" w:leader="none"/>
        </w:tabs>
        <w:spacing w:line="408" w:lineRule="exact" w:before="0" w:after="0"/>
        <w:ind w:left="1076" w:right="0" w:hanging="322"/>
        <w:jc w:val="left"/>
      </w:pPr>
      <w:r>
        <w:rPr/>
        <w:t>时政知识</w:t>
      </w:r>
    </w:p>
    <w:p>
      <w:pPr>
        <w:spacing w:after="0" w:line="408" w:lineRule="exact"/>
        <w:jc w:val="left"/>
        <w:sectPr>
          <w:pgSz w:w="11910" w:h="16840"/>
          <w:pgMar w:header="0" w:footer="1103" w:top="1580" w:bottom="1300" w:left="1420" w:right="1260"/>
        </w:sectPr>
      </w:pPr>
    </w:p>
    <w:p>
      <w:pPr>
        <w:pStyle w:val="BodyText"/>
        <w:ind w:left="0"/>
        <w:rPr>
          <w:b/>
          <w:sz w:val="20"/>
        </w:rPr>
      </w:pPr>
    </w:p>
    <w:p>
      <w:pPr>
        <w:pStyle w:val="BodyText"/>
        <w:spacing w:before="2"/>
        <w:ind w:left="0"/>
        <w:rPr>
          <w:b/>
          <w:sz w:val="22"/>
        </w:rPr>
      </w:pPr>
    </w:p>
    <w:p>
      <w:pPr>
        <w:pStyle w:val="BodyText"/>
        <w:spacing w:line="304" w:lineRule="auto" w:before="54"/>
        <w:ind w:right="111" w:firstLine="640"/>
      </w:pPr>
      <w:r>
        <w:rPr>
          <w:spacing w:val="-11"/>
          <w:w w:val="99"/>
        </w:rPr>
        <w:t>主要考察指定时间范围内</w:t>
      </w:r>
      <w:r>
        <w:rPr>
          <w:spacing w:val="2"/>
          <w:w w:val="99"/>
        </w:rPr>
        <w:t>（</w:t>
      </w:r>
      <w:r>
        <w:rPr>
          <w:w w:val="99"/>
        </w:rPr>
        <w:t>具体时间范围在考试当年发布</w:t>
      </w:r>
      <w:r>
        <w:rPr>
          <w:spacing w:val="-168"/>
          <w:w w:val="99"/>
        </w:rPr>
        <w:t>）</w:t>
      </w:r>
      <w:r>
        <w:rPr>
          <w:spacing w:val="-13"/>
          <w:w w:val="99"/>
        </w:rPr>
        <w:t>，</w:t>
      </w:r>
      <w:r>
        <w:rPr>
          <w:spacing w:val="-8"/>
        </w:rPr>
        <w:t>国际国内特别是重庆市在政治、经济、文化、社会发展等方面取得的重大成就以及具有较大影响力的重大事件等相关知识。</w:t>
      </w:r>
    </w:p>
    <w:p>
      <w:pPr>
        <w:pStyle w:val="BodyText"/>
        <w:spacing w:line="408" w:lineRule="exact"/>
        <w:ind w:left="752"/>
        <w:rPr>
          <w:rFonts w:ascii="黑体" w:eastAsia="黑体" w:hint="eastAsia"/>
        </w:rPr>
      </w:pPr>
      <w:r>
        <w:rPr>
          <w:rFonts w:ascii="黑体" w:eastAsia="黑体" w:hint="eastAsia"/>
        </w:rPr>
        <w:t>五、口译</w:t>
      </w:r>
    </w:p>
    <w:p>
      <w:pPr>
        <w:pStyle w:val="BodyText"/>
        <w:spacing w:before="111"/>
        <w:ind w:left="752"/>
        <w:rPr>
          <w:rFonts w:ascii="楷体" w:eastAsia="楷体" w:hint="eastAsia"/>
        </w:rPr>
      </w:pPr>
      <w:r>
        <w:rPr>
          <w:rFonts w:ascii="楷体" w:eastAsia="楷体" w:hint="eastAsia"/>
        </w:rPr>
        <w:t>（一）考试目的</w:t>
      </w:r>
    </w:p>
    <w:p>
      <w:pPr>
        <w:pStyle w:val="BodyText"/>
        <w:spacing w:line="304" w:lineRule="auto" w:before="109"/>
        <w:ind w:right="272" w:firstLine="640"/>
      </w:pPr>
      <w:r>
        <w:rPr>
          <w:spacing w:val="-5"/>
        </w:rPr>
        <w:t>主要考察外语类考生在中文和外语之间口头互译的能力</w:t>
      </w:r>
      <w:r>
        <w:rPr/>
        <w:t>（</w:t>
      </w:r>
      <w:r>
        <w:rPr>
          <w:spacing w:val="-14"/>
        </w:rPr>
        <w:t>本</w:t>
      </w:r>
      <w:r>
        <w:rPr/>
        <w:t>部分考试内容只针对外语类考生</w:t>
      </w:r>
      <w:r>
        <w:rPr>
          <w:spacing w:val="-161"/>
        </w:rPr>
        <w:t>）</w:t>
      </w:r>
      <w:r>
        <w:rPr/>
        <w:t>。</w:t>
      </w:r>
    </w:p>
    <w:p>
      <w:pPr>
        <w:pStyle w:val="BodyText"/>
        <w:ind w:left="752"/>
        <w:rPr>
          <w:rFonts w:ascii="楷体" w:eastAsia="楷体" w:hint="eastAsia"/>
        </w:rPr>
      </w:pPr>
      <w:r>
        <w:rPr>
          <w:rFonts w:ascii="楷体" w:eastAsia="楷体" w:hint="eastAsia"/>
        </w:rPr>
        <w:t>（二）考试内容</w:t>
      </w:r>
    </w:p>
    <w:p>
      <w:pPr>
        <w:pStyle w:val="Heading2"/>
        <w:numPr>
          <w:ilvl w:val="0"/>
          <w:numId w:val="151"/>
        </w:numPr>
        <w:tabs>
          <w:tab w:pos="1077" w:val="left" w:leader="none"/>
        </w:tabs>
        <w:spacing w:line="240" w:lineRule="auto" w:before="109" w:after="0"/>
        <w:ind w:left="1076" w:right="0" w:hanging="322"/>
        <w:jc w:val="left"/>
      </w:pPr>
      <w:r>
        <w:rPr/>
        <w:t>重要景点知识</w:t>
      </w:r>
    </w:p>
    <w:p>
      <w:pPr>
        <w:pStyle w:val="BodyText"/>
        <w:spacing w:line="304" w:lineRule="auto" w:before="111"/>
        <w:ind w:right="157" w:firstLine="640"/>
      </w:pPr>
      <w:r>
        <w:rPr>
          <w:spacing w:val="-1"/>
        </w:rPr>
        <w:t>主要考察长江三峡、大足石刻、武隆天生三桥、山水都市、</w:t>
      </w:r>
      <w:r>
        <w:rPr>
          <w:spacing w:val="-4"/>
        </w:rPr>
        <w:t>温泉之都等五个景点</w:t>
      </w:r>
      <w:r>
        <w:rPr/>
        <w:t>（区</w:t>
      </w:r>
      <w:r>
        <w:rPr>
          <w:spacing w:val="-29"/>
        </w:rPr>
        <w:t>）</w:t>
      </w:r>
      <w:r>
        <w:rPr>
          <w:spacing w:val="-8"/>
        </w:rPr>
        <w:t>的历史沿革、景点构成、景点布局结</w:t>
      </w:r>
      <w:r>
        <w:rPr>
          <w:spacing w:val="-12"/>
        </w:rPr>
        <w:t>构、景点特色、资源品位、景点的地位与影响、景点主要成因等相关知识。</w:t>
      </w:r>
    </w:p>
    <w:p>
      <w:pPr>
        <w:pStyle w:val="Heading2"/>
        <w:numPr>
          <w:ilvl w:val="0"/>
          <w:numId w:val="151"/>
        </w:numPr>
        <w:tabs>
          <w:tab w:pos="1077" w:val="left" w:leader="none"/>
        </w:tabs>
        <w:spacing w:line="408" w:lineRule="exact" w:before="0" w:after="0"/>
        <w:ind w:left="1076" w:right="0" w:hanging="322"/>
        <w:jc w:val="left"/>
      </w:pPr>
      <w:r>
        <w:rPr/>
        <w:t>重庆概况知识</w:t>
      </w:r>
    </w:p>
    <w:p>
      <w:pPr>
        <w:pStyle w:val="BodyText"/>
        <w:spacing w:line="304" w:lineRule="auto" w:before="108"/>
        <w:ind w:right="109" w:firstLine="640"/>
      </w:pPr>
      <w:r>
        <w:rPr>
          <w:spacing w:val="-14"/>
        </w:rPr>
        <w:t>主要考察重庆的地理位置</w:t>
      </w:r>
      <w:r>
        <w:rPr/>
        <w:t>（</w:t>
      </w:r>
      <w:r>
        <w:rPr>
          <w:spacing w:val="-24"/>
        </w:rPr>
        <w:t>地理区位、幅员面积、地势特征</w:t>
      </w:r>
      <w:r>
        <w:rPr>
          <w:spacing w:val="-161"/>
        </w:rPr>
        <w:t>）</w:t>
      </w:r>
      <w:r>
        <w:rPr>
          <w:spacing w:val="-14"/>
        </w:rPr>
        <w:t>、行政区划</w:t>
      </w:r>
      <w:r>
        <w:rPr/>
        <w:t>（</w:t>
      </w:r>
      <w:r>
        <w:rPr>
          <w:spacing w:val="-7"/>
        </w:rPr>
        <w:t>行政区类别、行政辖区</w:t>
      </w:r>
      <w:r>
        <w:rPr>
          <w:spacing w:val="-161"/>
        </w:rPr>
        <w:t>）</w:t>
      </w:r>
      <w:r>
        <w:rPr>
          <w:spacing w:val="-17"/>
        </w:rPr>
        <w:t>、人口与民族、历史沿革</w:t>
      </w:r>
      <w:r>
        <w:rPr/>
        <w:t>（古代重庆、近代重庆、现代重庆</w:t>
      </w:r>
      <w:r>
        <w:rPr>
          <w:spacing w:val="-156"/>
        </w:rPr>
        <w:t>）</w:t>
      </w:r>
      <w:r>
        <w:rPr/>
        <w:t>、城市形象与标志（城市地位、城市形象、城市形象标志）等相关知识。</w:t>
      </w:r>
    </w:p>
    <w:p>
      <w:pPr>
        <w:pStyle w:val="Heading2"/>
        <w:numPr>
          <w:ilvl w:val="0"/>
          <w:numId w:val="151"/>
        </w:numPr>
        <w:tabs>
          <w:tab w:pos="1077" w:val="left" w:leader="none"/>
        </w:tabs>
        <w:spacing w:line="409" w:lineRule="exact" w:before="0" w:after="0"/>
        <w:ind w:left="1076" w:right="0" w:hanging="322"/>
        <w:jc w:val="left"/>
      </w:pPr>
      <w:r>
        <w:rPr/>
        <w:t>旅游六要素相关知识</w:t>
      </w:r>
    </w:p>
    <w:p>
      <w:pPr>
        <w:pStyle w:val="BodyText"/>
        <w:spacing w:line="304" w:lineRule="auto" w:before="111"/>
        <w:ind w:right="266" w:firstLine="640"/>
        <w:jc w:val="both"/>
      </w:pPr>
      <w:r>
        <w:rPr>
          <w:spacing w:val="-8"/>
        </w:rPr>
        <w:t>主要考察导游在旅游活动的吃、住、行、游、购、娱等六要</w:t>
      </w:r>
      <w:r>
        <w:rPr>
          <w:spacing w:val="-7"/>
          <w:w w:val="99"/>
        </w:rPr>
        <w:t>素服务过程中经常使用的相关知识。例如：“吃”的相关知识主</w:t>
      </w:r>
      <w:r>
        <w:rPr>
          <w:spacing w:val="-6"/>
        </w:rPr>
        <w:t>要包括导游为旅游者提供自理用餐的建议，介绍当地餐饮的风格与特色，用餐服务的相关用语等。</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（四川省）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7" w:firstLine="640"/>
      </w:pPr>
      <w:r>
        <w:rPr>
          <w:spacing w:val="-11"/>
        </w:rPr>
        <w:t>通过现场考试，检查考生与导游职业、语种服务要求相对应</w:t>
      </w:r>
      <w:r>
        <w:rPr>
          <w:spacing w:val="-14"/>
        </w:rPr>
        <w:t>的语言能力。检查考生是否具备导游的基本素质要求和服务能力</w:t>
      </w:r>
      <w:r>
        <w:rPr>
          <w:spacing w:val="-15"/>
        </w:rPr>
        <w:t>要求，是否掌握导游服务规范及工作程序，并具备一定的应对、</w:t>
      </w:r>
      <w:r>
        <w:rPr>
          <w:spacing w:val="-11"/>
        </w:rPr>
        <w:t>应变能力。检查考生对景点熟练进行导游讲解的能力。同时要求</w:t>
      </w:r>
      <w:r>
        <w:rPr>
          <w:spacing w:val="-14"/>
        </w:rPr>
        <w:t>考生对国际、国内、省内时政大事和旅游行业密切相关常识有一定了解，检查考生的知识广度和深度。</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line="304" w:lineRule="auto" w:before="109"/>
        <w:ind w:right="157" w:firstLine="640"/>
      </w:pPr>
      <w:r>
        <w:rPr/>
        <w:t>中文类考生现场考试内容包括：景点讲解、导游规范问答、应变能力问答、综合知识问答。</w:t>
      </w:r>
    </w:p>
    <w:p>
      <w:pPr>
        <w:pStyle w:val="BodyText"/>
        <w:spacing w:line="304" w:lineRule="auto"/>
        <w:ind w:right="109" w:firstLine="640"/>
      </w:pPr>
      <w:r>
        <w:rPr>
          <w:w w:val="99"/>
        </w:rPr>
        <w:t>中文考生景点讲解范围</w:t>
      </w:r>
      <w:r>
        <w:rPr>
          <w:spacing w:val="3"/>
          <w:w w:val="99"/>
        </w:rPr>
        <w:t>（</w:t>
      </w:r>
      <w:r>
        <w:rPr>
          <w:spacing w:val="1"/>
          <w:w w:val="99"/>
        </w:rPr>
        <w:t>1</w:t>
      </w:r>
      <w:r>
        <w:rPr>
          <w:w w:val="99"/>
        </w:rPr>
        <w:t>2</w:t>
      </w:r>
      <w:r>
        <w:rPr>
          <w:spacing w:val="-82"/>
        </w:rPr>
        <w:t> </w:t>
      </w:r>
      <w:r>
        <w:rPr>
          <w:spacing w:val="2"/>
          <w:w w:val="99"/>
        </w:rPr>
        <w:t>个</w:t>
      </w:r>
      <w:r>
        <w:rPr>
          <w:spacing w:val="-161"/>
          <w:w w:val="99"/>
        </w:rPr>
        <w:t>）</w:t>
      </w:r>
      <w:r>
        <w:rPr>
          <w:w w:val="99"/>
        </w:rPr>
        <w:t>：九寨沟景区、黄龙景区、</w:t>
      </w:r>
      <w:r>
        <w:rPr>
          <w:spacing w:val="-19"/>
        </w:rPr>
        <w:t>峨眉山景区、乐山大佛景区、阆中古镇景区、邓小平故里旅游区、</w:t>
      </w:r>
      <w:r>
        <w:rPr/>
        <w:t>剑门蜀道剑门关景区、海螺沟景区、青城山景区、都江堰景区、武侯祠景区、杜甫草堂景区。</w:t>
      </w:r>
    </w:p>
    <w:p>
      <w:pPr>
        <w:pStyle w:val="BodyText"/>
        <w:spacing w:line="304" w:lineRule="auto"/>
        <w:ind w:right="157" w:firstLine="640"/>
      </w:pPr>
      <w:r>
        <w:rPr/>
        <w:t>外语类考生现场考试内容包括：用所考语种进行景点讲解、导游规范问答、应变能力问答、综合知识问答和口译测试（包括</w:t>
      </w:r>
    </w:p>
    <w:p>
      <w:pPr>
        <w:pStyle w:val="BodyText"/>
      </w:pPr>
      <w:r>
        <w:rPr>
          <w:spacing w:val="-47"/>
        </w:rPr>
        <w:t>“中译外”、“外译中”</w:t>
      </w:r>
      <w:r>
        <w:rPr>
          <w:spacing w:val="-160"/>
        </w:rPr>
        <w:t>）</w:t>
      </w:r>
      <w:r>
        <w:rPr/>
        <w:t>。</w:t>
      </w:r>
    </w:p>
    <w:p>
      <w:pPr>
        <w:pStyle w:val="BodyText"/>
        <w:spacing w:line="304" w:lineRule="auto" w:before="105"/>
        <w:ind w:right="106" w:firstLine="640"/>
      </w:pPr>
      <w:r>
        <w:rPr>
          <w:spacing w:val="2"/>
          <w:w w:val="99"/>
        </w:rPr>
        <w:t>外语类考生景点讲解范围</w:t>
      </w:r>
      <w:r>
        <w:rPr>
          <w:spacing w:val="7"/>
          <w:w w:val="99"/>
        </w:rPr>
        <w:t>（</w:t>
      </w:r>
      <w:r>
        <w:rPr>
          <w:w w:val="99"/>
        </w:rPr>
        <w:t>5</w:t>
      </w:r>
      <w:r>
        <w:rPr/>
        <w:t> </w:t>
      </w:r>
      <w:r>
        <w:rPr>
          <w:spacing w:val="2"/>
          <w:w w:val="99"/>
        </w:rPr>
        <w:t>个</w:t>
      </w:r>
      <w:r>
        <w:rPr>
          <w:spacing w:val="-159"/>
          <w:w w:val="99"/>
        </w:rPr>
        <w:t>）</w:t>
      </w:r>
      <w:r>
        <w:rPr>
          <w:spacing w:val="1"/>
          <w:w w:val="99"/>
        </w:rPr>
        <w:t>：峨眉山景区、乐山大佛</w:t>
      </w:r>
      <w:r>
        <w:rPr>
          <w:spacing w:val="-18"/>
        </w:rPr>
        <w:t>景区、青城山景区、都江堰景区、成都大熊猫繁育研究基地景区。</w:t>
      </w:r>
    </w:p>
    <w:p>
      <w:pPr>
        <w:pStyle w:val="BodyText"/>
        <w:ind w:left="752"/>
        <w:rPr>
          <w:rFonts w:ascii="黑体" w:eastAsia="黑体" w:hint="eastAsia"/>
        </w:rPr>
      </w:pPr>
      <w:r>
        <w:rPr>
          <w:rFonts w:ascii="黑体" w:eastAsia="黑体" w:hint="eastAsia"/>
        </w:rPr>
        <w:t>三、考试要素</w:t>
      </w:r>
    </w:p>
    <w:p>
      <w:pPr>
        <w:pStyle w:val="BodyText"/>
        <w:spacing w:line="304" w:lineRule="auto" w:before="108"/>
        <w:ind w:right="276" w:firstLine="640"/>
      </w:pPr>
      <w:r>
        <w:rPr>
          <w:spacing w:val="6"/>
          <w:w w:val="95"/>
        </w:rPr>
        <w:t>主要包括七方面，重点测试导游服务最核心的导游讲解能 </w:t>
      </w:r>
      <w:r>
        <w:rPr/>
        <w:t>力。</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楷体" w:eastAsia="楷体" w:hint="eastAsia"/>
        </w:rPr>
      </w:pPr>
      <w:r>
        <w:rPr>
          <w:rFonts w:ascii="楷体" w:eastAsia="楷体" w:hint="eastAsia"/>
        </w:rPr>
        <w:t>（一）语言表达</w:t>
      </w:r>
    </w:p>
    <w:p>
      <w:pPr>
        <w:pStyle w:val="BodyText"/>
        <w:spacing w:line="304" w:lineRule="auto" w:before="111"/>
        <w:ind w:right="270" w:firstLine="640"/>
        <w:jc w:val="both"/>
      </w:pPr>
      <w:r>
        <w:rPr>
          <w:spacing w:val="-7"/>
        </w:rPr>
        <w:t>主要考察考生与导游服务相对应的语言能力，包括语言表达</w:t>
      </w:r>
      <w:r>
        <w:rPr>
          <w:spacing w:val="-13"/>
        </w:rPr>
        <w:t>的准确性、流畅性、逻辑性、生动性、感染力、说服力及身体语</w:t>
      </w:r>
      <w:r>
        <w:rPr/>
        <w:t>言的得体运用、语音面貌等。</w:t>
      </w:r>
    </w:p>
    <w:p>
      <w:pPr>
        <w:pStyle w:val="BodyText"/>
        <w:spacing w:line="408" w:lineRule="exact"/>
        <w:ind w:left="752"/>
        <w:rPr>
          <w:rFonts w:ascii="楷体" w:eastAsia="楷体" w:hint="eastAsia"/>
        </w:rPr>
      </w:pPr>
      <w:r>
        <w:rPr>
          <w:rFonts w:ascii="楷体" w:eastAsia="楷体" w:hint="eastAsia"/>
        </w:rPr>
        <w:t>（二）仪表、礼仪</w:t>
      </w:r>
    </w:p>
    <w:p>
      <w:pPr>
        <w:pStyle w:val="BodyText"/>
        <w:spacing w:line="304" w:lineRule="auto" w:before="109"/>
        <w:ind w:right="157" w:firstLine="640"/>
      </w:pPr>
      <w:r>
        <w:rPr>
          <w:spacing w:val="-1"/>
        </w:rPr>
        <w:t>主要考察考生与导游服务相对应的仪表仪容知识和对礼节、</w:t>
      </w:r>
      <w:r>
        <w:rPr/>
        <w:t>礼仪的得体运用等。</w:t>
      </w:r>
    </w:p>
    <w:p>
      <w:pPr>
        <w:pStyle w:val="BodyText"/>
        <w:ind w:left="752"/>
        <w:rPr>
          <w:rFonts w:ascii="楷体" w:eastAsia="楷体" w:hint="eastAsia"/>
        </w:rPr>
      </w:pPr>
      <w:r>
        <w:rPr>
          <w:rFonts w:ascii="楷体" w:eastAsia="楷体" w:hint="eastAsia"/>
          <w:w w:val="95"/>
        </w:rPr>
        <w:t>（三）景点讲解</w:t>
      </w:r>
    </w:p>
    <w:p>
      <w:pPr>
        <w:pStyle w:val="BodyText"/>
        <w:spacing w:line="304" w:lineRule="auto" w:before="109"/>
        <w:ind w:right="271" w:firstLine="640"/>
        <w:jc w:val="both"/>
      </w:pPr>
      <w:r>
        <w:rPr>
          <w:spacing w:val="-7"/>
        </w:rPr>
        <w:t>主要考察考生导游讲解是否符合服务规范程序，考生的景区</w:t>
      </w:r>
      <w:r>
        <w:rPr>
          <w:spacing w:val="-10"/>
        </w:rPr>
        <w:t>概况和景点讲解的正确性、全面性、条理性。讲解内容是否连贯</w:t>
      </w:r>
      <w:r>
        <w:rPr/>
        <w:t>如一，逻辑清晰，方位清楚，重点突出，现场感强。</w:t>
      </w:r>
    </w:p>
    <w:p>
      <w:pPr>
        <w:pStyle w:val="BodyText"/>
        <w:spacing w:line="408" w:lineRule="exact"/>
        <w:ind w:left="752"/>
        <w:rPr>
          <w:rFonts w:ascii="楷体" w:eastAsia="楷体" w:hint="eastAsia"/>
        </w:rPr>
      </w:pPr>
      <w:r>
        <w:rPr>
          <w:rFonts w:ascii="楷体" w:eastAsia="楷体" w:hint="eastAsia"/>
        </w:rPr>
        <w:t>（四）导游规范知识问答</w:t>
      </w:r>
    </w:p>
    <w:p>
      <w:pPr>
        <w:pStyle w:val="BodyText"/>
        <w:spacing w:line="304" w:lineRule="auto" w:before="111"/>
        <w:ind w:right="272" w:firstLine="640"/>
      </w:pPr>
      <w:r>
        <w:rPr>
          <w:spacing w:val="-7"/>
        </w:rPr>
        <w:t>主要考察考生对导游服务规范及工作程序、文明旅游引导的</w:t>
      </w:r>
      <w:r>
        <w:rPr/>
        <w:t>掌握和应用。</w:t>
      </w:r>
    </w:p>
    <w:p>
      <w:pPr>
        <w:pStyle w:val="BodyText"/>
        <w:spacing w:line="408" w:lineRule="exact"/>
        <w:ind w:left="752"/>
        <w:rPr>
          <w:rFonts w:ascii="楷体" w:eastAsia="楷体" w:hint="eastAsia"/>
        </w:rPr>
      </w:pPr>
      <w:r>
        <w:rPr>
          <w:rFonts w:ascii="楷体" w:eastAsia="楷体" w:hint="eastAsia"/>
        </w:rPr>
        <w:t>（五）应变能力</w:t>
      </w:r>
    </w:p>
    <w:p>
      <w:pPr>
        <w:pStyle w:val="BodyText"/>
        <w:spacing w:before="110"/>
        <w:ind w:left="752"/>
      </w:pPr>
      <w:r>
        <w:rPr/>
        <w:t>主要考察考生处理突发事件和应变特殊问题的能力。</w:t>
      </w:r>
    </w:p>
    <w:p>
      <w:pPr>
        <w:pStyle w:val="BodyText"/>
        <w:spacing w:before="111"/>
        <w:ind w:left="752"/>
        <w:rPr>
          <w:rFonts w:ascii="楷体" w:eastAsia="楷体" w:hint="eastAsia"/>
        </w:rPr>
      </w:pPr>
      <w:r>
        <w:rPr>
          <w:rFonts w:ascii="楷体" w:eastAsia="楷体" w:hint="eastAsia"/>
        </w:rPr>
        <w:t>（六）综合知识</w:t>
      </w:r>
    </w:p>
    <w:p>
      <w:pPr>
        <w:pStyle w:val="BodyText"/>
        <w:spacing w:line="304" w:lineRule="auto" w:before="109"/>
        <w:ind w:right="270" w:firstLine="640"/>
      </w:pPr>
      <w:r>
        <w:rPr>
          <w:spacing w:val="-10"/>
        </w:rPr>
        <w:t>主要考察考生对国际、国内、省内时政、经济、文化、社会</w:t>
      </w:r>
      <w:r>
        <w:rPr/>
        <w:t>发展等综合知识的了解。</w:t>
      </w:r>
    </w:p>
    <w:p>
      <w:pPr>
        <w:pStyle w:val="BodyText"/>
        <w:ind w:left="752"/>
        <w:rPr>
          <w:rFonts w:ascii="楷体" w:eastAsia="楷体" w:hint="eastAsia"/>
        </w:rPr>
      </w:pPr>
      <w:r>
        <w:rPr>
          <w:rFonts w:ascii="楷体" w:eastAsia="楷体" w:hint="eastAsia"/>
        </w:rPr>
        <w:t>（七）口译（外语类考生）</w:t>
      </w:r>
    </w:p>
    <w:p>
      <w:pPr>
        <w:pStyle w:val="BodyText"/>
        <w:spacing w:before="109"/>
        <w:ind w:left="752"/>
      </w:pPr>
      <w:r>
        <w:rPr/>
        <w:t>主要考察外语类考生在中文和外语之间口头互译的能力。</w:t>
      </w:r>
    </w:p>
    <w:p>
      <w:pPr>
        <w:pStyle w:val="BodyText"/>
        <w:spacing w:before="111"/>
        <w:ind w:left="752"/>
        <w:rPr>
          <w:rFonts w:ascii="黑体" w:eastAsia="黑体" w:hint="eastAsia"/>
        </w:rPr>
      </w:pPr>
      <w:r>
        <w:rPr>
          <w:rFonts w:ascii="黑体" w:eastAsia="黑体" w:hint="eastAsia"/>
        </w:rPr>
        <w:t>四、考试形式</w:t>
      </w:r>
    </w:p>
    <w:p>
      <w:pPr>
        <w:pStyle w:val="BodyText"/>
        <w:spacing w:line="302" w:lineRule="auto" w:before="110"/>
        <w:ind w:right="272" w:firstLine="640"/>
      </w:pPr>
      <w:r>
        <w:rPr>
          <w:spacing w:val="-9"/>
        </w:rPr>
        <w:t>现场考试采用室内模拟导游的方式，模拟情景空间为景区内</w:t>
      </w:r>
      <w:r>
        <w:rPr/>
        <w:t>实景讲解和回答问题。</w:t>
      </w:r>
    </w:p>
    <w:p>
      <w:pPr>
        <w:pStyle w:val="BodyText"/>
        <w:spacing w:before="7"/>
        <w:ind w:left="752"/>
        <w:rPr>
          <w:rFonts w:ascii="楷体" w:eastAsia="楷体" w:hint="eastAsia"/>
        </w:rPr>
      </w:pPr>
      <w:r>
        <w:rPr>
          <w:rFonts w:ascii="楷体" w:eastAsia="楷体" w:hint="eastAsia"/>
        </w:rPr>
        <w:t>（一）讲解环节</w:t>
      </w:r>
    </w:p>
    <w:p>
      <w:pPr>
        <w:spacing w:after="0"/>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BodyText"/>
        <w:spacing w:before="54"/>
        <w:ind w:left="752"/>
      </w:pPr>
      <w:r>
        <w:rPr/>
        <w:t>考生签到候考时，随机抽取一个景点（中文类 12 个景点范</w:t>
      </w:r>
    </w:p>
    <w:p>
      <w:pPr>
        <w:pStyle w:val="BodyText"/>
        <w:spacing w:line="302" w:lineRule="auto" w:before="111"/>
        <w:ind w:right="270"/>
      </w:pPr>
      <w:r>
        <w:rPr>
          <w:spacing w:val="-15"/>
        </w:rPr>
        <w:t>围内抽取，外语类 </w:t>
      </w:r>
      <w:r>
        <w:rPr/>
        <w:t>5</w:t>
      </w:r>
      <w:r>
        <w:rPr>
          <w:spacing w:val="-11"/>
        </w:rPr>
        <w:t> 个景点范围内抽取</w:t>
      </w:r>
      <w:r>
        <w:rPr>
          <w:spacing w:val="-36"/>
        </w:rPr>
        <w:t>）</w:t>
      </w:r>
      <w:r>
        <w:rPr>
          <w:spacing w:val="-6"/>
        </w:rPr>
        <w:t>作为考试讲解题目，抽</w:t>
      </w:r>
      <w:r>
        <w:rPr/>
        <w:t>签后不能更换景点题目。</w:t>
      </w:r>
    </w:p>
    <w:p>
      <w:pPr>
        <w:pStyle w:val="BodyText"/>
        <w:spacing w:before="6"/>
        <w:ind w:left="752"/>
        <w:rPr>
          <w:rFonts w:ascii="楷体" w:eastAsia="楷体" w:hint="eastAsia"/>
        </w:rPr>
      </w:pPr>
      <w:r>
        <w:rPr>
          <w:rFonts w:ascii="楷体" w:eastAsia="楷体" w:hint="eastAsia"/>
        </w:rPr>
        <w:t>（二）问答环节</w:t>
      </w:r>
    </w:p>
    <w:p>
      <w:pPr>
        <w:pStyle w:val="BodyText"/>
        <w:spacing w:line="304" w:lineRule="auto" w:before="111"/>
        <w:ind w:right="269" w:firstLine="640"/>
      </w:pPr>
      <w:r>
        <w:rPr>
          <w:spacing w:val="-10"/>
        </w:rPr>
        <w:t>考生完成景点讲解后，抽取导游规范知识问答、应变能力知</w:t>
      </w:r>
      <w:r>
        <w:rPr>
          <w:spacing w:val="-7"/>
        </w:rPr>
        <w:t>识问答、综合知识问答各 </w:t>
      </w:r>
      <w:r>
        <w:rPr/>
        <w:t>1</w:t>
      </w:r>
      <w:r>
        <w:rPr>
          <w:spacing w:val="-17"/>
        </w:rPr>
        <w:t> 题作答。</w:t>
      </w:r>
    </w:p>
    <w:p>
      <w:pPr>
        <w:pStyle w:val="BodyText"/>
        <w:spacing w:line="408" w:lineRule="exact"/>
        <w:ind w:left="752"/>
        <w:rPr>
          <w:rFonts w:ascii="楷体" w:eastAsia="楷体" w:hint="eastAsia"/>
        </w:rPr>
      </w:pPr>
      <w:r>
        <w:rPr>
          <w:rFonts w:ascii="楷体" w:eastAsia="楷体" w:hint="eastAsia"/>
        </w:rPr>
        <w:t>（三）口译环节</w:t>
      </w:r>
    </w:p>
    <w:p>
      <w:pPr>
        <w:pStyle w:val="BodyText"/>
        <w:spacing w:line="302" w:lineRule="auto" w:before="111"/>
        <w:ind w:right="269" w:firstLine="640"/>
      </w:pPr>
      <w:r>
        <w:rPr>
          <w:spacing w:val="-10"/>
        </w:rPr>
        <w:t>外语类考生问答环节结束后，抽取“中译外”“外译中”口</w:t>
      </w:r>
      <w:r>
        <w:rPr>
          <w:spacing w:val="-20"/>
        </w:rPr>
        <w:t>译题各 </w:t>
      </w:r>
      <w:r>
        <w:rPr/>
        <w:t>1</w:t>
      </w:r>
      <w:r>
        <w:rPr>
          <w:spacing w:val="-10"/>
        </w:rPr>
        <w:t> 题，口译题由评委阅读题目，考生作口译。</w:t>
      </w:r>
    </w:p>
    <w:p>
      <w:pPr>
        <w:pStyle w:val="BodyText"/>
        <w:spacing w:before="6"/>
        <w:ind w:left="752"/>
        <w:rPr>
          <w:rFonts w:ascii="楷体" w:eastAsia="楷体" w:hint="eastAsia"/>
        </w:rPr>
      </w:pPr>
      <w:r>
        <w:rPr>
          <w:rFonts w:ascii="楷体" w:eastAsia="楷体" w:hint="eastAsia"/>
        </w:rPr>
        <w:t>（四）外语类考试要求</w:t>
      </w:r>
    </w:p>
    <w:p>
      <w:pPr>
        <w:pStyle w:val="BodyText"/>
        <w:spacing w:before="111"/>
        <w:ind w:left="752"/>
      </w:pPr>
      <w:r>
        <w:rPr/>
        <w:t>外语考生全程使用所报考的语种进行考试。</w:t>
      </w:r>
    </w:p>
    <w:p>
      <w:pPr>
        <w:spacing w:after="0"/>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科目五《导游服务能力》大纲</w:t>
      </w:r>
    </w:p>
    <w:p>
      <w:pPr>
        <w:spacing w:before="59"/>
        <w:ind w:left="94" w:right="252" w:firstLine="0"/>
        <w:jc w:val="center"/>
        <w:rPr>
          <w:rFonts w:ascii="宋体" w:eastAsia="宋体" w:hint="eastAsia"/>
          <w:sz w:val="36"/>
        </w:rPr>
      </w:pPr>
      <w:r>
        <w:rPr>
          <w:rFonts w:ascii="宋体" w:eastAsia="宋体" w:hint="eastAsia"/>
          <w:sz w:val="36"/>
        </w:rPr>
        <w:t>（贵州省）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0" w:firstLine="640"/>
        <w:jc w:val="both"/>
      </w:pPr>
      <w:r>
        <w:rPr>
          <w:spacing w:val="-7"/>
        </w:rPr>
        <w:t>贵州省导游服务能力</w:t>
      </w:r>
      <w:r>
        <w:rPr/>
        <w:t>（现场考试</w:t>
      </w:r>
      <w:r>
        <w:rPr>
          <w:spacing w:val="-58"/>
        </w:rPr>
        <w:t>）</w:t>
      </w:r>
      <w:r>
        <w:rPr>
          <w:spacing w:val="-2"/>
        </w:rPr>
        <w:t>是导游资格考试的重要组</w:t>
      </w:r>
      <w:r>
        <w:rPr>
          <w:spacing w:val="-13"/>
        </w:rPr>
        <w:t>成部分，考试目的是考核考生是否具备为游客提供现场导游服务</w:t>
      </w:r>
      <w:r>
        <w:rPr>
          <w:spacing w:val="-12"/>
        </w:rPr>
        <w:t>的知识、技术、能力和素养。主要测试考生的基本专业素质，包</w:t>
      </w:r>
      <w:r>
        <w:rPr>
          <w:spacing w:val="-11"/>
        </w:rPr>
        <w:t>括景点讲解能力、导游规范服务水平、导游应变能力及游客特殊问题处理等，还包括综合考查考生的语言组织与表达能力、礼节</w:t>
      </w:r>
      <w:r>
        <w:rPr>
          <w:spacing w:val="-8"/>
        </w:rPr>
        <w:t>礼仪常识以及服务意识和职业素养等。考试遵循公平、公开、公</w:t>
      </w:r>
      <w:r>
        <w:rPr>
          <w:spacing w:val="-12"/>
        </w:rPr>
        <w:t>正的原则，科学、合理地从考生中选拔合格的导游，选拔培育一</w:t>
      </w:r>
      <w:r>
        <w:rPr/>
        <w:t>支高素质的导游人才队伍。</w:t>
      </w:r>
    </w:p>
    <w:p>
      <w:pPr>
        <w:pStyle w:val="BodyText"/>
        <w:spacing w:line="405" w:lineRule="exact"/>
        <w:ind w:left="752"/>
        <w:rPr>
          <w:rFonts w:ascii="黑体" w:eastAsia="黑体" w:hint="eastAsia"/>
        </w:rPr>
      </w:pPr>
      <w:r>
        <w:rPr>
          <w:rFonts w:ascii="黑体" w:eastAsia="黑体" w:hint="eastAsia"/>
        </w:rPr>
        <w:t>二、考试内容</w:t>
      </w:r>
    </w:p>
    <w:p>
      <w:pPr>
        <w:pStyle w:val="BodyText"/>
        <w:spacing w:before="111"/>
        <w:ind w:left="752"/>
        <w:rPr>
          <w:rFonts w:ascii="楷体" w:eastAsia="楷体" w:hint="eastAsia"/>
        </w:rPr>
      </w:pPr>
      <w:r>
        <w:rPr>
          <w:rFonts w:ascii="楷体" w:eastAsia="楷体" w:hint="eastAsia"/>
        </w:rPr>
        <w:t>（一）景点讲解</w:t>
      </w:r>
    </w:p>
    <w:p>
      <w:pPr>
        <w:pStyle w:val="BodyText"/>
        <w:spacing w:line="304" w:lineRule="auto" w:before="108"/>
        <w:ind w:right="269" w:firstLine="640"/>
        <w:jc w:val="both"/>
      </w:pPr>
      <w:r>
        <w:rPr>
          <w:spacing w:val="-7"/>
        </w:rPr>
        <w:t>主要考察考生导游讲解是否符合规范程序，考生对城市概况</w:t>
      </w:r>
      <w:r>
        <w:rPr>
          <w:spacing w:val="-9"/>
        </w:rPr>
        <w:t>和景点讲解的准确性、全面性、条理性，讲解是否详略得当、重</w:t>
      </w:r>
      <w:r>
        <w:rPr>
          <w:spacing w:val="-11"/>
        </w:rPr>
        <w:t>点突出，具有一定讲解技巧，以及回答景点问题的准确性。景点</w:t>
      </w:r>
      <w:r>
        <w:rPr>
          <w:spacing w:val="-2"/>
        </w:rPr>
        <w:t>讲解主要围绕以下内容：</w:t>
      </w:r>
      <w:r>
        <w:rPr>
          <w:spacing w:val="-12"/>
        </w:rPr>
        <w:t>1</w:t>
      </w:r>
      <w:r>
        <w:rPr>
          <w:spacing w:val="-5"/>
        </w:rPr>
        <w:t>.景区级别；</w:t>
      </w:r>
      <w:r>
        <w:rPr>
          <w:spacing w:val="-13"/>
        </w:rPr>
        <w:t>2</w:t>
      </w:r>
      <w:r>
        <w:rPr>
          <w:spacing w:val="-6"/>
        </w:rPr>
        <w:t>.景区地理位置；</w:t>
      </w:r>
      <w:r>
        <w:rPr>
          <w:spacing w:val="-13"/>
        </w:rPr>
        <w:t>3</w:t>
      </w:r>
      <w:r>
        <w:rPr>
          <w:spacing w:val="-9"/>
        </w:rPr>
        <w:t>.景区</w:t>
      </w:r>
      <w:r>
        <w:rPr>
          <w:spacing w:val="-5"/>
        </w:rPr>
        <w:t>组成；</w:t>
      </w:r>
      <w:r>
        <w:rPr>
          <w:spacing w:val="-13"/>
        </w:rPr>
        <w:t>4</w:t>
      </w:r>
      <w:r>
        <w:rPr>
          <w:spacing w:val="-5"/>
        </w:rPr>
        <w:t>.景区的旅游价值；</w:t>
      </w:r>
      <w:r>
        <w:rPr>
          <w:spacing w:val="-13"/>
        </w:rPr>
        <w:t>5</w:t>
      </w:r>
      <w:r>
        <w:rPr>
          <w:spacing w:val="-5"/>
        </w:rPr>
        <w:t>.景区总体情况概述；</w:t>
      </w:r>
      <w:r>
        <w:rPr>
          <w:spacing w:val="-13"/>
        </w:rPr>
        <w:t>6</w:t>
      </w:r>
      <w:r>
        <w:rPr>
          <w:spacing w:val="-6"/>
        </w:rPr>
        <w:t>.景区的旅游</w:t>
      </w:r>
      <w:r>
        <w:rPr/>
        <w:t>特色概况；7.主要景点介绍。</w:t>
      </w:r>
    </w:p>
    <w:p>
      <w:pPr>
        <w:pStyle w:val="BodyText"/>
        <w:spacing w:line="304" w:lineRule="auto"/>
        <w:ind w:right="109" w:firstLine="640"/>
        <w:jc w:val="both"/>
      </w:pPr>
      <w:r>
        <w:rPr>
          <w:spacing w:val="-8"/>
        </w:rPr>
        <w:t>考察范围主要含以下景区：黔灵山公园、甲秀楼、遵义会议</w:t>
      </w:r>
      <w:r>
        <w:rPr>
          <w:spacing w:val="-12"/>
        </w:rPr>
        <w:t>会址、四洞沟景区、龙宫风景名胜区、黄果树大瀑布景区、西江</w:t>
      </w:r>
      <w:r>
        <w:rPr>
          <w:spacing w:val="-15"/>
        </w:rPr>
        <w:t>千户苗寨景区、镇远古城、荔波樟江风景名胜区、兴义万峰林景</w:t>
      </w:r>
      <w:r>
        <w:rPr>
          <w:spacing w:val="-19"/>
        </w:rPr>
        <w:t>区、百里杜鹃景区、梵净山自然保护区、六盘水三线建设博物馆。</w:t>
      </w:r>
    </w:p>
    <w:p>
      <w:pPr>
        <w:pStyle w:val="BodyText"/>
        <w:spacing w:line="408" w:lineRule="exact"/>
        <w:ind w:left="752"/>
        <w:rPr>
          <w:rFonts w:ascii="楷体" w:eastAsia="楷体" w:hint="eastAsia"/>
        </w:rPr>
      </w:pPr>
      <w:r>
        <w:rPr>
          <w:rFonts w:ascii="楷体" w:eastAsia="楷体" w:hint="eastAsia"/>
        </w:rPr>
        <w:t>（二）导游规范</w:t>
      </w:r>
    </w:p>
    <w:p>
      <w:pPr>
        <w:spacing w:after="0" w:line="408" w:lineRule="exact"/>
        <w:rPr>
          <w:rFonts w:ascii="楷体" w:eastAsia="楷体" w:hint="eastAsia"/>
        </w:rPr>
        <w:sectPr>
          <w:pgSz w:w="11910" w:h="16840"/>
          <w:pgMar w:header="0" w:footer="1103" w:top="1580" w:bottom="1300" w:left="1420" w:right="1260"/>
        </w:sectPr>
      </w:pPr>
    </w:p>
    <w:p>
      <w:pPr>
        <w:pStyle w:val="BodyText"/>
        <w:ind w:left="0"/>
        <w:rPr>
          <w:rFonts w:ascii="楷体"/>
          <w:sz w:val="20"/>
        </w:rPr>
      </w:pPr>
    </w:p>
    <w:p>
      <w:pPr>
        <w:pStyle w:val="BodyText"/>
        <w:spacing w:before="2"/>
        <w:ind w:left="0"/>
        <w:rPr>
          <w:rFonts w:ascii="楷体"/>
          <w:sz w:val="22"/>
        </w:rPr>
      </w:pPr>
    </w:p>
    <w:p>
      <w:pPr>
        <w:pStyle w:val="BodyText"/>
        <w:spacing w:line="304" w:lineRule="auto" w:before="54"/>
        <w:ind w:right="157" w:firstLine="640"/>
      </w:pPr>
      <w:r>
        <w:rPr>
          <w:spacing w:val="-5"/>
        </w:rPr>
        <w:t>主要考察考生对导游服务规范及工作程序的掌握和应用。考</w:t>
      </w:r>
      <w:r>
        <w:rPr>
          <w:spacing w:val="-12"/>
        </w:rPr>
        <w:t>察范围主要含：导游服务内容与原则、导游的行为规范、旅游团</w:t>
      </w:r>
      <w:r>
        <w:rPr>
          <w:spacing w:val="-17"/>
        </w:rPr>
        <w:t>队导游服务程序与服务质量、散客旅游服务、旅游故障的预防与处理、旅游者个别要求的处理、导游带团技能、导游语言技能、</w:t>
      </w:r>
      <w:r>
        <w:rPr/>
        <w:t>导游讲解技能等导游业务相关知识等。</w:t>
      </w:r>
    </w:p>
    <w:p>
      <w:pPr>
        <w:pStyle w:val="BodyText"/>
        <w:spacing w:line="406" w:lineRule="exact"/>
        <w:ind w:left="752"/>
        <w:rPr>
          <w:rFonts w:ascii="楷体" w:eastAsia="楷体" w:hint="eastAsia"/>
        </w:rPr>
      </w:pPr>
      <w:r>
        <w:rPr>
          <w:rFonts w:ascii="楷体" w:eastAsia="楷体" w:hint="eastAsia"/>
        </w:rPr>
        <w:t>（三）应变能力</w:t>
      </w:r>
    </w:p>
    <w:p>
      <w:pPr>
        <w:pStyle w:val="BodyText"/>
        <w:spacing w:line="304" w:lineRule="auto" w:before="111"/>
        <w:ind w:right="157" w:firstLine="640"/>
      </w:pPr>
      <w:r>
        <w:rPr>
          <w:spacing w:val="-6"/>
        </w:rPr>
        <w:t>主要考察考生处理突发事件和特殊问题的能力。考察范围主</w:t>
      </w:r>
      <w:r>
        <w:rPr>
          <w:spacing w:val="-11"/>
        </w:rPr>
        <w:t>要有：我国旅游产业发展的相关政策、旅行社法律制度、导游管</w:t>
      </w:r>
      <w:r>
        <w:rPr>
          <w:spacing w:val="-12"/>
        </w:rPr>
        <w:t>理法律制度、旅游饭店管理法律制度、旅游资源管理法律制度、</w:t>
      </w:r>
      <w:r>
        <w:rPr>
          <w:spacing w:val="-11"/>
        </w:rPr>
        <w:t>旅游出入境、安全管理法律制度、旅游交通管理法律制度、旅游</w:t>
      </w:r>
      <w:r>
        <w:rPr>
          <w:spacing w:val="-16"/>
        </w:rPr>
        <w:t>市场管理法律制度、旅游合同法律制度、旅游争议解决法律制度等在处理突发事件和特殊问题时的运用能力。</w:t>
      </w:r>
    </w:p>
    <w:p>
      <w:pPr>
        <w:pStyle w:val="BodyText"/>
        <w:spacing w:line="406" w:lineRule="exact"/>
        <w:ind w:left="752"/>
        <w:rPr>
          <w:rFonts w:ascii="楷体" w:eastAsia="楷体" w:hint="eastAsia"/>
        </w:rPr>
      </w:pPr>
      <w:r>
        <w:rPr>
          <w:rFonts w:ascii="楷体" w:eastAsia="楷体" w:hint="eastAsia"/>
        </w:rPr>
        <w:t>（四）综合知识</w:t>
      </w:r>
    </w:p>
    <w:p>
      <w:pPr>
        <w:pStyle w:val="BodyText"/>
        <w:spacing w:line="304" w:lineRule="auto" w:before="111"/>
        <w:ind w:right="272" w:firstLine="640"/>
        <w:jc w:val="both"/>
      </w:pPr>
      <w:r>
        <w:rPr>
          <w:spacing w:val="-6"/>
        </w:rPr>
        <w:t>主要考察考生对所在省份主要景点知识的掌握程度，考察考</w:t>
      </w:r>
      <w:r>
        <w:rPr>
          <w:spacing w:val="-12"/>
        </w:rPr>
        <w:t>生对时政、经济、文化、社会发展等方面的综合知识是否全面了</w:t>
      </w:r>
      <w:r>
        <w:rPr>
          <w:spacing w:val="-13"/>
        </w:rPr>
        <w:t>解。考察范围主要有：贵州省自然环境与社会经济发展特征，历</w:t>
      </w:r>
      <w:r>
        <w:rPr>
          <w:spacing w:val="-11"/>
        </w:rPr>
        <w:t>史沿革，旅游资源概况，贵州文化特征，宗教概况，少数民族与</w:t>
      </w:r>
      <w:r>
        <w:rPr>
          <w:spacing w:val="-12"/>
        </w:rPr>
        <w:t>民俗概况，贵州旅游业的发展概况，国家级风景名胜区、全国重</w:t>
      </w:r>
      <w:r>
        <w:rPr>
          <w:spacing w:val="-11"/>
        </w:rPr>
        <w:t>点文物保护单位、国家森林公园、国家级自然保护区、国家地质</w:t>
      </w:r>
      <w:r>
        <w:rPr/>
        <w:t>公园等景区景点知识。</w:t>
      </w:r>
    </w:p>
    <w:p>
      <w:pPr>
        <w:pStyle w:val="BodyText"/>
        <w:spacing w:line="404" w:lineRule="exact"/>
        <w:ind w:left="752"/>
        <w:rPr>
          <w:rFonts w:ascii="楷体" w:eastAsia="楷体" w:hint="eastAsia"/>
        </w:rPr>
      </w:pPr>
      <w:r>
        <w:rPr>
          <w:rFonts w:ascii="楷体" w:eastAsia="楷体" w:hint="eastAsia"/>
        </w:rPr>
        <w:t>（五）口译</w:t>
      </w:r>
    </w:p>
    <w:p>
      <w:pPr>
        <w:pStyle w:val="BodyText"/>
        <w:spacing w:line="304" w:lineRule="auto" w:before="111"/>
        <w:ind w:right="272" w:firstLine="640"/>
      </w:pPr>
      <w:r>
        <w:rPr>
          <w:spacing w:val="-6"/>
        </w:rPr>
        <w:t>口译主要考察考生在中文和外语之间口头互译的能力</w:t>
      </w:r>
      <w:r>
        <w:rPr/>
        <w:t>（</w:t>
      </w:r>
      <w:r>
        <w:rPr>
          <w:spacing w:val="-7"/>
        </w:rPr>
        <w:t>外语</w:t>
      </w:r>
      <w:r>
        <w:rPr/>
        <w:t>类考生</w:t>
      </w:r>
      <w:r>
        <w:rPr>
          <w:spacing w:val="-161"/>
        </w:rPr>
        <w:t>）</w:t>
      </w:r>
      <w:r>
        <w:rPr/>
        <w:t>。</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（云南省）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7" w:firstLine="640"/>
      </w:pPr>
      <w:r>
        <w:rPr/>
        <w:t>（一）全面测试考生现场导游的语言能力和综合素质要求， 重点考查考生的职业素养、服务规范及对导游服务标准和程序的把握情况。</w:t>
      </w:r>
    </w:p>
    <w:p>
      <w:pPr>
        <w:pStyle w:val="BodyText"/>
        <w:spacing w:line="302" w:lineRule="auto"/>
        <w:ind w:right="269" w:firstLine="640"/>
      </w:pPr>
      <w:r>
        <w:rPr/>
        <w:t>（二</w:t>
      </w:r>
      <w:r>
        <w:rPr>
          <w:spacing w:val="-39"/>
        </w:rPr>
        <w:t>）</w:t>
      </w:r>
      <w:r>
        <w:rPr>
          <w:spacing w:val="-6"/>
        </w:rPr>
        <w:t>考查考生综合运用导游基础知识、讲解方法、讲解艺</w:t>
      </w:r>
      <w:r>
        <w:rPr/>
        <w:t>术等对旅游景点进行现场讲解的能力。</w:t>
      </w:r>
    </w:p>
    <w:p>
      <w:pPr>
        <w:pStyle w:val="BodyText"/>
        <w:spacing w:line="304" w:lineRule="auto" w:before="4"/>
        <w:ind w:right="269" w:firstLine="640"/>
        <w:jc w:val="both"/>
      </w:pPr>
      <w:r>
        <w:rPr/>
        <w:t>（三</w:t>
      </w:r>
      <w:r>
        <w:rPr>
          <w:spacing w:val="-58"/>
        </w:rPr>
        <w:t>）</w:t>
      </w:r>
      <w:r>
        <w:rPr>
          <w:spacing w:val="-5"/>
        </w:rPr>
        <w:t>考查考生对导游工作规范的把握，面对复杂多变的导</w:t>
      </w:r>
      <w:r>
        <w:rPr>
          <w:spacing w:val="-10"/>
        </w:rPr>
        <w:t>游工作时的应变能力、对处理突发事件、解决游客个别要求时需</w:t>
      </w:r>
      <w:r>
        <w:rPr/>
        <w:t>遵循原则的掌握情况。</w:t>
      </w:r>
    </w:p>
    <w:p>
      <w:pPr>
        <w:pStyle w:val="BodyText"/>
        <w:spacing w:line="408" w:lineRule="exact"/>
        <w:ind w:left="752"/>
        <w:rPr>
          <w:rFonts w:ascii="黑体" w:eastAsia="黑体" w:hint="eastAsia"/>
        </w:rPr>
      </w:pPr>
      <w:r>
        <w:rPr>
          <w:rFonts w:ascii="黑体" w:eastAsia="黑体" w:hint="eastAsia"/>
        </w:rPr>
        <w:t>二、考试内容</w:t>
      </w:r>
    </w:p>
    <w:p>
      <w:pPr>
        <w:pStyle w:val="BodyText"/>
        <w:spacing w:before="111"/>
        <w:ind w:left="752"/>
        <w:rPr>
          <w:rFonts w:ascii="楷体" w:eastAsia="楷体" w:hint="eastAsia"/>
        </w:rPr>
      </w:pPr>
      <w:r>
        <w:rPr>
          <w:rFonts w:ascii="楷体" w:eastAsia="楷体" w:hint="eastAsia"/>
        </w:rPr>
        <w:t>（一）模拟导游讲解</w:t>
      </w:r>
    </w:p>
    <w:p>
      <w:pPr>
        <w:pStyle w:val="Heading2"/>
        <w:numPr>
          <w:ilvl w:val="0"/>
          <w:numId w:val="152"/>
        </w:numPr>
        <w:tabs>
          <w:tab w:pos="1077" w:val="left" w:leader="none"/>
        </w:tabs>
        <w:spacing w:line="240" w:lineRule="auto" w:before="109" w:after="0"/>
        <w:ind w:left="1076" w:right="0" w:hanging="322"/>
        <w:jc w:val="left"/>
      </w:pPr>
      <w:r>
        <w:rPr/>
        <w:t>中文考生模拟导游讲解范围。</w:t>
      </w:r>
    </w:p>
    <w:p>
      <w:pPr>
        <w:pStyle w:val="BodyText"/>
        <w:spacing w:line="304" w:lineRule="auto" w:before="110"/>
        <w:ind w:right="107" w:firstLine="640"/>
      </w:pPr>
      <w:r>
        <w:rPr>
          <w:spacing w:val="-25"/>
        </w:rPr>
        <w:t>石林、云南民族村、</w:t>
      </w:r>
      <w:r>
        <w:rPr/>
        <w:t>（</w:t>
      </w:r>
      <w:r>
        <w:rPr>
          <w:spacing w:val="-11"/>
        </w:rPr>
        <w:t>傣族村、佤族村、傈僳族村、彝族村、</w:t>
      </w:r>
      <w:r>
        <w:rPr/>
        <w:t>景颇族村</w:t>
      </w:r>
      <w:r>
        <w:rPr>
          <w:spacing w:val="-159"/>
        </w:rPr>
        <w:t>）</w:t>
      </w:r>
      <w:r>
        <w:rPr/>
        <w:t>、昆明世博园、大理古城、崇圣寺三塔、丽江古城、</w:t>
      </w:r>
      <w:r>
        <w:rPr>
          <w:spacing w:val="-5"/>
        </w:rPr>
        <w:t>玉龙雪山、噶丹</w:t>
      </w:r>
      <w:r>
        <w:rPr>
          <w:spacing w:val="-27"/>
        </w:rPr>
        <w:t>·</w:t>
      </w:r>
      <w:r>
        <w:rPr>
          <w:spacing w:val="-7"/>
        </w:rPr>
        <w:t>松赞林寺、普达措国家公园、西双版纳热带植物园、元阳梯田、腾冲热海等十二个著名景区。</w:t>
      </w:r>
    </w:p>
    <w:p>
      <w:pPr>
        <w:pStyle w:val="Heading2"/>
        <w:numPr>
          <w:ilvl w:val="0"/>
          <w:numId w:val="152"/>
        </w:numPr>
        <w:tabs>
          <w:tab w:pos="1077" w:val="left" w:leader="none"/>
        </w:tabs>
        <w:spacing w:line="409" w:lineRule="exact" w:before="0" w:after="0"/>
        <w:ind w:left="1076" w:right="0" w:hanging="322"/>
        <w:jc w:val="left"/>
      </w:pPr>
      <w:r>
        <w:rPr/>
        <w:t>外语类考生模拟导游讲解范围。</w:t>
      </w:r>
    </w:p>
    <w:p>
      <w:pPr>
        <w:pStyle w:val="BodyText"/>
        <w:spacing w:line="304" w:lineRule="auto" w:before="109"/>
        <w:ind w:right="269" w:firstLine="640"/>
      </w:pPr>
      <w:r>
        <w:rPr>
          <w:spacing w:val="-13"/>
        </w:rPr>
        <w:t>石林、崇圣寺三塔、丽江古城、普达措国家公园、西双版纳</w:t>
      </w:r>
      <w:r>
        <w:rPr/>
        <w:t>热带植物园等五个著名景区。</w:t>
      </w:r>
    </w:p>
    <w:p>
      <w:pPr>
        <w:pStyle w:val="Heading2"/>
        <w:numPr>
          <w:ilvl w:val="0"/>
          <w:numId w:val="152"/>
        </w:numPr>
        <w:tabs>
          <w:tab w:pos="1077" w:val="left" w:leader="none"/>
        </w:tabs>
        <w:spacing w:line="240" w:lineRule="auto" w:before="0" w:after="0"/>
        <w:ind w:left="1076" w:right="0" w:hanging="322"/>
        <w:jc w:val="left"/>
      </w:pPr>
      <w:r>
        <w:rPr/>
        <w:t>景区讲解要素。</w:t>
      </w:r>
    </w:p>
    <w:p>
      <w:pPr>
        <w:pStyle w:val="BodyText"/>
        <w:spacing w:line="304" w:lineRule="auto" w:before="108"/>
        <w:ind w:right="157" w:firstLine="640"/>
      </w:pPr>
      <w:r>
        <w:rPr/>
        <w:t>主要包括景区地理位置、历史沿革、文化内涵、民族风情、主要特色、国内外重大影响等。</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Heading2"/>
        <w:numPr>
          <w:ilvl w:val="0"/>
          <w:numId w:val="152"/>
        </w:numPr>
        <w:tabs>
          <w:tab w:pos="1077" w:val="left" w:leader="none"/>
        </w:tabs>
        <w:spacing w:line="240" w:lineRule="auto" w:before="54" w:after="0"/>
        <w:ind w:left="1076" w:right="0" w:hanging="322"/>
        <w:jc w:val="left"/>
      </w:pPr>
      <w:r>
        <w:rPr/>
        <w:t>导游讲解要求。</w:t>
      </w:r>
    </w:p>
    <w:p>
      <w:pPr>
        <w:pStyle w:val="ListParagraph"/>
        <w:numPr>
          <w:ilvl w:val="0"/>
          <w:numId w:val="153"/>
        </w:numPr>
        <w:tabs>
          <w:tab w:pos="1559" w:val="left" w:leader="none"/>
        </w:tabs>
        <w:spacing w:line="302" w:lineRule="auto" w:before="111" w:after="0"/>
        <w:ind w:left="111" w:right="264" w:firstLine="641"/>
        <w:jc w:val="left"/>
        <w:rPr>
          <w:sz w:val="32"/>
        </w:rPr>
      </w:pPr>
      <w:r>
        <w:rPr>
          <w:sz w:val="32"/>
        </w:rPr>
        <w:t>符合规范程序，考生对景区讲解的正确性、全面性、条理性，讲解是否详略得当、重点突出。</w:t>
      </w:r>
    </w:p>
    <w:p>
      <w:pPr>
        <w:pStyle w:val="ListParagraph"/>
        <w:numPr>
          <w:ilvl w:val="0"/>
          <w:numId w:val="153"/>
        </w:numPr>
        <w:tabs>
          <w:tab w:pos="1553" w:val="left" w:leader="none"/>
        </w:tabs>
        <w:spacing w:line="304" w:lineRule="auto" w:before="6" w:after="0"/>
        <w:ind w:left="111" w:right="109" w:firstLine="641"/>
        <w:jc w:val="left"/>
        <w:rPr>
          <w:sz w:val="32"/>
        </w:rPr>
      </w:pPr>
      <w:r>
        <w:rPr>
          <w:spacing w:val="-7"/>
          <w:sz w:val="32"/>
        </w:rPr>
        <w:t>导游语言表达要求准确性、流畅性、逻辑性、生动性</w:t>
      </w:r>
      <w:r>
        <w:rPr>
          <w:spacing w:val="-4"/>
          <w:sz w:val="32"/>
        </w:rPr>
        <w:t>、感染力、说服力及体态语言的运用。</w:t>
      </w:r>
    </w:p>
    <w:p>
      <w:pPr>
        <w:pStyle w:val="ListParagraph"/>
        <w:numPr>
          <w:ilvl w:val="0"/>
          <w:numId w:val="153"/>
        </w:numPr>
        <w:tabs>
          <w:tab w:pos="1554" w:val="left" w:leader="none"/>
        </w:tabs>
        <w:spacing w:line="408" w:lineRule="exact" w:before="0" w:after="0"/>
        <w:ind w:left="1553" w:right="0" w:hanging="801"/>
        <w:jc w:val="left"/>
        <w:rPr>
          <w:sz w:val="32"/>
        </w:rPr>
      </w:pPr>
      <w:r>
        <w:rPr>
          <w:sz w:val="32"/>
        </w:rPr>
        <w:t>能运用一定的讲解方法与技巧对相关景观进行讲解。</w:t>
      </w:r>
    </w:p>
    <w:p>
      <w:pPr>
        <w:pStyle w:val="ListParagraph"/>
        <w:numPr>
          <w:ilvl w:val="0"/>
          <w:numId w:val="153"/>
        </w:numPr>
        <w:tabs>
          <w:tab w:pos="1554" w:val="left" w:leader="none"/>
        </w:tabs>
        <w:spacing w:line="240" w:lineRule="auto" w:before="111" w:after="0"/>
        <w:ind w:left="1553" w:right="0" w:hanging="801"/>
        <w:jc w:val="left"/>
        <w:rPr>
          <w:sz w:val="32"/>
        </w:rPr>
      </w:pPr>
      <w:r>
        <w:rPr>
          <w:sz w:val="32"/>
        </w:rPr>
        <w:t>回答景点问题的正确与流畅。</w:t>
      </w:r>
    </w:p>
    <w:p>
      <w:pPr>
        <w:pStyle w:val="ListParagraph"/>
        <w:numPr>
          <w:ilvl w:val="0"/>
          <w:numId w:val="153"/>
        </w:numPr>
        <w:tabs>
          <w:tab w:pos="1559" w:val="left" w:leader="none"/>
        </w:tabs>
        <w:spacing w:line="302" w:lineRule="auto" w:before="111" w:after="0"/>
        <w:ind w:left="111" w:right="264" w:firstLine="641"/>
        <w:jc w:val="left"/>
        <w:rPr>
          <w:sz w:val="32"/>
        </w:rPr>
      </w:pPr>
      <w:r>
        <w:rPr>
          <w:sz w:val="32"/>
        </w:rPr>
        <w:t>外语类考生须用所报考语种的语言全程进行现场导游讲解。</w:t>
      </w:r>
    </w:p>
    <w:p>
      <w:pPr>
        <w:pStyle w:val="ListParagraph"/>
        <w:numPr>
          <w:ilvl w:val="0"/>
          <w:numId w:val="153"/>
        </w:numPr>
        <w:tabs>
          <w:tab w:pos="1554" w:val="left" w:leader="none"/>
        </w:tabs>
        <w:spacing w:line="240" w:lineRule="auto" w:before="6" w:after="0"/>
        <w:ind w:left="1553" w:right="0" w:hanging="801"/>
        <w:jc w:val="left"/>
        <w:rPr>
          <w:sz w:val="32"/>
        </w:rPr>
      </w:pPr>
      <w:r>
        <w:rPr>
          <w:sz w:val="32"/>
        </w:rPr>
        <w:t>导游礼仪：个人礼仪、社交礼仪。</w:t>
      </w:r>
    </w:p>
    <w:p>
      <w:pPr>
        <w:pStyle w:val="BodyText"/>
        <w:spacing w:before="111"/>
        <w:ind w:left="752"/>
        <w:rPr>
          <w:rFonts w:ascii="楷体" w:eastAsia="楷体" w:hint="eastAsia"/>
        </w:rPr>
      </w:pPr>
      <w:r>
        <w:rPr>
          <w:rFonts w:ascii="楷体" w:eastAsia="楷体" w:hint="eastAsia"/>
        </w:rPr>
        <w:t>（二）导游规范</w:t>
      </w:r>
    </w:p>
    <w:p>
      <w:pPr>
        <w:pStyle w:val="Heading2"/>
        <w:numPr>
          <w:ilvl w:val="0"/>
          <w:numId w:val="154"/>
        </w:numPr>
        <w:tabs>
          <w:tab w:pos="1077" w:val="left" w:leader="none"/>
        </w:tabs>
        <w:spacing w:line="240" w:lineRule="auto" w:before="108" w:after="0"/>
        <w:ind w:left="1076" w:right="0" w:hanging="322"/>
        <w:jc w:val="left"/>
      </w:pPr>
      <w:r>
        <w:rPr/>
        <w:t>旅游团队服务程序、标准。</w:t>
      </w:r>
    </w:p>
    <w:p>
      <w:pPr>
        <w:pStyle w:val="ListParagraph"/>
        <w:numPr>
          <w:ilvl w:val="0"/>
          <w:numId w:val="155"/>
        </w:numPr>
        <w:tabs>
          <w:tab w:pos="1559" w:val="left" w:leader="none"/>
        </w:tabs>
        <w:spacing w:line="304" w:lineRule="auto" w:before="111" w:after="0"/>
        <w:ind w:left="111" w:right="267" w:firstLine="641"/>
        <w:jc w:val="both"/>
        <w:rPr>
          <w:sz w:val="32"/>
        </w:rPr>
      </w:pPr>
      <w:r>
        <w:rPr>
          <w:sz w:val="32"/>
        </w:rPr>
        <w:t>地陪团队服务程序与标准：准备工作、接站服务、入</w:t>
      </w:r>
      <w:r>
        <w:rPr>
          <w:spacing w:val="-11"/>
          <w:sz w:val="32"/>
        </w:rPr>
        <w:t>住饭店服务、核定、商定日程、参观游览中的导游讲解服务、就餐、购物、文娱节目、送站服务、处理好遗留问题等；</w:t>
      </w:r>
    </w:p>
    <w:p>
      <w:pPr>
        <w:pStyle w:val="ListParagraph"/>
        <w:numPr>
          <w:ilvl w:val="0"/>
          <w:numId w:val="155"/>
        </w:numPr>
        <w:tabs>
          <w:tab w:pos="1559" w:val="left" w:leader="none"/>
        </w:tabs>
        <w:spacing w:line="304" w:lineRule="auto" w:before="0" w:after="0"/>
        <w:ind w:left="111" w:right="104" w:firstLine="641"/>
        <w:jc w:val="left"/>
        <w:rPr>
          <w:sz w:val="32"/>
        </w:rPr>
      </w:pPr>
      <w:r>
        <w:rPr>
          <w:sz w:val="32"/>
        </w:rPr>
        <w:t>全陪团队服务程序与标准；准备工作、首站(入境站) </w:t>
      </w:r>
      <w:r>
        <w:rPr>
          <w:spacing w:val="-19"/>
          <w:sz w:val="32"/>
        </w:rPr>
        <w:t>接团服务、入住饭店服务、核定、商定日程、国内各站联络服务、</w:t>
      </w:r>
      <w:r>
        <w:rPr>
          <w:sz w:val="32"/>
        </w:rPr>
        <w:t>离站(出境站)服务、后续工作等。</w:t>
      </w:r>
    </w:p>
    <w:p>
      <w:pPr>
        <w:pStyle w:val="ListParagraph"/>
        <w:numPr>
          <w:ilvl w:val="0"/>
          <w:numId w:val="154"/>
        </w:numPr>
        <w:tabs>
          <w:tab w:pos="1077" w:val="left" w:leader="none"/>
        </w:tabs>
        <w:spacing w:line="304" w:lineRule="auto" w:before="0" w:after="0"/>
        <w:ind w:left="111" w:right="266" w:firstLine="643"/>
        <w:jc w:val="left"/>
        <w:rPr>
          <w:sz w:val="32"/>
        </w:rPr>
      </w:pPr>
      <w:r>
        <w:rPr>
          <w:b/>
          <w:spacing w:val="-4"/>
          <w:sz w:val="32"/>
        </w:rPr>
        <w:t>散客导游服务标准与规范。</w:t>
      </w:r>
      <w:r>
        <w:rPr>
          <w:spacing w:val="-11"/>
          <w:sz w:val="32"/>
        </w:rPr>
        <w:t>接站服务、导游服务、送站服务。</w:t>
      </w:r>
    </w:p>
    <w:p>
      <w:pPr>
        <w:pStyle w:val="ListParagraph"/>
        <w:numPr>
          <w:ilvl w:val="0"/>
          <w:numId w:val="154"/>
        </w:numPr>
        <w:tabs>
          <w:tab w:pos="1077" w:val="left" w:leader="none"/>
        </w:tabs>
        <w:spacing w:line="304" w:lineRule="auto" w:before="0" w:after="0"/>
        <w:ind w:left="111" w:right="265" w:firstLine="643"/>
        <w:jc w:val="both"/>
        <w:rPr>
          <w:sz w:val="32"/>
        </w:rPr>
      </w:pPr>
      <w:r>
        <w:rPr>
          <w:b/>
          <w:spacing w:val="-7"/>
          <w:w w:val="95"/>
          <w:sz w:val="32"/>
        </w:rPr>
        <w:t>掌握一定的旅游法律法规、导游服务的相关知识</w:t>
      </w:r>
      <w:r>
        <w:rPr>
          <w:spacing w:val="-20"/>
          <w:w w:val="95"/>
          <w:sz w:val="32"/>
        </w:rPr>
        <w:t>。出入境 </w:t>
      </w:r>
      <w:r>
        <w:rPr>
          <w:spacing w:val="-13"/>
          <w:sz w:val="32"/>
        </w:rPr>
        <w:t>知识、交通、网络、邮电知识、货币、保险知识、卫生保健知识等，了解相关导游职责。</w:t>
      </w:r>
    </w:p>
    <w:p>
      <w:pPr>
        <w:pStyle w:val="Heading2"/>
        <w:numPr>
          <w:ilvl w:val="0"/>
          <w:numId w:val="154"/>
        </w:numPr>
        <w:tabs>
          <w:tab w:pos="1077" w:val="left" w:leader="none"/>
        </w:tabs>
        <w:spacing w:line="408" w:lineRule="exact" w:before="0" w:after="0"/>
        <w:ind w:left="1076" w:right="0" w:hanging="322"/>
        <w:jc w:val="left"/>
      </w:pPr>
      <w:r>
        <w:rPr/>
        <w:t>针对导游规范服务要求，回答考官提问。</w:t>
      </w:r>
    </w:p>
    <w:p>
      <w:pPr>
        <w:pStyle w:val="BodyText"/>
        <w:spacing w:before="106"/>
        <w:ind w:left="752"/>
      </w:pPr>
      <w:r>
        <w:rPr/>
        <w:t>注：考试大纲中所列规范与文化和旅游部最新颁布的导游服</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务规范存在冲突或矛盾时，以新颁布的为准执行。</w:t>
      </w:r>
    </w:p>
    <w:p>
      <w:pPr>
        <w:pStyle w:val="BodyText"/>
        <w:spacing w:before="111"/>
        <w:ind w:left="752"/>
        <w:rPr>
          <w:rFonts w:ascii="楷体" w:eastAsia="楷体" w:hint="eastAsia"/>
        </w:rPr>
      </w:pPr>
      <w:r>
        <w:rPr>
          <w:rFonts w:ascii="楷体" w:eastAsia="楷体" w:hint="eastAsia"/>
        </w:rPr>
        <w:t>(三)应变能力</w:t>
      </w:r>
    </w:p>
    <w:p>
      <w:pPr>
        <w:pStyle w:val="ListParagraph"/>
        <w:numPr>
          <w:ilvl w:val="0"/>
          <w:numId w:val="156"/>
        </w:numPr>
        <w:tabs>
          <w:tab w:pos="1077" w:val="left" w:leader="none"/>
        </w:tabs>
        <w:spacing w:line="304" w:lineRule="auto" w:before="109" w:after="0"/>
        <w:ind w:left="111" w:right="268" w:firstLine="643"/>
        <w:jc w:val="left"/>
        <w:rPr>
          <w:sz w:val="32"/>
        </w:rPr>
      </w:pPr>
      <w:r>
        <w:rPr>
          <w:b/>
          <w:spacing w:val="-3"/>
          <w:w w:val="95"/>
          <w:sz w:val="32"/>
        </w:rPr>
        <w:t>游客个别要求的处理：</w:t>
      </w:r>
      <w:r>
        <w:rPr>
          <w:spacing w:val="-11"/>
          <w:w w:val="95"/>
          <w:sz w:val="32"/>
        </w:rPr>
        <w:t>包括食、住、行、游、购、娱及其 </w:t>
      </w:r>
      <w:r>
        <w:rPr>
          <w:spacing w:val="-11"/>
          <w:sz w:val="32"/>
        </w:rPr>
        <w:t>他要求等。</w:t>
      </w:r>
    </w:p>
    <w:p>
      <w:pPr>
        <w:pStyle w:val="ListParagraph"/>
        <w:numPr>
          <w:ilvl w:val="0"/>
          <w:numId w:val="156"/>
        </w:numPr>
        <w:tabs>
          <w:tab w:pos="1077" w:val="left" w:leader="none"/>
        </w:tabs>
        <w:spacing w:line="304" w:lineRule="auto" w:before="0" w:after="0"/>
        <w:ind w:left="111" w:right="268" w:firstLine="643"/>
        <w:jc w:val="left"/>
        <w:rPr>
          <w:sz w:val="32"/>
        </w:rPr>
      </w:pPr>
      <w:r>
        <w:rPr>
          <w:b/>
          <w:spacing w:val="-6"/>
          <w:sz w:val="32"/>
        </w:rPr>
        <w:t>旅游接待中各类问题的处理：</w:t>
      </w:r>
      <w:r>
        <w:rPr>
          <w:spacing w:val="-8"/>
          <w:sz w:val="32"/>
        </w:rPr>
        <w:t>旅游行程发生变化、接待过程中出现的问题及各种矛盾等。</w:t>
      </w:r>
    </w:p>
    <w:p>
      <w:pPr>
        <w:pStyle w:val="ListParagraph"/>
        <w:numPr>
          <w:ilvl w:val="0"/>
          <w:numId w:val="156"/>
        </w:numPr>
        <w:tabs>
          <w:tab w:pos="1077" w:val="left" w:leader="none"/>
        </w:tabs>
        <w:spacing w:line="304" w:lineRule="auto" w:before="0" w:after="0"/>
        <w:ind w:left="111" w:right="157" w:firstLine="643"/>
        <w:jc w:val="left"/>
        <w:rPr>
          <w:sz w:val="32"/>
        </w:rPr>
      </w:pPr>
      <w:r>
        <w:rPr>
          <w:b/>
          <w:spacing w:val="-10"/>
          <w:sz w:val="32"/>
        </w:rPr>
        <w:t>游客人身、财产发生意外的处理：</w:t>
      </w:r>
      <w:r>
        <w:rPr>
          <w:spacing w:val="-7"/>
          <w:sz w:val="32"/>
        </w:rPr>
        <w:t>生病、伤亡等人身意外</w:t>
      </w:r>
      <w:r>
        <w:rPr>
          <w:spacing w:val="-8"/>
          <w:sz w:val="32"/>
        </w:rPr>
        <w:t>事故的救助、证件、票据丢失、行李、财物遗失等意外事故等。</w:t>
      </w:r>
    </w:p>
    <w:p>
      <w:pPr>
        <w:pStyle w:val="ListParagraph"/>
        <w:numPr>
          <w:ilvl w:val="0"/>
          <w:numId w:val="156"/>
        </w:numPr>
        <w:tabs>
          <w:tab w:pos="1077" w:val="left" w:leader="none"/>
        </w:tabs>
        <w:spacing w:line="304" w:lineRule="auto" w:before="0" w:after="0"/>
        <w:ind w:left="111" w:right="266" w:firstLine="643"/>
        <w:jc w:val="left"/>
        <w:rPr>
          <w:sz w:val="32"/>
        </w:rPr>
      </w:pPr>
      <w:r>
        <w:rPr>
          <w:b/>
          <w:spacing w:val="-7"/>
          <w:sz w:val="32"/>
        </w:rPr>
        <w:t>各类突发事件的处理：</w:t>
      </w:r>
      <w:r>
        <w:rPr>
          <w:spacing w:val="-9"/>
          <w:sz w:val="32"/>
        </w:rPr>
        <w:t>安全事故的发生、不可抗力的自然</w:t>
      </w:r>
      <w:r>
        <w:rPr>
          <w:sz w:val="32"/>
        </w:rPr>
        <w:t>灾害的应急处理等。</w:t>
      </w:r>
    </w:p>
    <w:p>
      <w:pPr>
        <w:pStyle w:val="ListParagraph"/>
        <w:numPr>
          <w:ilvl w:val="0"/>
          <w:numId w:val="156"/>
        </w:numPr>
        <w:tabs>
          <w:tab w:pos="1077" w:val="left" w:leader="none"/>
        </w:tabs>
        <w:spacing w:line="304" w:lineRule="auto" w:before="0" w:after="0"/>
        <w:ind w:left="111" w:right="134" w:firstLine="643"/>
        <w:jc w:val="left"/>
        <w:rPr>
          <w:sz w:val="32"/>
        </w:rPr>
      </w:pPr>
      <w:r>
        <w:rPr>
          <w:b/>
          <w:sz w:val="32"/>
        </w:rPr>
        <w:t>游客不当行为的处理：</w:t>
      </w:r>
      <w:r>
        <w:rPr>
          <w:spacing w:val="-1"/>
          <w:sz w:val="32"/>
        </w:rPr>
        <w:t>攻击和污蔑言语、违法违规行为、</w:t>
      </w:r>
      <w:r>
        <w:rPr>
          <w:sz w:val="32"/>
        </w:rPr>
        <w:t>不文明行为等。</w:t>
      </w:r>
    </w:p>
    <w:p>
      <w:pPr>
        <w:pStyle w:val="ListParagraph"/>
        <w:numPr>
          <w:ilvl w:val="0"/>
          <w:numId w:val="156"/>
        </w:numPr>
        <w:tabs>
          <w:tab w:pos="1077" w:val="left" w:leader="none"/>
        </w:tabs>
        <w:spacing w:line="304" w:lineRule="auto" w:before="0" w:after="0"/>
        <w:ind w:left="111" w:right="266" w:firstLine="643"/>
        <w:jc w:val="left"/>
        <w:rPr>
          <w:sz w:val="32"/>
        </w:rPr>
      </w:pPr>
      <w:r>
        <w:rPr>
          <w:b/>
          <w:spacing w:val="-5"/>
          <w:sz w:val="32"/>
        </w:rPr>
        <w:t>特殊游客接待及导游自身问题的处理：</w:t>
      </w:r>
      <w:r>
        <w:rPr>
          <w:spacing w:val="-10"/>
          <w:sz w:val="32"/>
        </w:rPr>
        <w:t>特殊游客接待、导游自身问题等。</w:t>
      </w:r>
    </w:p>
    <w:p>
      <w:pPr>
        <w:pStyle w:val="Heading2"/>
        <w:numPr>
          <w:ilvl w:val="0"/>
          <w:numId w:val="156"/>
        </w:numPr>
        <w:tabs>
          <w:tab w:pos="1077" w:val="left" w:leader="none"/>
        </w:tabs>
        <w:spacing w:line="408" w:lineRule="exact" w:before="0" w:after="0"/>
        <w:ind w:left="1076" w:right="0" w:hanging="322"/>
        <w:jc w:val="left"/>
      </w:pPr>
      <w:r>
        <w:rPr/>
        <w:t>针对应变能力要求，回答考官提问。</w:t>
      </w:r>
    </w:p>
    <w:p>
      <w:pPr>
        <w:pStyle w:val="BodyText"/>
        <w:spacing w:before="105"/>
        <w:ind w:left="752"/>
        <w:rPr>
          <w:rFonts w:ascii="楷体" w:eastAsia="楷体" w:hint="eastAsia"/>
        </w:rPr>
      </w:pPr>
      <w:r>
        <w:rPr>
          <w:rFonts w:ascii="楷体" w:eastAsia="楷体" w:hint="eastAsia"/>
        </w:rPr>
        <w:t>(四)综合知识</w:t>
      </w:r>
    </w:p>
    <w:p>
      <w:pPr>
        <w:pStyle w:val="ListParagraph"/>
        <w:numPr>
          <w:ilvl w:val="0"/>
          <w:numId w:val="157"/>
        </w:numPr>
        <w:tabs>
          <w:tab w:pos="1077" w:val="left" w:leader="none"/>
        </w:tabs>
        <w:spacing w:line="304" w:lineRule="auto" w:before="111" w:after="0"/>
        <w:ind w:left="111" w:right="108" w:firstLine="643"/>
        <w:jc w:val="left"/>
        <w:rPr>
          <w:sz w:val="32"/>
        </w:rPr>
      </w:pPr>
      <w:r>
        <w:rPr>
          <w:b/>
          <w:spacing w:val="-12"/>
          <w:sz w:val="32"/>
        </w:rPr>
        <w:t>云南省概况：</w:t>
      </w:r>
      <w:r>
        <w:rPr>
          <w:spacing w:val="-16"/>
          <w:sz w:val="32"/>
        </w:rPr>
        <w:t>地理位置、历史文化、人口面积、民族民俗、</w:t>
      </w:r>
      <w:r>
        <w:rPr>
          <w:spacing w:val="-11"/>
          <w:sz w:val="32"/>
        </w:rPr>
        <w:t>行政区划、历史人物、经济状况、省会昆明及主要旅游景区、旅游交通、名特产品等。</w:t>
      </w:r>
    </w:p>
    <w:p>
      <w:pPr>
        <w:pStyle w:val="Heading2"/>
        <w:numPr>
          <w:ilvl w:val="0"/>
          <w:numId w:val="157"/>
        </w:numPr>
        <w:tabs>
          <w:tab w:pos="1077" w:val="left" w:leader="none"/>
        </w:tabs>
        <w:spacing w:line="409" w:lineRule="exact" w:before="0" w:after="0"/>
        <w:ind w:left="1076" w:right="0" w:hanging="322"/>
        <w:jc w:val="left"/>
      </w:pPr>
      <w:r>
        <w:rPr/>
        <w:t>针对综合知识，回答考官提问。</w:t>
      </w:r>
    </w:p>
    <w:p>
      <w:pPr>
        <w:pStyle w:val="ListParagraph"/>
        <w:numPr>
          <w:ilvl w:val="0"/>
          <w:numId w:val="157"/>
        </w:numPr>
        <w:tabs>
          <w:tab w:pos="1077" w:val="left" w:leader="none"/>
        </w:tabs>
        <w:spacing w:line="304" w:lineRule="auto" w:before="108" w:after="0"/>
        <w:ind w:left="111" w:right="264" w:firstLine="643"/>
        <w:jc w:val="both"/>
        <w:rPr>
          <w:sz w:val="32"/>
        </w:rPr>
      </w:pPr>
      <w:r>
        <w:rPr>
          <w:b/>
          <w:spacing w:val="-12"/>
          <w:w w:val="95"/>
          <w:sz w:val="32"/>
        </w:rPr>
        <w:t>外语类考生需现场抽取“口译”试题，听考官读试题内容 </w:t>
      </w:r>
      <w:r>
        <w:rPr>
          <w:b/>
          <w:spacing w:val="-15"/>
          <w:sz w:val="32"/>
        </w:rPr>
        <w:t>后进行口译。</w:t>
      </w:r>
      <w:r>
        <w:rPr>
          <w:spacing w:val="-11"/>
          <w:sz w:val="32"/>
        </w:rPr>
        <w:t>每位考生“中译外”和“外译中”的试题分别不少</w:t>
      </w:r>
      <w:r>
        <w:rPr>
          <w:spacing w:val="-48"/>
          <w:sz w:val="32"/>
        </w:rPr>
        <w:t>于 </w:t>
      </w:r>
      <w:r>
        <w:rPr>
          <w:sz w:val="32"/>
        </w:rPr>
        <w:t>1</w:t>
      </w:r>
      <w:r>
        <w:rPr>
          <w:spacing w:val="-15"/>
          <w:sz w:val="32"/>
        </w:rPr>
        <w:t> 个。口译的考察范围包括景区讲解要素、导游规范、应变能力、云南省及省会昆明的综合知识等。</w:t>
      </w:r>
    </w:p>
    <w:p>
      <w:pPr>
        <w:spacing w:after="0" w:line="304" w:lineRule="auto"/>
        <w:jc w:val="both"/>
        <w:rPr>
          <w:sz w:val="32"/>
        </w:rPr>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（西藏自治区）</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2" w:firstLine="640"/>
      </w:pPr>
      <w:r>
        <w:rPr>
          <w:spacing w:val="-6"/>
        </w:rPr>
        <w:t>考查考生对西藏自治区主要景点相关知识的掌握程度，导游</w:t>
      </w:r>
      <w:r>
        <w:rPr/>
        <w:t>技能、语言规范表达水平和融会贯通的能力。</w:t>
      </w:r>
    </w:p>
    <w:p>
      <w:pPr>
        <w:pStyle w:val="BodyText"/>
        <w:spacing w:line="408" w:lineRule="exact"/>
        <w:ind w:left="752"/>
        <w:rPr>
          <w:rFonts w:ascii="黑体" w:eastAsia="黑体" w:hint="eastAsia"/>
        </w:rPr>
      </w:pPr>
      <w:r>
        <w:rPr>
          <w:rFonts w:ascii="黑体" w:eastAsia="黑体" w:hint="eastAsia"/>
        </w:rPr>
        <w:t>二、考试内容</w:t>
      </w:r>
    </w:p>
    <w:p>
      <w:pPr>
        <w:pStyle w:val="BodyText"/>
        <w:spacing w:line="302" w:lineRule="auto" w:before="111"/>
        <w:ind w:right="270" w:firstLine="640"/>
      </w:pPr>
      <w:r>
        <w:rPr>
          <w:spacing w:val="-13"/>
          <w:w w:val="99"/>
        </w:rPr>
        <w:t>科目五“导游服务能力”</w:t>
      </w:r>
      <w:r>
        <w:rPr>
          <w:spacing w:val="2"/>
          <w:w w:val="99"/>
        </w:rPr>
        <w:t>（现场考试）</w:t>
      </w:r>
      <w:r>
        <w:rPr>
          <w:spacing w:val="1"/>
          <w:w w:val="99"/>
        </w:rPr>
        <w:t>内容分为景点讲解、</w:t>
      </w:r>
      <w:r>
        <w:rPr/>
        <w:t>导游规范、应变能力、综合知识和口译的考查范围。</w:t>
      </w:r>
    </w:p>
    <w:p>
      <w:pPr>
        <w:pStyle w:val="BodyText"/>
        <w:spacing w:before="6"/>
        <w:ind w:left="752"/>
        <w:rPr>
          <w:rFonts w:ascii="楷体" w:eastAsia="楷体" w:hint="eastAsia"/>
        </w:rPr>
      </w:pPr>
      <w:r>
        <w:rPr>
          <w:rFonts w:ascii="楷体" w:eastAsia="楷体" w:hint="eastAsia"/>
        </w:rPr>
        <w:t>（一）景点讲解</w:t>
      </w:r>
    </w:p>
    <w:p>
      <w:pPr>
        <w:pStyle w:val="ListParagraph"/>
        <w:numPr>
          <w:ilvl w:val="0"/>
          <w:numId w:val="158"/>
        </w:numPr>
        <w:tabs>
          <w:tab w:pos="1077" w:val="left" w:leader="none"/>
        </w:tabs>
        <w:spacing w:line="304" w:lineRule="auto" w:before="111" w:after="0"/>
        <w:ind w:left="111" w:right="271" w:firstLine="643"/>
        <w:jc w:val="both"/>
        <w:rPr>
          <w:sz w:val="32"/>
        </w:rPr>
      </w:pPr>
      <w:r>
        <w:rPr>
          <w:b/>
          <w:spacing w:val="-13"/>
          <w:sz w:val="32"/>
        </w:rPr>
        <w:t>考试目的。</w:t>
      </w:r>
      <w:r>
        <w:rPr>
          <w:spacing w:val="-5"/>
          <w:sz w:val="32"/>
        </w:rPr>
        <w:t>主要考查考生导游讲解是否符合规范程序，景</w:t>
      </w:r>
      <w:r>
        <w:rPr>
          <w:spacing w:val="-8"/>
          <w:sz w:val="32"/>
        </w:rPr>
        <w:t>点所在地概况和景点讲解的正确性、全面性、条理性，讲解是否</w:t>
      </w:r>
      <w:r>
        <w:rPr>
          <w:spacing w:val="-13"/>
          <w:sz w:val="32"/>
        </w:rPr>
        <w:t>详略得当、重点突出，具有一定讲解技巧，以及回答景点问题的</w:t>
      </w:r>
      <w:r>
        <w:rPr>
          <w:sz w:val="32"/>
        </w:rPr>
        <w:t>正确性。</w:t>
      </w:r>
    </w:p>
    <w:p>
      <w:pPr>
        <w:pStyle w:val="ListParagraph"/>
        <w:numPr>
          <w:ilvl w:val="0"/>
          <w:numId w:val="158"/>
        </w:numPr>
        <w:tabs>
          <w:tab w:pos="1077" w:val="left" w:leader="none"/>
        </w:tabs>
        <w:spacing w:line="406" w:lineRule="exact" w:before="0" w:after="0"/>
        <w:ind w:left="1076" w:right="0" w:hanging="322"/>
        <w:jc w:val="left"/>
        <w:rPr>
          <w:sz w:val="32"/>
        </w:rPr>
      </w:pPr>
      <w:r>
        <w:rPr>
          <w:b/>
          <w:sz w:val="32"/>
        </w:rPr>
        <w:t>考试内容。</w:t>
      </w:r>
      <w:r>
        <w:rPr>
          <w:sz w:val="32"/>
        </w:rPr>
        <w:t>西藏境内的著名人文、自然景点等。</w:t>
      </w:r>
    </w:p>
    <w:p>
      <w:pPr>
        <w:pStyle w:val="ListParagraph"/>
        <w:numPr>
          <w:ilvl w:val="0"/>
          <w:numId w:val="159"/>
        </w:numPr>
        <w:tabs>
          <w:tab w:pos="1554" w:val="left" w:leader="none"/>
        </w:tabs>
        <w:spacing w:line="240" w:lineRule="auto" w:before="110" w:after="0"/>
        <w:ind w:left="1553" w:right="0" w:hanging="801"/>
        <w:jc w:val="left"/>
        <w:rPr>
          <w:sz w:val="32"/>
        </w:rPr>
      </w:pPr>
      <w:r>
        <w:rPr>
          <w:sz w:val="32"/>
        </w:rPr>
        <w:t>人文景点（区）</w:t>
      </w:r>
    </w:p>
    <w:p>
      <w:pPr>
        <w:pStyle w:val="BodyText"/>
        <w:spacing w:line="304" w:lineRule="auto" w:before="111"/>
        <w:ind w:right="157" w:firstLine="640"/>
      </w:pPr>
      <w:r>
        <w:rPr>
          <w:spacing w:val="-1"/>
        </w:rPr>
        <w:t>布达拉宫、大昭寺、罗布林卡、帕廓街、甘丹寺、哲蚌寺、</w:t>
      </w:r>
      <w:r>
        <w:rPr>
          <w:spacing w:val="-11"/>
        </w:rPr>
        <w:t>色拉寺、桑耶寺、雍布拉康、扎什伦布寺、白居寺、萨迦寺、强巴林寺、古格王朝遗址（14</w:t>
      </w:r>
      <w:r>
        <w:rPr>
          <w:spacing w:val="-41"/>
        </w:rPr>
        <w:t> 个</w:t>
      </w:r>
      <w:r>
        <w:rPr/>
        <w:t>）</w:t>
      </w:r>
    </w:p>
    <w:p>
      <w:pPr>
        <w:pStyle w:val="BodyText"/>
        <w:spacing w:line="304" w:lineRule="auto"/>
        <w:ind w:right="266" w:firstLine="640"/>
        <w:jc w:val="both"/>
      </w:pPr>
      <w:r>
        <w:rPr>
          <w:spacing w:val="-8"/>
        </w:rPr>
        <w:t>考查以上各景点的基本情况，包括修建历史或形成过程，以</w:t>
      </w:r>
      <w:r>
        <w:rPr>
          <w:spacing w:val="-15"/>
        </w:rPr>
        <w:t>及相关的藏传佛教文化知识、历史故事；寺庙或宫殿类景点的主</w:t>
      </w:r>
      <w:r>
        <w:rPr>
          <w:spacing w:val="-17"/>
        </w:rPr>
        <w:t>要宫殿或佛殿的基本情况，包括其中供奉的主要尊像、殿内主要</w:t>
      </w:r>
      <w:r>
        <w:rPr>
          <w:spacing w:val="-13"/>
        </w:rPr>
        <w:t>壁画；各人文景点讲解中要突出体现“维护祖国统一，加强民族</w:t>
      </w:r>
      <w:r>
        <w:rPr>
          <w:spacing w:val="-9"/>
          <w:w w:val="99"/>
        </w:rPr>
        <w:t>团结，树立中华民族共同体意识”，遵照藏传佛教与社会主义社</w:t>
      </w:r>
      <w:r>
        <w:rPr/>
        <w:t>会相适应的要求进行教规教义的讲解。</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59"/>
        </w:numPr>
        <w:tabs>
          <w:tab w:pos="1554" w:val="left" w:leader="none"/>
        </w:tabs>
        <w:spacing w:line="240" w:lineRule="auto" w:before="54" w:after="0"/>
        <w:ind w:left="1553" w:right="0" w:hanging="801"/>
        <w:jc w:val="left"/>
        <w:rPr>
          <w:sz w:val="32"/>
        </w:rPr>
      </w:pPr>
      <w:r>
        <w:rPr>
          <w:w w:val="95"/>
          <w:sz w:val="32"/>
        </w:rPr>
        <w:t>自然景点（区）</w:t>
      </w:r>
    </w:p>
    <w:p>
      <w:pPr>
        <w:pStyle w:val="BodyText"/>
        <w:spacing w:line="304" w:lineRule="auto" w:before="111"/>
        <w:ind w:right="106" w:firstLine="640"/>
      </w:pPr>
      <w:r>
        <w:rPr>
          <w:spacing w:val="-19"/>
        </w:rPr>
        <w:t>纳木措、羊卓雍措、拉姆拉措、玛旁雍措、巴松措、班公措、</w:t>
      </w:r>
      <w:r>
        <w:rPr>
          <w:spacing w:val="-10"/>
        </w:rPr>
        <w:t>珠穆朗玛峰、冈仁波钦峰、南迦巴瓦峰、雅鲁藏布大峡谷、南伊沟、鲁朗林海、林芝巨柏林（13</w:t>
      </w:r>
      <w:r>
        <w:rPr>
          <w:spacing w:val="-41"/>
        </w:rPr>
        <w:t> 个</w:t>
      </w:r>
      <w:r>
        <w:rPr/>
        <w:t>）</w:t>
      </w:r>
    </w:p>
    <w:p>
      <w:pPr>
        <w:pStyle w:val="BodyText"/>
        <w:spacing w:line="304" w:lineRule="auto"/>
        <w:ind w:right="157" w:firstLine="640"/>
        <w:jc w:val="both"/>
      </w:pPr>
      <w:r>
        <w:rPr/>
        <w:t>考查以上景点的基本情况，包括地理位置、湖体水域面积、河流长度及其主要支流、山体类景点的海拔高度、景区面积等； 各景点（区）的历史或宗教故事、民间神话传说等。</w:t>
      </w:r>
    </w:p>
    <w:p>
      <w:pPr>
        <w:pStyle w:val="BodyText"/>
        <w:spacing w:line="408" w:lineRule="exact"/>
        <w:ind w:left="752"/>
        <w:rPr>
          <w:rFonts w:ascii="楷体" w:eastAsia="楷体" w:hint="eastAsia"/>
        </w:rPr>
      </w:pPr>
      <w:r>
        <w:rPr>
          <w:rFonts w:ascii="楷体" w:eastAsia="楷体" w:hint="eastAsia"/>
        </w:rPr>
        <w:t>（二）导游规范问答</w:t>
      </w:r>
    </w:p>
    <w:p>
      <w:pPr>
        <w:pStyle w:val="ListParagraph"/>
        <w:numPr>
          <w:ilvl w:val="0"/>
          <w:numId w:val="160"/>
        </w:numPr>
        <w:tabs>
          <w:tab w:pos="1077" w:val="left" w:leader="none"/>
        </w:tabs>
        <w:spacing w:line="304" w:lineRule="auto" w:before="106" w:after="0"/>
        <w:ind w:left="111" w:right="272" w:firstLine="643"/>
        <w:jc w:val="left"/>
        <w:rPr>
          <w:sz w:val="32"/>
        </w:rPr>
      </w:pPr>
      <w:r>
        <w:rPr>
          <w:b/>
          <w:spacing w:val="-25"/>
          <w:sz w:val="32"/>
        </w:rPr>
        <w:t>考试目的。</w:t>
      </w:r>
      <w:r>
        <w:rPr>
          <w:spacing w:val="-1"/>
          <w:sz w:val="32"/>
        </w:rPr>
        <w:t>主要考查考生对导游服务规范及工作程序的掌</w:t>
      </w:r>
      <w:r>
        <w:rPr>
          <w:sz w:val="32"/>
        </w:rPr>
        <w:t>握和应用。</w:t>
      </w:r>
    </w:p>
    <w:p>
      <w:pPr>
        <w:pStyle w:val="ListParagraph"/>
        <w:numPr>
          <w:ilvl w:val="0"/>
          <w:numId w:val="160"/>
        </w:numPr>
        <w:tabs>
          <w:tab w:pos="1077" w:val="left" w:leader="none"/>
        </w:tabs>
        <w:spacing w:line="304" w:lineRule="auto" w:before="1" w:after="0"/>
        <w:ind w:left="111" w:right="268" w:firstLine="643"/>
        <w:jc w:val="both"/>
        <w:rPr>
          <w:sz w:val="32"/>
        </w:rPr>
      </w:pPr>
      <w:r>
        <w:rPr>
          <w:b/>
          <w:spacing w:val="-6"/>
          <w:sz w:val="32"/>
        </w:rPr>
        <w:t>考试内容。</w:t>
      </w:r>
      <w:r>
        <w:rPr>
          <w:spacing w:val="-8"/>
          <w:sz w:val="32"/>
        </w:rPr>
        <w:t>导游的基本职责，导游的仪容仪表、仪态、礼</w:t>
      </w:r>
      <w:r>
        <w:rPr>
          <w:spacing w:val="-13"/>
          <w:sz w:val="32"/>
        </w:rPr>
        <w:t>貌礼仪，导游的行为规范、地陪导游服务程序与服务质量、散客</w:t>
      </w:r>
      <w:r>
        <w:rPr>
          <w:spacing w:val="-9"/>
          <w:sz w:val="32"/>
        </w:rPr>
        <w:t>旅游服务程序与服务质量、导游带团技能、导游语言技能和讲解</w:t>
      </w:r>
      <w:r>
        <w:rPr>
          <w:sz w:val="32"/>
        </w:rPr>
        <w:t>技能等。</w:t>
      </w:r>
    </w:p>
    <w:p>
      <w:pPr>
        <w:pStyle w:val="BodyText"/>
        <w:spacing w:line="406" w:lineRule="exact"/>
        <w:ind w:left="752"/>
        <w:rPr>
          <w:rFonts w:ascii="楷体" w:eastAsia="楷体" w:hint="eastAsia"/>
        </w:rPr>
      </w:pPr>
      <w:r>
        <w:rPr>
          <w:rFonts w:ascii="楷体" w:eastAsia="楷体" w:hint="eastAsia"/>
        </w:rPr>
        <w:t>（三）应变能力问答</w:t>
      </w:r>
    </w:p>
    <w:p>
      <w:pPr>
        <w:pStyle w:val="ListParagraph"/>
        <w:numPr>
          <w:ilvl w:val="0"/>
          <w:numId w:val="161"/>
        </w:numPr>
        <w:tabs>
          <w:tab w:pos="1077" w:val="left" w:leader="none"/>
        </w:tabs>
        <w:spacing w:line="304" w:lineRule="auto" w:before="110" w:after="0"/>
        <w:ind w:left="111" w:right="272" w:firstLine="643"/>
        <w:jc w:val="left"/>
        <w:rPr>
          <w:sz w:val="32"/>
        </w:rPr>
      </w:pPr>
      <w:r>
        <w:rPr>
          <w:b/>
          <w:spacing w:val="-25"/>
          <w:sz w:val="32"/>
        </w:rPr>
        <w:t>考试目的。</w:t>
      </w:r>
      <w:r>
        <w:rPr>
          <w:spacing w:val="-1"/>
          <w:sz w:val="32"/>
        </w:rPr>
        <w:t>应变能力主要考查考生处理突发事件和特殊问</w:t>
      </w:r>
      <w:r>
        <w:rPr>
          <w:sz w:val="32"/>
        </w:rPr>
        <w:t>题的能力。</w:t>
      </w:r>
    </w:p>
    <w:p>
      <w:pPr>
        <w:pStyle w:val="ListParagraph"/>
        <w:numPr>
          <w:ilvl w:val="0"/>
          <w:numId w:val="161"/>
        </w:numPr>
        <w:tabs>
          <w:tab w:pos="1077" w:val="left" w:leader="none"/>
        </w:tabs>
        <w:spacing w:line="304" w:lineRule="auto" w:before="0" w:after="0"/>
        <w:ind w:left="111" w:right="269" w:firstLine="643"/>
        <w:jc w:val="left"/>
        <w:rPr>
          <w:sz w:val="32"/>
        </w:rPr>
      </w:pPr>
      <w:r>
        <w:rPr>
          <w:b/>
          <w:spacing w:val="-13"/>
          <w:sz w:val="32"/>
        </w:rPr>
        <w:t>考试内容。</w:t>
      </w:r>
      <w:r>
        <w:rPr>
          <w:spacing w:val="-7"/>
          <w:sz w:val="32"/>
        </w:rPr>
        <w:t>旅游故障的预防和处理、旅游者个别要求的处</w:t>
      </w:r>
      <w:r>
        <w:rPr>
          <w:sz w:val="32"/>
        </w:rPr>
        <w:t>理等。</w:t>
      </w:r>
    </w:p>
    <w:p>
      <w:pPr>
        <w:pStyle w:val="BodyText"/>
        <w:ind w:left="752"/>
        <w:rPr>
          <w:rFonts w:ascii="楷体" w:eastAsia="楷体" w:hint="eastAsia"/>
        </w:rPr>
      </w:pPr>
      <w:r>
        <w:rPr>
          <w:rFonts w:ascii="楷体" w:eastAsia="楷体" w:hint="eastAsia"/>
        </w:rPr>
        <w:t>（四）综合知识问答</w:t>
      </w:r>
    </w:p>
    <w:p>
      <w:pPr>
        <w:pStyle w:val="ListParagraph"/>
        <w:numPr>
          <w:ilvl w:val="0"/>
          <w:numId w:val="162"/>
        </w:numPr>
        <w:tabs>
          <w:tab w:pos="1077" w:val="left" w:leader="none"/>
        </w:tabs>
        <w:spacing w:line="304" w:lineRule="auto" w:before="107" w:after="0"/>
        <w:ind w:left="111" w:right="111" w:firstLine="643"/>
        <w:jc w:val="left"/>
        <w:rPr>
          <w:sz w:val="32"/>
        </w:rPr>
      </w:pPr>
      <w:r>
        <w:rPr>
          <w:b/>
          <w:sz w:val="32"/>
        </w:rPr>
        <w:t>考试目的。</w:t>
      </w:r>
      <w:r>
        <w:rPr>
          <w:sz w:val="32"/>
        </w:rPr>
        <w:t>主要考查考生对中央治藏工作的路线、方针、</w:t>
      </w:r>
      <w:r>
        <w:rPr>
          <w:spacing w:val="-10"/>
          <w:sz w:val="32"/>
        </w:rPr>
        <w:t>政策的掌握情况，特别考查在“加强中华民族大团结，打牢中华文化历史认同感，坚定西藏自古以来是中国不可分割的一部分， </w:t>
      </w:r>
      <w:r>
        <w:rPr>
          <w:spacing w:val="-16"/>
          <w:sz w:val="32"/>
        </w:rPr>
        <w:t>建设各民族共有精神家园”上的理解与认知；对西藏自治区经济</w:t>
      </w:r>
      <w:r>
        <w:rPr>
          <w:spacing w:val="-24"/>
          <w:sz w:val="32"/>
        </w:rPr>
        <w:t>社会文化发展基本情况的掌握程度；对西藏传统文化、民俗文化、</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藏传佛教常识的认知与理解情况。</w:t>
      </w:r>
    </w:p>
    <w:p>
      <w:pPr>
        <w:pStyle w:val="Heading2"/>
        <w:numPr>
          <w:ilvl w:val="0"/>
          <w:numId w:val="162"/>
        </w:numPr>
        <w:tabs>
          <w:tab w:pos="1077" w:val="left" w:leader="none"/>
        </w:tabs>
        <w:spacing w:line="240" w:lineRule="auto" w:before="111" w:after="0"/>
        <w:ind w:left="1076" w:right="0" w:hanging="322"/>
        <w:jc w:val="left"/>
      </w:pPr>
      <w:r>
        <w:rPr/>
        <w:t>考试内容。</w:t>
      </w:r>
    </w:p>
    <w:p>
      <w:pPr>
        <w:pStyle w:val="ListParagraph"/>
        <w:numPr>
          <w:ilvl w:val="0"/>
          <w:numId w:val="163"/>
        </w:numPr>
        <w:tabs>
          <w:tab w:pos="1559" w:val="left" w:leader="none"/>
        </w:tabs>
        <w:spacing w:line="304" w:lineRule="auto" w:before="109" w:after="0"/>
        <w:ind w:left="111" w:right="264" w:firstLine="641"/>
        <w:jc w:val="left"/>
        <w:rPr>
          <w:sz w:val="32"/>
        </w:rPr>
      </w:pPr>
      <w:r>
        <w:rPr>
          <w:sz w:val="32"/>
        </w:rPr>
        <w:t>中央对西藏工作的路线、方针、政策，特别是维护祖国统一，加强民族团结，构建中华民族历史文化认同感的内容</w:t>
      </w:r>
    </w:p>
    <w:p>
      <w:pPr>
        <w:pStyle w:val="ListParagraph"/>
        <w:numPr>
          <w:ilvl w:val="0"/>
          <w:numId w:val="163"/>
        </w:numPr>
        <w:tabs>
          <w:tab w:pos="1554" w:val="left" w:leader="none"/>
        </w:tabs>
        <w:spacing w:line="240" w:lineRule="auto" w:before="0" w:after="0"/>
        <w:ind w:left="1553" w:right="0" w:hanging="801"/>
        <w:jc w:val="left"/>
        <w:rPr>
          <w:sz w:val="32"/>
        </w:rPr>
      </w:pPr>
      <w:r>
        <w:rPr>
          <w:sz w:val="32"/>
        </w:rPr>
        <w:t>西藏自治区的经济社会文化发展基本情况</w:t>
      </w:r>
    </w:p>
    <w:p>
      <w:pPr>
        <w:pStyle w:val="ListParagraph"/>
        <w:numPr>
          <w:ilvl w:val="0"/>
          <w:numId w:val="163"/>
        </w:numPr>
        <w:tabs>
          <w:tab w:pos="1554" w:val="left" w:leader="none"/>
        </w:tabs>
        <w:spacing w:line="240" w:lineRule="auto" w:before="109" w:after="0"/>
        <w:ind w:left="1553" w:right="0" w:hanging="801"/>
        <w:jc w:val="left"/>
        <w:rPr>
          <w:sz w:val="32"/>
        </w:rPr>
      </w:pPr>
      <w:r>
        <w:rPr>
          <w:sz w:val="32"/>
        </w:rPr>
        <w:t>藏传佛教常识</w:t>
      </w:r>
    </w:p>
    <w:p>
      <w:pPr>
        <w:pStyle w:val="BodyText"/>
        <w:spacing w:line="304" w:lineRule="auto" w:before="111"/>
        <w:ind w:right="111" w:firstLine="640"/>
        <w:jc w:val="both"/>
      </w:pPr>
      <w:r>
        <w:rPr>
          <w:spacing w:val="-9"/>
        </w:rPr>
        <w:t>包括藏传佛教中佛、菩萨和上师等尊像的认知和讲解；金瓶</w:t>
      </w:r>
      <w:r>
        <w:rPr>
          <w:spacing w:val="-16"/>
        </w:rPr>
        <w:t>掣签与中央对西藏实施统一管理、加强民族交往交流交融的认知</w:t>
      </w:r>
      <w:r>
        <w:rPr>
          <w:spacing w:val="-20"/>
        </w:rPr>
        <w:t>与讲解；藏传佛教主要教派的基本情况、活佛及活佛转世规制等。</w:t>
      </w:r>
    </w:p>
    <w:p>
      <w:pPr>
        <w:pStyle w:val="ListParagraph"/>
        <w:numPr>
          <w:ilvl w:val="0"/>
          <w:numId w:val="163"/>
        </w:numPr>
        <w:tabs>
          <w:tab w:pos="1554" w:val="left" w:leader="none"/>
        </w:tabs>
        <w:spacing w:line="408" w:lineRule="exact" w:before="0" w:after="0"/>
        <w:ind w:left="1553" w:right="0" w:hanging="801"/>
        <w:jc w:val="left"/>
        <w:rPr>
          <w:sz w:val="32"/>
        </w:rPr>
      </w:pPr>
      <w:r>
        <w:rPr>
          <w:w w:val="95"/>
          <w:sz w:val="32"/>
        </w:rPr>
        <w:t>西藏壁画、唐卡常识</w:t>
      </w:r>
    </w:p>
    <w:p>
      <w:pPr>
        <w:pStyle w:val="ListParagraph"/>
        <w:numPr>
          <w:ilvl w:val="0"/>
          <w:numId w:val="163"/>
        </w:numPr>
        <w:tabs>
          <w:tab w:pos="1554" w:val="left" w:leader="none"/>
        </w:tabs>
        <w:spacing w:line="240" w:lineRule="auto" w:before="110" w:after="0"/>
        <w:ind w:left="1553" w:right="0" w:hanging="801"/>
        <w:jc w:val="left"/>
        <w:rPr>
          <w:sz w:val="32"/>
        </w:rPr>
      </w:pPr>
      <w:r>
        <w:rPr>
          <w:w w:val="95"/>
          <w:sz w:val="32"/>
        </w:rPr>
        <w:t>西藏的民俗礼仪常识</w:t>
      </w:r>
    </w:p>
    <w:p>
      <w:pPr>
        <w:pStyle w:val="BodyText"/>
        <w:spacing w:before="109"/>
        <w:ind w:left="752"/>
      </w:pPr>
      <w:r>
        <w:rPr/>
        <w:t>包括藏民族传统节庆、礼俗、丧葬习俗等基本知识。</w:t>
      </w:r>
    </w:p>
    <w:p>
      <w:pPr>
        <w:pStyle w:val="BodyText"/>
        <w:spacing w:before="111"/>
        <w:ind w:left="752"/>
        <w:rPr>
          <w:rFonts w:ascii="楷体" w:eastAsia="楷体" w:hint="eastAsia"/>
        </w:rPr>
      </w:pPr>
      <w:r>
        <w:rPr>
          <w:rFonts w:ascii="楷体" w:eastAsia="楷体" w:hint="eastAsia"/>
        </w:rPr>
        <w:t>（五）口译（外语类考生）</w:t>
      </w:r>
    </w:p>
    <w:p>
      <w:pPr>
        <w:pStyle w:val="BodyText"/>
        <w:spacing w:line="302" w:lineRule="auto" w:before="111"/>
        <w:ind w:right="276" w:firstLine="640"/>
      </w:pPr>
      <w:r>
        <w:rPr>
          <w:spacing w:val="6"/>
          <w:w w:val="95"/>
        </w:rPr>
        <w:t>考试目的：主要考查考生在中文和外语之间口头互译的能 </w:t>
      </w:r>
      <w:r>
        <w:rPr/>
        <w:t>力。</w:t>
      </w:r>
    </w:p>
    <w:p>
      <w:pPr>
        <w:pStyle w:val="BodyText"/>
        <w:spacing w:line="304" w:lineRule="auto" w:before="6"/>
        <w:ind w:right="269" w:firstLine="640"/>
      </w:pPr>
      <w:r>
        <w:rPr>
          <w:spacing w:val="-11"/>
        </w:rPr>
        <w:t>考试内容：用所考语种进行景点讲解、导游规范问答、应变</w:t>
      </w:r>
      <w:r>
        <w:rPr>
          <w:spacing w:val="-24"/>
        </w:rPr>
        <w:t>能力问答、综合知识问答的“中译外”、“外译中”。</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（陕西省）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9" w:firstLine="640"/>
        <w:jc w:val="both"/>
      </w:pPr>
      <w:r>
        <w:rPr>
          <w:spacing w:val="-12"/>
        </w:rPr>
        <w:t>通过本科目的考试，考查考生作为一名合格的导游应该具备</w:t>
      </w:r>
      <w:r>
        <w:rPr>
          <w:spacing w:val="-11"/>
        </w:rPr>
        <w:t>的基本功，即具有导游的讲解能力，较规范的导游服务能力，遇</w:t>
      </w:r>
      <w:r>
        <w:rPr>
          <w:spacing w:val="-10"/>
        </w:rPr>
        <w:t>到问题的应变和处理能力等。同时发现该考生是否具备做一名导</w:t>
      </w:r>
      <w:r>
        <w:rPr/>
        <w:t>游的潜在素质。</w:t>
      </w:r>
    </w:p>
    <w:p>
      <w:pPr>
        <w:pStyle w:val="BodyText"/>
        <w:spacing w:line="406" w:lineRule="exact"/>
        <w:ind w:left="752"/>
        <w:rPr>
          <w:rFonts w:ascii="黑体" w:eastAsia="黑体" w:hint="eastAsia"/>
        </w:rPr>
      </w:pPr>
      <w:r>
        <w:rPr>
          <w:rFonts w:ascii="黑体" w:eastAsia="黑体" w:hint="eastAsia"/>
          <w:w w:val="95"/>
        </w:rPr>
        <w:t>二、考试内容</w:t>
      </w:r>
    </w:p>
    <w:p>
      <w:pPr>
        <w:pStyle w:val="BodyText"/>
        <w:spacing w:before="111"/>
        <w:ind w:left="752"/>
        <w:rPr>
          <w:rFonts w:ascii="楷体" w:eastAsia="楷体" w:hint="eastAsia"/>
        </w:rPr>
      </w:pPr>
      <w:r>
        <w:rPr>
          <w:rFonts w:ascii="楷体" w:eastAsia="楷体" w:hint="eastAsia"/>
          <w:w w:val="95"/>
        </w:rPr>
        <w:t>（一）中文类</w:t>
      </w:r>
    </w:p>
    <w:p>
      <w:pPr>
        <w:pStyle w:val="ListParagraph"/>
        <w:numPr>
          <w:ilvl w:val="0"/>
          <w:numId w:val="164"/>
        </w:numPr>
        <w:tabs>
          <w:tab w:pos="1077" w:val="left" w:leader="none"/>
        </w:tabs>
        <w:spacing w:line="240" w:lineRule="auto" w:before="111" w:after="0"/>
        <w:ind w:left="1076" w:right="0" w:hanging="322"/>
        <w:jc w:val="left"/>
        <w:rPr>
          <w:sz w:val="32"/>
        </w:rPr>
      </w:pPr>
      <w:r>
        <w:rPr>
          <w:b/>
          <w:spacing w:val="-13"/>
          <w:sz w:val="32"/>
        </w:rPr>
        <w:t>考试方式：</w:t>
      </w:r>
      <w:r>
        <w:rPr>
          <w:spacing w:val="-14"/>
          <w:sz w:val="32"/>
        </w:rPr>
        <w:t>考试时间为 </w:t>
      </w:r>
      <w:r>
        <w:rPr>
          <w:sz w:val="32"/>
        </w:rPr>
        <w:t>20</w:t>
      </w:r>
      <w:r>
        <w:rPr>
          <w:spacing w:val="-23"/>
          <w:sz w:val="32"/>
        </w:rPr>
        <w:t> 分钟，其中景点讲解 </w:t>
      </w:r>
      <w:r>
        <w:rPr>
          <w:sz w:val="32"/>
        </w:rPr>
        <w:t>10—12</w:t>
      </w:r>
      <w:r>
        <w:rPr>
          <w:spacing w:val="-41"/>
          <w:sz w:val="32"/>
        </w:rPr>
        <w:t> 分</w:t>
      </w:r>
    </w:p>
    <w:p>
      <w:pPr>
        <w:pStyle w:val="BodyText"/>
        <w:spacing w:line="304" w:lineRule="auto" w:before="108"/>
        <w:ind w:right="269"/>
        <w:jc w:val="both"/>
      </w:pPr>
      <w:r>
        <w:rPr>
          <w:spacing w:val="-9"/>
        </w:rPr>
        <w:t>钟，知识问答 </w:t>
      </w:r>
      <w:r>
        <w:rPr/>
        <w:t>8-10</w:t>
      </w:r>
      <w:r>
        <w:rPr>
          <w:spacing w:val="-9"/>
        </w:rPr>
        <w:t> 分钟，包括景点讲解和知识问答两部分。以</w:t>
      </w:r>
      <w:r>
        <w:rPr>
          <w:spacing w:val="-8"/>
        </w:rPr>
        <w:t>计算机随机抽取形式确定应考景点，先进行景点讲解，然后现场</w:t>
      </w:r>
      <w:r>
        <w:rPr>
          <w:spacing w:val="-11"/>
        </w:rPr>
        <w:t>进行知识问答。采用现场全程录像，考试结束后集中阅卷，由评</w:t>
      </w:r>
      <w:r>
        <w:rPr/>
        <w:t>审考官独立评分方式进行。</w:t>
      </w:r>
    </w:p>
    <w:p>
      <w:pPr>
        <w:pStyle w:val="ListParagraph"/>
        <w:numPr>
          <w:ilvl w:val="0"/>
          <w:numId w:val="164"/>
        </w:numPr>
        <w:tabs>
          <w:tab w:pos="1077" w:val="left" w:leader="none"/>
        </w:tabs>
        <w:spacing w:line="304" w:lineRule="auto" w:before="0" w:after="0"/>
        <w:ind w:left="111" w:right="157" w:firstLine="643"/>
        <w:jc w:val="left"/>
        <w:rPr>
          <w:sz w:val="32"/>
        </w:rPr>
      </w:pPr>
      <w:r>
        <w:rPr>
          <w:b/>
          <w:spacing w:val="-6"/>
          <w:sz w:val="32"/>
        </w:rPr>
        <w:t>考试景点范围：</w:t>
      </w:r>
      <w:r>
        <w:rPr>
          <w:spacing w:val="-8"/>
          <w:sz w:val="32"/>
        </w:rPr>
        <w:t>秦始皇帝陵博物院、华清池景区、西安大</w:t>
      </w:r>
      <w:r>
        <w:rPr>
          <w:spacing w:val="-7"/>
          <w:sz w:val="32"/>
        </w:rPr>
        <w:t>雁塔-大唐芙蓉园景区、陕西法门寺佛文化景区、华山风景名胜</w:t>
      </w:r>
      <w:r>
        <w:rPr>
          <w:spacing w:val="-8"/>
          <w:sz w:val="32"/>
        </w:rPr>
        <w:t>区、黄帝陵景区、金丝峡景区、太白山景区、陕西历史博物馆、</w:t>
      </w:r>
      <w:r>
        <w:rPr>
          <w:spacing w:val="-20"/>
          <w:sz w:val="32"/>
        </w:rPr>
        <w:t>西安城墙景区、西安碑林博物馆、西安清真大寺和各市</w:t>
      </w:r>
      <w:r>
        <w:rPr>
          <w:sz w:val="32"/>
        </w:rPr>
        <w:t>（区</w:t>
      </w:r>
      <w:r>
        <w:rPr>
          <w:spacing w:val="-108"/>
          <w:sz w:val="32"/>
        </w:rPr>
        <w:t>）</w:t>
      </w:r>
      <w:r>
        <w:rPr>
          <w:sz w:val="32"/>
        </w:rPr>
        <w:t>当年申报的三个景点。</w:t>
      </w:r>
    </w:p>
    <w:p>
      <w:pPr>
        <w:pStyle w:val="BodyText"/>
        <w:spacing w:line="304" w:lineRule="auto"/>
        <w:ind w:right="272" w:firstLine="640"/>
      </w:pPr>
      <w:r>
        <w:rPr>
          <w:spacing w:val="-6"/>
        </w:rPr>
        <w:t>以上现场考试景点将根据陕西省旅游发展情况调整，具体景</w:t>
      </w:r>
      <w:r>
        <w:rPr/>
        <w:t>点以当年考试通知为准。</w:t>
      </w:r>
    </w:p>
    <w:p>
      <w:pPr>
        <w:pStyle w:val="ListParagraph"/>
        <w:numPr>
          <w:ilvl w:val="0"/>
          <w:numId w:val="164"/>
        </w:numPr>
        <w:tabs>
          <w:tab w:pos="1077" w:val="left" w:leader="none"/>
        </w:tabs>
        <w:spacing w:line="240" w:lineRule="auto" w:before="0" w:after="0"/>
        <w:ind w:left="1076" w:right="0" w:hanging="322"/>
        <w:jc w:val="left"/>
        <w:rPr>
          <w:sz w:val="32"/>
        </w:rPr>
      </w:pPr>
      <w:r>
        <w:rPr>
          <w:b/>
          <w:spacing w:val="-9"/>
          <w:sz w:val="32"/>
        </w:rPr>
        <w:t>知识问答：</w:t>
      </w:r>
      <w:r>
        <w:rPr>
          <w:spacing w:val="-14"/>
          <w:sz w:val="32"/>
        </w:rPr>
        <w:t>知识问答共 </w:t>
      </w:r>
      <w:r>
        <w:rPr>
          <w:sz w:val="32"/>
        </w:rPr>
        <w:t>5</w:t>
      </w:r>
      <w:r>
        <w:rPr>
          <w:spacing w:val="-23"/>
          <w:sz w:val="32"/>
        </w:rPr>
        <w:t> 题，景点相关知识 </w:t>
      </w:r>
      <w:r>
        <w:rPr>
          <w:sz w:val="32"/>
        </w:rPr>
        <w:t>2</w:t>
      </w:r>
      <w:r>
        <w:rPr>
          <w:spacing w:val="-22"/>
          <w:sz w:val="32"/>
        </w:rPr>
        <w:t> 题，导游规</w:t>
      </w:r>
    </w:p>
    <w:p>
      <w:pPr>
        <w:pStyle w:val="BodyText"/>
        <w:spacing w:before="103"/>
        <w:jc w:val="both"/>
      </w:pPr>
      <w:r>
        <w:rPr/>
        <w:t>范、应变能力，综合知识各 1 题。</w:t>
      </w:r>
    </w:p>
    <w:p>
      <w:pPr>
        <w:pStyle w:val="BodyText"/>
        <w:spacing w:before="111"/>
        <w:ind w:left="752"/>
      </w:pPr>
      <w:r>
        <w:rPr/>
        <w:t>知识问答题将根据陕西省旅游发展情况调整。</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rPr>
          <w:rFonts w:ascii="楷体" w:eastAsia="楷体" w:hint="eastAsia"/>
        </w:rPr>
      </w:pPr>
      <w:r>
        <w:rPr>
          <w:rFonts w:ascii="楷体" w:eastAsia="楷体" w:hint="eastAsia"/>
        </w:rPr>
        <w:t>（二）外语类</w:t>
      </w:r>
    </w:p>
    <w:p>
      <w:pPr>
        <w:pStyle w:val="ListParagraph"/>
        <w:numPr>
          <w:ilvl w:val="0"/>
          <w:numId w:val="165"/>
        </w:numPr>
        <w:tabs>
          <w:tab w:pos="1077" w:val="left" w:leader="none"/>
        </w:tabs>
        <w:spacing w:line="240" w:lineRule="auto" w:before="111" w:after="0"/>
        <w:ind w:left="1076" w:right="0" w:hanging="322"/>
        <w:jc w:val="left"/>
        <w:rPr>
          <w:sz w:val="32"/>
        </w:rPr>
      </w:pPr>
      <w:r>
        <w:rPr>
          <w:b/>
          <w:spacing w:val="-13"/>
          <w:sz w:val="32"/>
        </w:rPr>
        <w:t>考试方式：</w:t>
      </w:r>
      <w:r>
        <w:rPr>
          <w:spacing w:val="-14"/>
          <w:sz w:val="32"/>
        </w:rPr>
        <w:t>考试时间为 </w:t>
      </w:r>
      <w:r>
        <w:rPr>
          <w:sz w:val="32"/>
        </w:rPr>
        <w:t>25</w:t>
      </w:r>
      <w:r>
        <w:rPr>
          <w:spacing w:val="-23"/>
          <w:sz w:val="32"/>
        </w:rPr>
        <w:t> 分钟，其中景点讲解 </w:t>
      </w:r>
      <w:r>
        <w:rPr>
          <w:sz w:val="32"/>
        </w:rPr>
        <w:t>10—12</w:t>
      </w:r>
      <w:r>
        <w:rPr>
          <w:spacing w:val="-41"/>
          <w:sz w:val="32"/>
        </w:rPr>
        <w:t> 分</w:t>
      </w:r>
    </w:p>
    <w:p>
      <w:pPr>
        <w:pStyle w:val="BodyText"/>
        <w:spacing w:line="304" w:lineRule="auto" w:before="109"/>
        <w:ind w:right="108"/>
      </w:pPr>
      <w:r>
        <w:rPr>
          <w:spacing w:val="-33"/>
        </w:rPr>
        <w:t>钟，知识问答 </w:t>
      </w:r>
      <w:r>
        <w:rPr/>
        <w:t>13-15</w:t>
      </w:r>
      <w:r>
        <w:rPr>
          <w:spacing w:val="-16"/>
        </w:rPr>
        <w:t> 分钟。以计算机随机抽取形式确定应考景点， </w:t>
      </w:r>
      <w:r>
        <w:rPr>
          <w:spacing w:val="-8"/>
        </w:rPr>
        <w:t>先用所报考语种进行景点讲解，然后现场抽取知识问答题，并用</w:t>
      </w:r>
      <w:r>
        <w:rPr>
          <w:spacing w:val="-15"/>
        </w:rPr>
        <w:t>所考语种进行知识问答。采用现场全程录像，考试结束后集中阅卷，由评审考官独立评分方式进行。</w:t>
      </w:r>
    </w:p>
    <w:p>
      <w:pPr>
        <w:pStyle w:val="ListParagraph"/>
        <w:numPr>
          <w:ilvl w:val="0"/>
          <w:numId w:val="165"/>
        </w:numPr>
        <w:tabs>
          <w:tab w:pos="1077" w:val="left" w:leader="none"/>
        </w:tabs>
        <w:spacing w:line="304" w:lineRule="auto" w:before="0" w:after="0"/>
        <w:ind w:left="111" w:right="157" w:firstLine="643"/>
        <w:jc w:val="left"/>
        <w:rPr>
          <w:sz w:val="32"/>
        </w:rPr>
      </w:pPr>
      <w:r>
        <w:rPr>
          <w:b/>
          <w:spacing w:val="-6"/>
          <w:sz w:val="32"/>
        </w:rPr>
        <w:t>考试景点范围：</w:t>
      </w:r>
      <w:r>
        <w:rPr>
          <w:spacing w:val="-8"/>
          <w:sz w:val="32"/>
        </w:rPr>
        <w:t>秦始皇帝陵博物院、华清池景区、西安大</w:t>
      </w:r>
      <w:r>
        <w:rPr>
          <w:spacing w:val="-7"/>
          <w:sz w:val="32"/>
        </w:rPr>
        <w:t>雁塔-大唐芙蓉园景区、陕西法门寺佛文化景区、华山风景名胜</w:t>
      </w:r>
      <w:r>
        <w:rPr>
          <w:spacing w:val="-8"/>
          <w:sz w:val="32"/>
        </w:rPr>
        <w:t>区、黄帝陵景区、金丝峡景区、太白山景区、陕西历史博物馆、</w:t>
      </w:r>
      <w:r>
        <w:rPr>
          <w:sz w:val="32"/>
        </w:rPr>
        <w:t>西安城墙景区、西安碑林博物馆、西安清真大寺。</w:t>
      </w:r>
    </w:p>
    <w:p>
      <w:pPr>
        <w:pStyle w:val="BodyText"/>
        <w:spacing w:line="304" w:lineRule="auto"/>
        <w:ind w:right="272" w:firstLine="640"/>
      </w:pPr>
      <w:r>
        <w:rPr>
          <w:spacing w:val="-6"/>
        </w:rPr>
        <w:t>以上现场考试景点将根据陕西省旅游发展情况调整，具体景</w:t>
      </w:r>
      <w:r>
        <w:rPr/>
        <w:t>点以当年考试通知为准。</w:t>
      </w:r>
    </w:p>
    <w:p>
      <w:pPr>
        <w:pStyle w:val="ListParagraph"/>
        <w:numPr>
          <w:ilvl w:val="0"/>
          <w:numId w:val="165"/>
        </w:numPr>
        <w:tabs>
          <w:tab w:pos="1077" w:val="left" w:leader="none"/>
        </w:tabs>
        <w:spacing w:line="408" w:lineRule="exact" w:before="0" w:after="0"/>
        <w:ind w:left="1076" w:right="0" w:hanging="322"/>
        <w:jc w:val="left"/>
        <w:rPr>
          <w:sz w:val="32"/>
        </w:rPr>
      </w:pPr>
      <w:r>
        <w:rPr>
          <w:b/>
          <w:spacing w:val="-9"/>
          <w:sz w:val="32"/>
        </w:rPr>
        <w:t>知识问答：</w:t>
      </w:r>
      <w:r>
        <w:rPr>
          <w:spacing w:val="-14"/>
          <w:sz w:val="32"/>
        </w:rPr>
        <w:t>知识问答共 </w:t>
      </w:r>
      <w:r>
        <w:rPr>
          <w:sz w:val="32"/>
        </w:rPr>
        <w:t>5</w:t>
      </w:r>
      <w:r>
        <w:rPr>
          <w:spacing w:val="-23"/>
          <w:sz w:val="32"/>
        </w:rPr>
        <w:t> 题，景点相关知识 </w:t>
      </w:r>
      <w:r>
        <w:rPr>
          <w:sz w:val="32"/>
        </w:rPr>
        <w:t>2</w:t>
      </w:r>
      <w:r>
        <w:rPr>
          <w:spacing w:val="-22"/>
          <w:sz w:val="32"/>
        </w:rPr>
        <w:t> 题、导游规</w:t>
      </w:r>
    </w:p>
    <w:p>
      <w:pPr>
        <w:pStyle w:val="BodyText"/>
        <w:spacing w:before="107"/>
      </w:pPr>
      <w:r>
        <w:rPr/>
        <w:t>范、应变能力、综合知识各 1 题。</w:t>
      </w:r>
    </w:p>
    <w:p>
      <w:pPr>
        <w:pStyle w:val="BodyText"/>
        <w:spacing w:before="108"/>
        <w:ind w:left="752"/>
      </w:pPr>
      <w:r>
        <w:rPr/>
        <w:t>知识问答题将根据陕西省旅游发展情况调整。</w:t>
      </w:r>
    </w:p>
    <w:p>
      <w:pPr>
        <w:pStyle w:val="Heading2"/>
        <w:numPr>
          <w:ilvl w:val="0"/>
          <w:numId w:val="165"/>
        </w:numPr>
        <w:tabs>
          <w:tab w:pos="1077" w:val="left" w:leader="none"/>
        </w:tabs>
        <w:spacing w:line="240" w:lineRule="auto" w:before="111" w:after="0"/>
        <w:ind w:left="1076" w:right="0" w:hanging="322"/>
        <w:jc w:val="left"/>
        <w:rPr>
          <w:b w:val="0"/>
        </w:rPr>
      </w:pPr>
      <w:r>
        <w:rPr/>
        <w:t>外语类口试仅在西安考区开考</w:t>
      </w:r>
      <w:r>
        <w:rPr>
          <w:b w:val="0"/>
        </w:rPr>
        <w:t>。</w:t>
      </w:r>
    </w:p>
    <w:p>
      <w:pPr>
        <w:spacing w:after="0" w:line="240" w:lineRule="auto"/>
        <w:jc w:val="left"/>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spacing w:before="65"/>
        <w:ind w:left="94" w:right="253" w:firstLine="0"/>
        <w:jc w:val="center"/>
        <w:rPr>
          <w:rFonts w:ascii="宋体" w:eastAsia="宋体" w:hint="eastAsia"/>
          <w:sz w:val="36"/>
        </w:rPr>
      </w:pPr>
      <w:r>
        <w:rPr>
          <w:rFonts w:ascii="宋体" w:eastAsia="宋体" w:hint="eastAsia"/>
          <w:sz w:val="36"/>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（甘肃省）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7" w:firstLine="640"/>
      </w:pPr>
      <w:r>
        <w:rPr>
          <w:spacing w:val="-11"/>
        </w:rPr>
        <w:t>科目五《导游服务能力》采用现场导游考试的形式进行，主</w:t>
      </w:r>
      <w:r>
        <w:rPr>
          <w:spacing w:val="-12"/>
        </w:rPr>
        <w:t>要考核考生从事导游工作具备的基本能力，包括导游讲解能力， </w:t>
      </w:r>
      <w:r>
        <w:rPr/>
        <w:t>导游规范能力、导游特殊问题处理及应变能力等。</w:t>
      </w:r>
    </w:p>
    <w:p>
      <w:pPr>
        <w:pStyle w:val="BodyText"/>
        <w:spacing w:line="304" w:lineRule="auto"/>
        <w:ind w:right="157" w:firstLine="640"/>
      </w:pPr>
      <w:r>
        <w:rPr>
          <w:spacing w:val="-1"/>
        </w:rPr>
        <w:t>现场导游考试根据我省实际选择现场模拟考试的方式进行， </w:t>
      </w:r>
      <w:r>
        <w:rPr>
          <w:spacing w:val="-6"/>
        </w:rPr>
        <w:t>考生在考试机上录制现场考试音频和照片，着重测试地陪服务中</w:t>
      </w:r>
      <w:r>
        <w:rPr>
          <w:spacing w:val="-12"/>
        </w:rPr>
        <w:t>最核心的参观游览服务的导游讲解和服务能力。考查考生的语言能力，包括语言表达的准确性、流畅性、逻辑性、生动性、感染</w:t>
      </w:r>
      <w:r>
        <w:rPr>
          <w:spacing w:val="-13"/>
        </w:rPr>
        <w:t>力及身体语言的运用等；考核考生景点讲解的正确性、全面性、</w:t>
      </w:r>
      <w:r>
        <w:rPr>
          <w:spacing w:val="-12"/>
        </w:rPr>
        <w:t>条理性，对景点知识的把握、讲解方法的运用和对所提问题回答</w:t>
      </w:r>
      <w:r>
        <w:rPr>
          <w:spacing w:val="-13"/>
        </w:rPr>
        <w:t>的正确性；考核考生对导游服务规范及工作程序的掌握和应用； </w:t>
      </w:r>
      <w:r>
        <w:rPr/>
        <w:t>考查考生处理突发事件和特殊问题等方面的能力。</w:t>
      </w:r>
    </w:p>
    <w:p>
      <w:pPr>
        <w:pStyle w:val="BodyText"/>
        <w:spacing w:line="404" w:lineRule="exact"/>
        <w:ind w:left="752"/>
        <w:rPr>
          <w:rFonts w:ascii="黑体" w:eastAsia="黑体" w:hint="eastAsia"/>
        </w:rPr>
      </w:pPr>
      <w:r>
        <w:rPr>
          <w:rFonts w:ascii="黑体" w:eastAsia="黑体" w:hint="eastAsia"/>
        </w:rPr>
        <w:t>二、考试内容</w:t>
      </w:r>
    </w:p>
    <w:p>
      <w:pPr>
        <w:pStyle w:val="BodyText"/>
        <w:spacing w:line="304" w:lineRule="auto" w:before="109"/>
        <w:ind w:right="111" w:firstLine="640"/>
      </w:pPr>
      <w:r>
        <w:rPr/>
        <w:t>《导游服务能力》考试由景点讲解和回答问题两部分组成。</w:t>
      </w:r>
      <w:r>
        <w:rPr>
          <w:spacing w:val="-6"/>
        </w:rPr>
        <w:t>其中中文类考生现场考试内容包括景点讲解、导游规范问答、应</w:t>
      </w:r>
      <w:r>
        <w:rPr>
          <w:spacing w:val="-12"/>
        </w:rPr>
        <w:t>变能力问答和综合知识问答。外语类考生现场考试内容包括：用</w:t>
      </w:r>
      <w:r>
        <w:rPr>
          <w:spacing w:val="-7"/>
          <w:w w:val="99"/>
        </w:rPr>
        <w:t>所考语种进行景点讲解和口译测试</w:t>
      </w:r>
      <w:r>
        <w:rPr>
          <w:spacing w:val="2"/>
          <w:w w:val="99"/>
        </w:rPr>
        <w:t>（</w:t>
      </w:r>
      <w:r>
        <w:rPr>
          <w:spacing w:val="-37"/>
          <w:w w:val="99"/>
        </w:rPr>
        <w:t>包括“中译外”</w:t>
      </w:r>
      <w:r>
        <w:rPr>
          <w:spacing w:val="-69"/>
          <w:w w:val="99"/>
        </w:rPr>
        <w:t>、“外译中”</w:t>
      </w:r>
      <w:r>
        <w:rPr>
          <w:spacing w:val="-165"/>
          <w:w w:val="99"/>
        </w:rPr>
        <w:t>）</w:t>
      </w:r>
      <w:r>
        <w:rPr>
          <w:spacing w:val="-8"/>
          <w:w w:val="99"/>
        </w:rPr>
        <w:t>，</w:t>
      </w:r>
      <w:r>
        <w:rPr>
          <w:spacing w:val="-11"/>
        </w:rPr>
        <w:t>每题口译字数在 </w:t>
      </w:r>
      <w:r>
        <w:rPr/>
        <w:t>150</w:t>
      </w:r>
      <w:r>
        <w:rPr>
          <w:spacing w:val="-53"/>
        </w:rPr>
        <w:t> 一 </w:t>
      </w:r>
      <w:r>
        <w:rPr/>
        <w:t>200</w:t>
      </w:r>
      <w:r>
        <w:rPr>
          <w:spacing w:val="-17"/>
        </w:rPr>
        <w:t> 个之间。</w:t>
      </w:r>
    </w:p>
    <w:p>
      <w:pPr>
        <w:pStyle w:val="BodyText"/>
        <w:spacing w:line="406" w:lineRule="exact"/>
        <w:ind w:left="752"/>
        <w:rPr>
          <w:rFonts w:ascii="楷体" w:eastAsia="楷体" w:hint="eastAsia"/>
        </w:rPr>
      </w:pPr>
      <w:r>
        <w:rPr>
          <w:rFonts w:ascii="楷体" w:eastAsia="楷体" w:hint="eastAsia"/>
        </w:rPr>
        <w:t>（一）景点讲解（中文、外语通用）</w:t>
      </w:r>
    </w:p>
    <w:p>
      <w:pPr>
        <w:pStyle w:val="Heading2"/>
        <w:numPr>
          <w:ilvl w:val="0"/>
          <w:numId w:val="166"/>
        </w:numPr>
        <w:tabs>
          <w:tab w:pos="1077" w:val="left" w:leader="none"/>
        </w:tabs>
        <w:spacing w:line="240" w:lineRule="auto" w:before="111" w:after="0"/>
        <w:ind w:left="1076" w:right="0" w:hanging="322"/>
        <w:jc w:val="left"/>
      </w:pPr>
      <w:r>
        <w:rPr/>
        <w:t>考试目的</w:t>
      </w:r>
    </w:p>
    <w:p>
      <w:pPr>
        <w:pStyle w:val="BodyText"/>
        <w:spacing w:line="304" w:lineRule="auto" w:before="108"/>
        <w:ind w:right="268" w:firstLine="640"/>
      </w:pPr>
      <w:r>
        <w:rPr>
          <w:spacing w:val="-7"/>
        </w:rPr>
        <w:t>主要考查考生导游讲解是否符合规范程序，景点讲解的正确</w:t>
      </w:r>
      <w:r>
        <w:rPr>
          <w:spacing w:val="-12"/>
        </w:rPr>
        <w:t>性、全面性、条理性，讲解是否详略得当、重点突出，具有一定</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的讲解技巧，以及回答景点问题的正确性。</w:t>
      </w:r>
    </w:p>
    <w:p>
      <w:pPr>
        <w:pStyle w:val="Heading2"/>
        <w:numPr>
          <w:ilvl w:val="0"/>
          <w:numId w:val="166"/>
        </w:numPr>
        <w:tabs>
          <w:tab w:pos="1077" w:val="left" w:leader="none"/>
        </w:tabs>
        <w:spacing w:line="240" w:lineRule="auto" w:before="111" w:after="0"/>
        <w:ind w:left="1076" w:right="0" w:hanging="322"/>
        <w:jc w:val="left"/>
      </w:pPr>
      <w:r>
        <w:rPr/>
        <w:t>考试内容</w:t>
      </w:r>
    </w:p>
    <w:p>
      <w:pPr>
        <w:pStyle w:val="BodyText"/>
        <w:spacing w:line="304" w:lineRule="auto" w:before="109"/>
        <w:ind w:right="271" w:firstLine="640"/>
        <w:jc w:val="both"/>
      </w:pPr>
      <w:r>
        <w:rPr>
          <w:spacing w:val="-6"/>
        </w:rPr>
        <w:t>以甘肃省最具代表性的 </w:t>
      </w:r>
      <w:r>
        <w:rPr/>
        <w:t>19</w:t>
      </w:r>
      <w:r>
        <w:rPr>
          <w:spacing w:val="-9"/>
        </w:rPr>
        <w:t> 个景区或景点基本概况和相关知</w:t>
      </w:r>
      <w:r>
        <w:rPr>
          <w:spacing w:val="-12"/>
        </w:rPr>
        <w:t>识，作为甘肃考区应试人员应该熟知掌握的内容，计算机按考点</w:t>
      </w:r>
      <w:r>
        <w:rPr/>
        <w:t>任意组合三个景点，考生选择一个景点进行讲解。</w:t>
      </w:r>
    </w:p>
    <w:p>
      <w:pPr>
        <w:pStyle w:val="ListParagraph"/>
        <w:numPr>
          <w:ilvl w:val="0"/>
          <w:numId w:val="167"/>
        </w:numPr>
        <w:tabs>
          <w:tab w:pos="1554" w:val="left" w:leader="none"/>
        </w:tabs>
        <w:spacing w:line="304" w:lineRule="auto" w:before="0" w:after="0"/>
        <w:ind w:left="752" w:right="6391" w:firstLine="0"/>
        <w:jc w:val="left"/>
        <w:rPr>
          <w:sz w:val="32"/>
        </w:rPr>
      </w:pPr>
      <w:r>
        <w:rPr>
          <w:spacing w:val="-4"/>
          <w:sz w:val="32"/>
        </w:rPr>
        <w:t>甘肃概况</w:t>
      </w:r>
      <w:r>
        <w:rPr>
          <w:sz w:val="32"/>
        </w:rPr>
        <w:t>答题要点：</w:t>
      </w:r>
    </w:p>
    <w:p>
      <w:pPr>
        <w:pStyle w:val="BodyText"/>
        <w:ind w:left="752"/>
      </w:pPr>
      <w:r>
        <w:rPr/>
        <w:t>①地理位置、地形地貌等；</w:t>
      </w:r>
    </w:p>
    <w:p>
      <w:pPr>
        <w:pStyle w:val="BodyText"/>
        <w:spacing w:before="107"/>
        <w:ind w:left="752"/>
      </w:pPr>
      <w:r>
        <w:rPr/>
        <w:t>②面积、人口、民族、民俗风情等；</w:t>
      </w:r>
    </w:p>
    <w:p>
      <w:pPr>
        <w:pStyle w:val="BodyText"/>
        <w:spacing w:before="110"/>
        <w:ind w:left="752"/>
      </w:pPr>
      <w:r>
        <w:rPr>
          <w:w w:val="95"/>
        </w:rPr>
        <w:t>③历史沿革；</w:t>
      </w:r>
    </w:p>
    <w:p>
      <w:pPr>
        <w:pStyle w:val="BodyText"/>
        <w:spacing w:before="111"/>
        <w:ind w:left="752"/>
      </w:pPr>
      <w:r>
        <w:rPr>
          <w:w w:val="95"/>
        </w:rPr>
        <w:t>④名物特产；</w:t>
      </w:r>
    </w:p>
    <w:p>
      <w:pPr>
        <w:pStyle w:val="BodyText"/>
        <w:spacing w:before="109"/>
        <w:ind w:left="752"/>
      </w:pPr>
      <w:r>
        <w:rPr>
          <w:w w:val="95"/>
        </w:rPr>
        <w:t>⑤旅游资源。</w:t>
      </w:r>
    </w:p>
    <w:p>
      <w:pPr>
        <w:pStyle w:val="ListParagraph"/>
        <w:numPr>
          <w:ilvl w:val="0"/>
          <w:numId w:val="167"/>
        </w:numPr>
        <w:tabs>
          <w:tab w:pos="1554" w:val="left" w:leader="none"/>
        </w:tabs>
        <w:spacing w:line="304" w:lineRule="auto" w:before="111" w:after="0"/>
        <w:ind w:left="752" w:right="4793" w:firstLine="0"/>
        <w:jc w:val="left"/>
        <w:rPr>
          <w:sz w:val="32"/>
        </w:rPr>
      </w:pPr>
      <w:r>
        <w:rPr>
          <w:spacing w:val="-2"/>
          <w:sz w:val="32"/>
        </w:rPr>
        <w:t>兰州百里黄河风情线</w:t>
      </w:r>
      <w:r>
        <w:rPr>
          <w:sz w:val="32"/>
        </w:rPr>
        <w:t>答题要点：</w:t>
      </w:r>
    </w:p>
    <w:p>
      <w:pPr>
        <w:pStyle w:val="BodyText"/>
        <w:spacing w:line="408" w:lineRule="exact"/>
        <w:ind w:left="752"/>
      </w:pPr>
      <w:r>
        <w:rPr>
          <w:w w:val="95"/>
        </w:rPr>
        <w:t>①兰州的地理位置、地形地貌、面积、人口等；</w:t>
      </w:r>
    </w:p>
    <w:p>
      <w:pPr>
        <w:pStyle w:val="BodyText"/>
        <w:spacing w:before="111"/>
        <w:ind w:left="752"/>
      </w:pPr>
      <w:r>
        <w:rPr>
          <w:w w:val="95"/>
        </w:rPr>
        <w:t>②详细介绍白塔山公园、中山桥、黄河母亲等；</w:t>
      </w:r>
    </w:p>
    <w:p>
      <w:pPr>
        <w:pStyle w:val="BodyText"/>
        <w:spacing w:line="304" w:lineRule="auto" w:before="110"/>
        <w:ind w:right="268" w:firstLine="640"/>
        <w:jc w:val="both"/>
      </w:pPr>
      <w:r>
        <w:rPr>
          <w:spacing w:val="-10"/>
        </w:rPr>
        <w:t>③简述水车博览园、生命之源、兰州龙园、白云观、音乐喷</w:t>
      </w:r>
      <w:r>
        <w:rPr>
          <w:spacing w:val="-12"/>
        </w:rPr>
        <w:t>泉、金城关、百合公园、龙源、大剧院、会展中心、文朔阁、兰</w:t>
      </w:r>
      <w:r>
        <w:rPr/>
        <w:t>州文庙等景点。</w:t>
      </w:r>
    </w:p>
    <w:p>
      <w:pPr>
        <w:pStyle w:val="ListParagraph"/>
        <w:numPr>
          <w:ilvl w:val="0"/>
          <w:numId w:val="167"/>
        </w:numPr>
        <w:tabs>
          <w:tab w:pos="1554" w:val="left" w:leader="none"/>
        </w:tabs>
        <w:spacing w:line="409" w:lineRule="exact" w:before="0" w:after="0"/>
        <w:ind w:left="1553" w:right="0" w:hanging="801"/>
        <w:jc w:val="left"/>
        <w:rPr>
          <w:sz w:val="32"/>
        </w:rPr>
      </w:pPr>
      <w:r>
        <w:rPr>
          <w:sz w:val="32"/>
        </w:rPr>
        <w:t>兰州兴隆山大景区</w:t>
      </w:r>
    </w:p>
    <w:p>
      <w:pPr>
        <w:pStyle w:val="BodyText"/>
        <w:spacing w:before="109"/>
        <w:ind w:left="752"/>
      </w:pPr>
      <w:r>
        <w:rPr/>
        <w:t>①兴隆山的地理位置及名称的由来；</w:t>
      </w:r>
    </w:p>
    <w:p>
      <w:pPr>
        <w:pStyle w:val="BodyText"/>
        <w:spacing w:before="111"/>
        <w:ind w:left="752"/>
      </w:pPr>
      <w:r>
        <w:rPr/>
        <w:t>②兴隆山景区的组成；</w:t>
      </w:r>
    </w:p>
    <w:p>
      <w:pPr>
        <w:pStyle w:val="BodyText"/>
        <w:spacing w:before="110"/>
        <w:ind w:left="752"/>
      </w:pPr>
      <w:r>
        <w:rPr/>
        <w:t>③云龙桥、大佛殿、蒋介石官邸等重点景点介绍。</w:t>
      </w:r>
    </w:p>
    <w:p>
      <w:pPr>
        <w:pStyle w:val="ListParagraph"/>
        <w:numPr>
          <w:ilvl w:val="0"/>
          <w:numId w:val="167"/>
        </w:numPr>
        <w:tabs>
          <w:tab w:pos="1554" w:val="left" w:leader="none"/>
        </w:tabs>
        <w:spacing w:line="304" w:lineRule="auto" w:before="109" w:after="0"/>
        <w:ind w:left="752" w:right="5431" w:firstLine="0"/>
        <w:jc w:val="left"/>
        <w:rPr>
          <w:sz w:val="32"/>
        </w:rPr>
      </w:pPr>
      <w:r>
        <w:rPr>
          <w:spacing w:val="-3"/>
          <w:sz w:val="32"/>
        </w:rPr>
        <w:t>黄河三峡大景区</w:t>
      </w:r>
      <w:r>
        <w:rPr>
          <w:sz w:val="32"/>
        </w:rPr>
        <w:t>答题要点：</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①黄河三峡的组成；</w:t>
      </w:r>
    </w:p>
    <w:p>
      <w:pPr>
        <w:pStyle w:val="BodyText"/>
        <w:spacing w:before="111"/>
        <w:ind w:left="752"/>
      </w:pPr>
      <w:r>
        <w:rPr/>
        <w:t>②炳灵寺的组成，名称，石窟数及特点；</w:t>
      </w:r>
    </w:p>
    <w:p>
      <w:pPr>
        <w:pStyle w:val="BodyText"/>
        <w:spacing w:before="109"/>
        <w:ind w:left="752"/>
      </w:pPr>
      <w:r>
        <w:rPr/>
        <w:t>③刘家峡水电站；</w:t>
      </w:r>
    </w:p>
    <w:p>
      <w:pPr>
        <w:pStyle w:val="BodyText"/>
        <w:spacing w:before="110"/>
        <w:ind w:left="752"/>
      </w:pPr>
      <w:r>
        <w:rPr/>
        <w:t>④太极岛；</w:t>
      </w:r>
    </w:p>
    <w:p>
      <w:pPr>
        <w:pStyle w:val="BodyText"/>
        <w:spacing w:before="111"/>
        <w:ind w:left="752"/>
      </w:pPr>
      <w:r>
        <w:rPr/>
        <w:t>⑤罗家洞；</w:t>
      </w:r>
    </w:p>
    <w:p>
      <w:pPr>
        <w:pStyle w:val="BodyText"/>
        <w:spacing w:before="109"/>
        <w:ind w:left="752"/>
      </w:pPr>
      <w:r>
        <w:rPr>
          <w:w w:val="95"/>
        </w:rPr>
        <w:t>⑥临津古渡；</w:t>
      </w:r>
    </w:p>
    <w:p>
      <w:pPr>
        <w:pStyle w:val="BodyText"/>
        <w:spacing w:before="111"/>
        <w:ind w:left="752"/>
      </w:pPr>
      <w:r>
        <w:rPr>
          <w:w w:val="95"/>
        </w:rPr>
        <w:t>⑦龙汇世界。</w:t>
      </w:r>
    </w:p>
    <w:p>
      <w:pPr>
        <w:pStyle w:val="ListParagraph"/>
        <w:numPr>
          <w:ilvl w:val="0"/>
          <w:numId w:val="167"/>
        </w:numPr>
        <w:tabs>
          <w:tab w:pos="1554" w:val="left" w:leader="none"/>
        </w:tabs>
        <w:spacing w:line="302" w:lineRule="auto" w:before="111" w:after="0"/>
        <w:ind w:left="752" w:right="5428" w:firstLine="0"/>
        <w:jc w:val="left"/>
        <w:rPr>
          <w:sz w:val="32"/>
        </w:rPr>
      </w:pPr>
      <w:r>
        <w:rPr>
          <w:spacing w:val="-2"/>
          <w:sz w:val="32"/>
        </w:rPr>
        <w:t>马家窑文化遗址</w:t>
      </w:r>
      <w:r>
        <w:rPr>
          <w:sz w:val="32"/>
        </w:rPr>
        <w:t>答题要点：</w:t>
      </w:r>
    </w:p>
    <w:p>
      <w:pPr>
        <w:pStyle w:val="BodyText"/>
        <w:spacing w:before="6"/>
        <w:ind w:left="752"/>
      </w:pPr>
      <w:r>
        <w:rPr/>
        <w:t>①马家窑文化遗址的发掘；</w:t>
      </w:r>
    </w:p>
    <w:p>
      <w:pPr>
        <w:pStyle w:val="BodyText"/>
        <w:spacing w:before="111"/>
        <w:ind w:left="752"/>
      </w:pPr>
      <w:r>
        <w:rPr/>
        <w:t>②马家窑文化的类型；</w:t>
      </w:r>
    </w:p>
    <w:p>
      <w:pPr>
        <w:pStyle w:val="BodyText"/>
        <w:spacing w:before="108"/>
        <w:ind w:left="752"/>
      </w:pPr>
      <w:r>
        <w:rPr>
          <w:w w:val="99"/>
        </w:rPr>
        <w:t>③马家窑文化的特点（建筑风格、丧葬习俗、陶瓷工艺</w:t>
      </w:r>
      <w:r>
        <w:rPr>
          <w:spacing w:val="-161"/>
          <w:w w:val="99"/>
        </w:rPr>
        <w:t>）</w:t>
      </w:r>
      <w:r>
        <w:rPr>
          <w:w w:val="99"/>
        </w:rPr>
        <w:t>；</w:t>
      </w:r>
    </w:p>
    <w:p>
      <w:pPr>
        <w:pStyle w:val="BodyText"/>
        <w:spacing w:before="111"/>
        <w:ind w:left="752"/>
      </w:pPr>
      <w:r>
        <w:rPr/>
        <w:t>④马家窑文化的价值。</w:t>
      </w:r>
    </w:p>
    <w:p>
      <w:pPr>
        <w:pStyle w:val="ListParagraph"/>
        <w:numPr>
          <w:ilvl w:val="0"/>
          <w:numId w:val="167"/>
        </w:numPr>
        <w:tabs>
          <w:tab w:pos="1554" w:val="left" w:leader="none"/>
        </w:tabs>
        <w:spacing w:line="302" w:lineRule="auto" w:before="111" w:after="0"/>
        <w:ind w:left="752" w:right="6391" w:firstLine="0"/>
        <w:jc w:val="left"/>
        <w:rPr>
          <w:sz w:val="32"/>
        </w:rPr>
      </w:pPr>
      <w:r>
        <w:rPr>
          <w:spacing w:val="-4"/>
          <w:sz w:val="32"/>
        </w:rPr>
        <w:t>拉卜楞寺</w:t>
      </w:r>
      <w:r>
        <w:rPr>
          <w:sz w:val="32"/>
        </w:rPr>
        <w:t>答题要点：</w:t>
      </w:r>
    </w:p>
    <w:p>
      <w:pPr>
        <w:pStyle w:val="BodyText"/>
        <w:spacing w:before="6"/>
        <w:ind w:left="752"/>
      </w:pPr>
      <w:r>
        <w:rPr/>
        <w:t>①拉卜楞寺名称的来历，地理位置；</w:t>
      </w:r>
    </w:p>
    <w:p>
      <w:pPr>
        <w:pStyle w:val="BodyText"/>
        <w:spacing w:before="111"/>
        <w:ind w:left="752"/>
      </w:pPr>
      <w:r>
        <w:rPr/>
        <w:t>②黄教六大宗主寺的名称；</w:t>
      </w:r>
    </w:p>
    <w:p>
      <w:pPr>
        <w:pStyle w:val="BodyText"/>
        <w:spacing w:before="109"/>
        <w:ind w:left="752"/>
      </w:pPr>
      <w:r>
        <w:rPr/>
        <w:t>③六大学院的介绍；</w:t>
      </w:r>
    </w:p>
    <w:p>
      <w:pPr>
        <w:pStyle w:val="BodyText"/>
        <w:spacing w:before="111"/>
        <w:ind w:left="752"/>
      </w:pPr>
      <w:r>
        <w:rPr/>
        <w:t>④拉卜楞寺的建筑风格；</w:t>
      </w:r>
    </w:p>
    <w:p>
      <w:pPr>
        <w:pStyle w:val="BodyText"/>
        <w:spacing w:before="110"/>
        <w:ind w:left="752"/>
      </w:pPr>
      <w:r>
        <w:rPr/>
        <w:t>⑤藏传佛教的密宗与显宗。</w:t>
      </w:r>
    </w:p>
    <w:p>
      <w:pPr>
        <w:pStyle w:val="ListParagraph"/>
        <w:numPr>
          <w:ilvl w:val="0"/>
          <w:numId w:val="167"/>
        </w:numPr>
        <w:tabs>
          <w:tab w:pos="1554" w:val="left" w:leader="none"/>
        </w:tabs>
        <w:spacing w:line="304" w:lineRule="auto" w:before="109" w:after="0"/>
        <w:ind w:left="752" w:right="6712" w:firstLine="0"/>
        <w:jc w:val="left"/>
        <w:rPr>
          <w:sz w:val="32"/>
        </w:rPr>
      </w:pPr>
      <w:r>
        <w:rPr>
          <w:spacing w:val="-6"/>
          <w:sz w:val="32"/>
        </w:rPr>
        <w:t>莫高窟</w:t>
      </w:r>
      <w:r>
        <w:rPr>
          <w:sz w:val="32"/>
        </w:rPr>
        <w:t>答题要点：</w:t>
      </w:r>
    </w:p>
    <w:p>
      <w:pPr>
        <w:pStyle w:val="BodyText"/>
        <w:ind w:left="752"/>
      </w:pPr>
      <w:r>
        <w:rPr/>
        <w:t>①莫高窟所处的地理位置、洞窟数、壁画面积；</w:t>
      </w:r>
    </w:p>
    <w:p>
      <w:pPr>
        <w:pStyle w:val="BodyText"/>
        <w:spacing w:before="108"/>
        <w:ind w:left="752"/>
      </w:pPr>
      <w:r>
        <w:rPr/>
        <w:t>②名称来由；</w:t>
      </w:r>
    </w:p>
    <w:p>
      <w:pPr>
        <w:pStyle w:val="BodyText"/>
        <w:spacing w:before="112"/>
        <w:ind w:left="752"/>
      </w:pPr>
      <w:r>
        <w:rPr/>
        <w:t>③建筑艺术、彩塑艺术、壁画艺术和飞天艺术的介绍；</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④藏经洞的发现，敦煌学的产生。</w:t>
      </w:r>
    </w:p>
    <w:p>
      <w:pPr>
        <w:pStyle w:val="ListParagraph"/>
        <w:numPr>
          <w:ilvl w:val="0"/>
          <w:numId w:val="167"/>
        </w:numPr>
        <w:tabs>
          <w:tab w:pos="1554" w:val="left" w:leader="none"/>
        </w:tabs>
        <w:spacing w:line="302" w:lineRule="auto" w:before="111" w:after="0"/>
        <w:ind w:left="752" w:right="3833" w:firstLine="0"/>
        <w:jc w:val="left"/>
        <w:rPr>
          <w:sz w:val="32"/>
        </w:rPr>
      </w:pPr>
      <w:r>
        <w:rPr>
          <w:spacing w:val="-2"/>
          <w:sz w:val="32"/>
        </w:rPr>
        <w:t>鸣沙山、月牙泉风景名胜区</w:t>
      </w:r>
      <w:r>
        <w:rPr>
          <w:sz w:val="32"/>
        </w:rPr>
        <w:t>答题要点：</w:t>
      </w:r>
    </w:p>
    <w:p>
      <w:pPr>
        <w:pStyle w:val="BodyText"/>
        <w:spacing w:before="6"/>
        <w:ind w:left="752"/>
      </w:pPr>
      <w:r>
        <w:rPr/>
        <w:t>①鸣山的地理位置；</w:t>
      </w:r>
    </w:p>
    <w:p>
      <w:pPr>
        <w:pStyle w:val="BodyText"/>
        <w:spacing w:before="111"/>
        <w:ind w:left="752"/>
      </w:pPr>
      <w:r>
        <w:rPr/>
        <w:t>②鸣沙山鸣响的原因，以及沙鸣响的传说；</w:t>
      </w:r>
    </w:p>
    <w:p>
      <w:pPr>
        <w:pStyle w:val="BodyText"/>
        <w:spacing w:before="109"/>
        <w:ind w:left="752"/>
      </w:pPr>
      <w:r>
        <w:rPr/>
        <w:t>③月牙泉的面积等，以及有关传说；</w:t>
      </w:r>
    </w:p>
    <w:p>
      <w:pPr>
        <w:pStyle w:val="BodyText"/>
        <w:spacing w:before="111"/>
        <w:ind w:left="752"/>
      </w:pPr>
      <w:r>
        <w:rPr/>
        <w:t>④国家级重点风景名胜区，中国旅游胜地四十佳之一。</w:t>
      </w:r>
    </w:p>
    <w:p>
      <w:pPr>
        <w:pStyle w:val="ListParagraph"/>
        <w:numPr>
          <w:ilvl w:val="0"/>
          <w:numId w:val="167"/>
        </w:numPr>
        <w:tabs>
          <w:tab w:pos="1554" w:val="left" w:leader="none"/>
        </w:tabs>
        <w:spacing w:line="302" w:lineRule="auto" w:before="111" w:after="0"/>
        <w:ind w:left="752" w:right="6712" w:firstLine="0"/>
        <w:jc w:val="left"/>
        <w:rPr>
          <w:sz w:val="32"/>
        </w:rPr>
      </w:pPr>
      <w:r>
        <w:rPr>
          <w:spacing w:val="-6"/>
          <w:sz w:val="32"/>
        </w:rPr>
        <w:t>崆峒山</w:t>
      </w:r>
      <w:r>
        <w:rPr>
          <w:sz w:val="32"/>
        </w:rPr>
        <w:t>答题要点：</w:t>
      </w:r>
    </w:p>
    <w:p>
      <w:pPr>
        <w:pStyle w:val="BodyText"/>
        <w:spacing w:before="6"/>
        <w:ind w:left="752"/>
      </w:pPr>
      <w:r>
        <w:rPr/>
        <w:t>①崆峒山的地理位置，名称由来；</w:t>
      </w:r>
    </w:p>
    <w:p>
      <w:pPr>
        <w:pStyle w:val="BodyText"/>
        <w:spacing w:before="110"/>
        <w:ind w:left="752"/>
      </w:pPr>
      <w:r>
        <w:rPr/>
        <w:t>②崆峒山山上古建筑群介绍；</w:t>
      </w:r>
    </w:p>
    <w:p>
      <w:pPr>
        <w:pStyle w:val="BodyText"/>
        <w:spacing w:before="109"/>
        <w:ind w:left="752"/>
      </w:pPr>
      <w:r>
        <w:rPr/>
        <w:t>③景区构成；</w:t>
      </w:r>
    </w:p>
    <w:p>
      <w:pPr>
        <w:pStyle w:val="BodyText"/>
        <w:spacing w:before="111"/>
        <w:ind w:left="752"/>
      </w:pPr>
      <w:r>
        <w:rPr/>
        <w:t>④道教相关介绍。</w:t>
      </w:r>
    </w:p>
    <w:p>
      <w:pPr>
        <w:pStyle w:val="ListParagraph"/>
        <w:numPr>
          <w:ilvl w:val="0"/>
          <w:numId w:val="167"/>
        </w:numPr>
        <w:tabs>
          <w:tab w:pos="1714" w:val="left" w:leader="none"/>
        </w:tabs>
        <w:spacing w:line="302" w:lineRule="auto" w:before="111" w:after="0"/>
        <w:ind w:left="752" w:right="4953" w:firstLine="0"/>
        <w:jc w:val="left"/>
        <w:rPr>
          <w:sz w:val="32"/>
        </w:rPr>
      </w:pPr>
      <w:r>
        <w:rPr>
          <w:spacing w:val="-2"/>
          <w:sz w:val="32"/>
        </w:rPr>
        <w:t>嘉峪关长城大景区</w:t>
      </w:r>
      <w:r>
        <w:rPr>
          <w:sz w:val="32"/>
        </w:rPr>
        <w:t>答题要点：</w:t>
      </w:r>
    </w:p>
    <w:p>
      <w:pPr>
        <w:pStyle w:val="BodyText"/>
        <w:spacing w:line="304" w:lineRule="auto" w:before="6"/>
        <w:ind w:right="269" w:firstLine="640"/>
      </w:pPr>
      <w:r>
        <w:rPr>
          <w:spacing w:val="-11"/>
        </w:rPr>
        <w:t>①景区的构成：嘉峪关关城、长城第一墩、悬壁长城、黑山</w:t>
      </w:r>
      <w:r>
        <w:rPr/>
        <w:t>峡；</w:t>
      </w:r>
    </w:p>
    <w:p>
      <w:pPr>
        <w:pStyle w:val="BodyText"/>
        <w:spacing w:line="304" w:lineRule="auto"/>
        <w:ind w:right="108" w:firstLine="640"/>
      </w:pPr>
      <w:r>
        <w:rPr>
          <w:spacing w:val="-15"/>
        </w:rPr>
        <w:t>②重点介绍嘉峪关关城的地理位置，建筑过程，外城、内城、</w:t>
      </w:r>
      <w:r>
        <w:rPr/>
        <w:t>罗城及瓮城的设防特点，相关的传说等；</w:t>
      </w:r>
    </w:p>
    <w:p>
      <w:pPr>
        <w:pStyle w:val="BodyText"/>
        <w:ind w:left="752"/>
      </w:pPr>
      <w:r>
        <w:rPr>
          <w:spacing w:val="-18"/>
        </w:rPr>
        <w:t>③概括介绍长城第一墩、悬壁长城、黑山峡、长城博物馆等。</w:t>
      </w:r>
    </w:p>
    <w:p>
      <w:pPr>
        <w:pStyle w:val="ListParagraph"/>
        <w:numPr>
          <w:ilvl w:val="0"/>
          <w:numId w:val="167"/>
        </w:numPr>
        <w:tabs>
          <w:tab w:pos="1714" w:val="left" w:leader="none"/>
        </w:tabs>
        <w:spacing w:line="304" w:lineRule="auto" w:before="107" w:after="0"/>
        <w:ind w:left="752" w:right="4632" w:firstLine="0"/>
        <w:jc w:val="left"/>
        <w:rPr>
          <w:sz w:val="32"/>
        </w:rPr>
      </w:pPr>
      <w:r>
        <w:rPr>
          <w:spacing w:val="-2"/>
          <w:sz w:val="32"/>
        </w:rPr>
        <w:t>嘉峪关方特欢乐世界</w:t>
      </w:r>
      <w:r>
        <w:rPr>
          <w:sz w:val="32"/>
        </w:rPr>
        <w:t>答题要点：</w:t>
      </w:r>
    </w:p>
    <w:p>
      <w:pPr>
        <w:pStyle w:val="BodyText"/>
        <w:ind w:left="752"/>
      </w:pPr>
      <w:r>
        <w:rPr/>
        <w:t>①方特欢乐世界的位置、特色；</w:t>
      </w:r>
    </w:p>
    <w:p>
      <w:pPr>
        <w:pStyle w:val="BodyText"/>
        <w:spacing w:before="108"/>
        <w:ind w:left="752"/>
      </w:pPr>
      <w:r>
        <w:rPr/>
        <w:t>②景区构成及游玩项目。</w:t>
      </w:r>
    </w:p>
    <w:p>
      <w:pPr>
        <w:pStyle w:val="ListParagraph"/>
        <w:numPr>
          <w:ilvl w:val="0"/>
          <w:numId w:val="167"/>
        </w:numPr>
        <w:tabs>
          <w:tab w:pos="1714" w:val="left" w:leader="none"/>
        </w:tabs>
        <w:spacing w:line="240" w:lineRule="auto" w:before="112" w:after="0"/>
        <w:ind w:left="1713" w:right="0" w:hanging="961"/>
        <w:jc w:val="left"/>
        <w:rPr>
          <w:sz w:val="32"/>
        </w:rPr>
      </w:pPr>
      <w:r>
        <w:rPr>
          <w:sz w:val="32"/>
        </w:rPr>
        <w:t>张掖大佛寺</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答题要点：</w:t>
      </w:r>
    </w:p>
    <w:p>
      <w:pPr>
        <w:pStyle w:val="BodyText"/>
        <w:spacing w:before="111"/>
        <w:ind w:left="752"/>
      </w:pPr>
      <w:r>
        <w:rPr/>
        <w:t>①该寺原来的名称，修建年代；</w:t>
      </w:r>
    </w:p>
    <w:p>
      <w:pPr>
        <w:pStyle w:val="BodyText"/>
        <w:spacing w:before="109"/>
        <w:ind w:left="752"/>
      </w:pPr>
      <w:r>
        <w:rPr/>
        <w:t>②现存建筑的构成；</w:t>
      </w:r>
    </w:p>
    <w:p>
      <w:pPr>
        <w:pStyle w:val="BodyText"/>
        <w:spacing w:line="304" w:lineRule="auto" w:before="110"/>
        <w:ind w:right="267" w:firstLine="640"/>
      </w:pPr>
      <w:r>
        <w:rPr>
          <w:w w:val="99"/>
        </w:rPr>
        <w:t>③对大佛的具体描述</w:t>
      </w:r>
      <w:r>
        <w:rPr>
          <w:spacing w:val="-20"/>
          <w:w w:val="99"/>
        </w:rPr>
        <w:t>，“八相成道”中第八相的简单情节(大</w:t>
      </w:r>
      <w:r>
        <w:rPr/>
        <w:t>佛为什么向西而卧)；</w:t>
      </w:r>
    </w:p>
    <w:p>
      <w:pPr>
        <w:pStyle w:val="BodyText"/>
        <w:spacing w:line="408" w:lineRule="exact"/>
        <w:ind w:left="752"/>
      </w:pPr>
      <w:r>
        <w:rPr/>
        <w:t>④价值。(国家级重点文物保护单位)</w:t>
      </w:r>
    </w:p>
    <w:p>
      <w:pPr>
        <w:pStyle w:val="ListParagraph"/>
        <w:numPr>
          <w:ilvl w:val="0"/>
          <w:numId w:val="167"/>
        </w:numPr>
        <w:tabs>
          <w:tab w:pos="1714" w:val="left" w:leader="none"/>
        </w:tabs>
        <w:spacing w:line="304" w:lineRule="auto" w:before="111" w:after="0"/>
        <w:ind w:left="752" w:right="4953" w:firstLine="0"/>
        <w:jc w:val="left"/>
        <w:rPr>
          <w:sz w:val="32"/>
        </w:rPr>
      </w:pPr>
      <w:r>
        <w:rPr>
          <w:spacing w:val="-2"/>
          <w:sz w:val="32"/>
        </w:rPr>
        <w:t>张掖七彩丹霞景区</w:t>
      </w:r>
      <w:r>
        <w:rPr>
          <w:sz w:val="32"/>
        </w:rPr>
        <w:t>答题要点：</w:t>
      </w:r>
    </w:p>
    <w:p>
      <w:pPr>
        <w:pStyle w:val="BodyText"/>
        <w:spacing w:line="408" w:lineRule="exact"/>
        <w:ind w:left="752"/>
      </w:pPr>
      <w:r>
        <w:rPr/>
        <w:t>①丹霞地貌的成因及主要特征；</w:t>
      </w:r>
    </w:p>
    <w:p>
      <w:pPr>
        <w:pStyle w:val="BodyText"/>
        <w:spacing w:before="111"/>
        <w:ind w:left="752"/>
      </w:pPr>
      <w:r>
        <w:rPr/>
        <w:t>②张掖七彩丹霞地貌的特点；</w:t>
      </w:r>
    </w:p>
    <w:p>
      <w:pPr>
        <w:pStyle w:val="BodyText"/>
        <w:spacing w:before="111"/>
        <w:ind w:left="752"/>
      </w:pPr>
      <w:r>
        <w:rPr/>
        <w:t>③七彩屏、麻子面馆、七彩神仙台、众僧拜佛等景点介绍。</w:t>
      </w:r>
    </w:p>
    <w:p>
      <w:pPr>
        <w:pStyle w:val="ListParagraph"/>
        <w:numPr>
          <w:ilvl w:val="0"/>
          <w:numId w:val="167"/>
        </w:numPr>
        <w:tabs>
          <w:tab w:pos="1714" w:val="left" w:leader="none"/>
        </w:tabs>
        <w:spacing w:line="304" w:lineRule="auto" w:before="109" w:after="0"/>
        <w:ind w:left="752" w:right="5273" w:firstLine="0"/>
        <w:jc w:val="left"/>
        <w:rPr>
          <w:sz w:val="32"/>
        </w:rPr>
      </w:pPr>
      <w:r>
        <w:rPr>
          <w:spacing w:val="-3"/>
          <w:sz w:val="32"/>
        </w:rPr>
        <w:t>马踏飞燕大景区</w:t>
      </w:r>
      <w:r>
        <w:rPr>
          <w:sz w:val="32"/>
        </w:rPr>
        <w:t>答题要点：</w:t>
      </w:r>
    </w:p>
    <w:p>
      <w:pPr>
        <w:pStyle w:val="BodyText"/>
        <w:ind w:left="752"/>
      </w:pPr>
      <w:r>
        <w:rPr/>
        <w:t>①雷台名称的由来及雷台上建筑群的介绍；</w:t>
      </w:r>
    </w:p>
    <w:p>
      <w:pPr>
        <w:pStyle w:val="BodyText"/>
        <w:spacing w:before="108"/>
        <w:ind w:left="752"/>
      </w:pPr>
      <w:r>
        <w:rPr/>
        <w:t>②汉墓的具体形制，出土文物的数量；</w:t>
      </w:r>
    </w:p>
    <w:p>
      <w:pPr>
        <w:pStyle w:val="BodyText"/>
        <w:spacing w:before="111"/>
        <w:ind w:left="752"/>
      </w:pPr>
      <w:r>
        <w:rPr/>
        <w:t>③铜奔马的艺术造型和艺术价值。</w:t>
      </w:r>
    </w:p>
    <w:p>
      <w:pPr>
        <w:pStyle w:val="ListParagraph"/>
        <w:numPr>
          <w:ilvl w:val="0"/>
          <w:numId w:val="167"/>
        </w:numPr>
        <w:tabs>
          <w:tab w:pos="1714" w:val="left" w:leader="none"/>
        </w:tabs>
        <w:spacing w:line="304" w:lineRule="auto" w:before="111" w:after="0"/>
        <w:ind w:left="752" w:right="6232" w:firstLine="0"/>
        <w:jc w:val="left"/>
        <w:rPr>
          <w:sz w:val="32"/>
        </w:rPr>
      </w:pPr>
      <w:r>
        <w:rPr>
          <w:spacing w:val="-4"/>
          <w:sz w:val="32"/>
        </w:rPr>
        <w:t>武威文庙</w:t>
      </w:r>
      <w:r>
        <w:rPr>
          <w:sz w:val="32"/>
        </w:rPr>
        <w:t>答题要点：</w:t>
      </w:r>
    </w:p>
    <w:p>
      <w:pPr>
        <w:pStyle w:val="BodyText"/>
        <w:spacing w:line="408" w:lineRule="exact"/>
        <w:ind w:left="752"/>
      </w:pPr>
      <w:r>
        <w:rPr/>
        <w:t>①简述历史上武威的繁荣盛况；</w:t>
      </w:r>
    </w:p>
    <w:p>
      <w:pPr>
        <w:pStyle w:val="BodyText"/>
        <w:spacing w:before="111"/>
        <w:ind w:left="752"/>
      </w:pPr>
      <w:r>
        <w:rPr/>
        <w:t>②文庙建筑构成；</w:t>
      </w:r>
    </w:p>
    <w:p>
      <w:pPr>
        <w:pStyle w:val="BodyText"/>
        <w:spacing w:before="108"/>
        <w:ind w:left="752"/>
      </w:pPr>
      <w:r>
        <w:rPr/>
        <w:t>③西夏碑及西夏王朝介绍；</w:t>
      </w:r>
    </w:p>
    <w:p>
      <w:pPr>
        <w:pStyle w:val="BodyText"/>
        <w:spacing w:before="111"/>
        <w:ind w:left="752"/>
      </w:pPr>
      <w:r>
        <w:rPr/>
        <w:t>④西夏博物馆。</w:t>
      </w:r>
    </w:p>
    <w:p>
      <w:pPr>
        <w:pStyle w:val="ListParagraph"/>
        <w:numPr>
          <w:ilvl w:val="0"/>
          <w:numId w:val="167"/>
        </w:numPr>
        <w:tabs>
          <w:tab w:pos="1714" w:val="left" w:leader="none"/>
        </w:tabs>
        <w:spacing w:line="302" w:lineRule="auto" w:before="111" w:after="0"/>
        <w:ind w:left="752" w:right="5913" w:firstLine="0"/>
        <w:jc w:val="left"/>
        <w:rPr>
          <w:sz w:val="32"/>
        </w:rPr>
      </w:pPr>
      <w:r>
        <w:rPr>
          <w:spacing w:val="-4"/>
          <w:sz w:val="32"/>
        </w:rPr>
        <w:t>麦积山石窟</w:t>
      </w:r>
      <w:r>
        <w:rPr>
          <w:sz w:val="32"/>
        </w:rPr>
        <w:t>答题要点：</w:t>
      </w:r>
    </w:p>
    <w:p>
      <w:pPr>
        <w:pStyle w:val="BodyText"/>
        <w:spacing w:before="6"/>
        <w:ind w:left="752"/>
      </w:pPr>
      <w:r>
        <w:rPr/>
        <w:t>①名称的来由，石窟建造年代等；</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②石窟的组成；</w:t>
      </w:r>
    </w:p>
    <w:p>
      <w:pPr>
        <w:pStyle w:val="BodyText"/>
        <w:spacing w:line="302" w:lineRule="auto" w:before="111"/>
        <w:ind w:right="269" w:firstLine="640"/>
      </w:pPr>
      <w:r>
        <w:rPr>
          <w:spacing w:val="-9"/>
        </w:rPr>
        <w:t>③具体讲述其中的重点窟如：万佛堂、七佛阁、牛儿堂、摩</w:t>
      </w:r>
      <w:r>
        <w:rPr/>
        <w:t>崖。</w:t>
      </w:r>
    </w:p>
    <w:p>
      <w:pPr>
        <w:pStyle w:val="ListParagraph"/>
        <w:numPr>
          <w:ilvl w:val="0"/>
          <w:numId w:val="167"/>
        </w:numPr>
        <w:tabs>
          <w:tab w:pos="1714" w:val="left" w:leader="none"/>
        </w:tabs>
        <w:spacing w:line="304" w:lineRule="auto" w:before="6" w:after="0"/>
        <w:ind w:left="752" w:right="6552" w:firstLine="0"/>
        <w:jc w:val="left"/>
        <w:rPr>
          <w:sz w:val="32"/>
        </w:rPr>
      </w:pPr>
      <w:r>
        <w:rPr>
          <w:spacing w:val="-6"/>
          <w:sz w:val="32"/>
        </w:rPr>
        <w:t>伏羲庙</w:t>
      </w:r>
      <w:r>
        <w:rPr>
          <w:sz w:val="32"/>
        </w:rPr>
        <w:t>答题要点：</w:t>
      </w:r>
    </w:p>
    <w:p>
      <w:pPr>
        <w:pStyle w:val="BodyText"/>
        <w:spacing w:line="408" w:lineRule="exact"/>
        <w:ind w:left="752"/>
      </w:pPr>
      <w:r>
        <w:rPr>
          <w:w w:val="95"/>
        </w:rPr>
        <w:t>①伏羲氏的传说；</w:t>
      </w:r>
    </w:p>
    <w:p>
      <w:pPr>
        <w:pStyle w:val="BodyText"/>
        <w:spacing w:before="111"/>
        <w:ind w:left="752"/>
      </w:pPr>
      <w:r>
        <w:rPr>
          <w:w w:val="95"/>
        </w:rPr>
        <w:t>②伏羲庙的格局；</w:t>
      </w:r>
    </w:p>
    <w:p>
      <w:pPr>
        <w:pStyle w:val="BodyText"/>
        <w:spacing w:before="111"/>
        <w:ind w:left="752"/>
      </w:pPr>
      <w:r>
        <w:rPr/>
        <w:t>③八卦的介绍。</w:t>
      </w:r>
    </w:p>
    <w:p>
      <w:pPr>
        <w:pStyle w:val="ListParagraph"/>
        <w:numPr>
          <w:ilvl w:val="0"/>
          <w:numId w:val="167"/>
        </w:numPr>
        <w:tabs>
          <w:tab w:pos="1714" w:val="left" w:leader="none"/>
        </w:tabs>
        <w:spacing w:line="304" w:lineRule="auto" w:before="108" w:after="0"/>
        <w:ind w:left="752" w:right="5913" w:firstLine="0"/>
        <w:jc w:val="left"/>
        <w:rPr>
          <w:sz w:val="32"/>
        </w:rPr>
      </w:pPr>
      <w:r>
        <w:rPr>
          <w:spacing w:val="-4"/>
          <w:sz w:val="32"/>
        </w:rPr>
        <w:t>康县花桥村</w:t>
      </w:r>
      <w:r>
        <w:rPr>
          <w:sz w:val="32"/>
        </w:rPr>
        <w:t>答题要点：</w:t>
      </w:r>
    </w:p>
    <w:p>
      <w:pPr>
        <w:pStyle w:val="BodyText"/>
        <w:ind w:left="752"/>
      </w:pPr>
      <w:r>
        <w:rPr/>
        <w:t>①花桥村的位置及乡村特点；</w:t>
      </w:r>
    </w:p>
    <w:p>
      <w:pPr>
        <w:pStyle w:val="BodyText"/>
        <w:spacing w:before="109"/>
        <w:ind w:left="752"/>
      </w:pPr>
      <w:r>
        <w:rPr/>
        <w:t>②花桥村 10 年来的变化；</w:t>
      </w:r>
    </w:p>
    <w:p>
      <w:pPr>
        <w:pStyle w:val="BodyText"/>
        <w:spacing w:before="111"/>
        <w:ind w:left="752"/>
      </w:pPr>
      <w:r>
        <w:rPr/>
        <w:t>③花桥村景区构成。</w:t>
      </w:r>
    </w:p>
    <w:p>
      <w:pPr>
        <w:pStyle w:val="ListParagraph"/>
        <w:numPr>
          <w:ilvl w:val="0"/>
          <w:numId w:val="167"/>
        </w:numPr>
        <w:tabs>
          <w:tab w:pos="1714" w:val="left" w:leader="none"/>
        </w:tabs>
        <w:spacing w:line="302" w:lineRule="auto" w:before="111" w:after="0"/>
        <w:ind w:left="752" w:right="4953" w:firstLine="0"/>
        <w:jc w:val="left"/>
        <w:rPr>
          <w:sz w:val="32"/>
        </w:rPr>
      </w:pPr>
      <w:r>
        <w:rPr>
          <w:spacing w:val="-2"/>
          <w:sz w:val="32"/>
        </w:rPr>
        <w:t>宕昌官鹅沟大景区</w:t>
      </w:r>
      <w:r>
        <w:rPr>
          <w:sz w:val="32"/>
        </w:rPr>
        <w:t>答题要点：</w:t>
      </w:r>
    </w:p>
    <w:p>
      <w:pPr>
        <w:pStyle w:val="BodyText"/>
        <w:spacing w:before="6"/>
        <w:ind w:left="752"/>
      </w:pPr>
      <w:r>
        <w:rPr/>
        <w:t>①该景区的构成；</w:t>
      </w:r>
    </w:p>
    <w:p>
      <w:pPr>
        <w:pStyle w:val="BodyText"/>
        <w:spacing w:before="111"/>
        <w:ind w:left="752"/>
      </w:pPr>
      <w:r>
        <w:rPr/>
        <w:t>②重点介绍几个景区。</w:t>
      </w:r>
    </w:p>
    <w:p>
      <w:pPr>
        <w:pStyle w:val="BodyText"/>
        <w:spacing w:before="109"/>
        <w:ind w:left="752"/>
        <w:rPr>
          <w:rFonts w:ascii="楷体" w:eastAsia="楷体" w:hint="eastAsia"/>
        </w:rPr>
      </w:pPr>
      <w:r>
        <w:rPr>
          <w:rFonts w:ascii="楷体" w:eastAsia="楷体" w:hint="eastAsia"/>
        </w:rPr>
        <w:t>（二）导游规范</w:t>
      </w:r>
    </w:p>
    <w:p>
      <w:pPr>
        <w:pStyle w:val="Heading2"/>
        <w:numPr>
          <w:ilvl w:val="0"/>
          <w:numId w:val="168"/>
        </w:numPr>
        <w:tabs>
          <w:tab w:pos="1077" w:val="left" w:leader="none"/>
        </w:tabs>
        <w:spacing w:line="240" w:lineRule="auto" w:before="110" w:after="0"/>
        <w:ind w:left="1076" w:right="0" w:hanging="322"/>
        <w:jc w:val="left"/>
      </w:pPr>
      <w:r>
        <w:rPr/>
        <w:t>考试目的</w:t>
      </w:r>
    </w:p>
    <w:p>
      <w:pPr>
        <w:pStyle w:val="BodyText"/>
        <w:spacing w:before="111"/>
        <w:ind w:left="752"/>
      </w:pPr>
      <w:r>
        <w:rPr/>
        <w:t>主要考查考生对导游服务规范及工作程序的掌握和运用。</w:t>
      </w:r>
    </w:p>
    <w:p>
      <w:pPr>
        <w:pStyle w:val="Heading2"/>
        <w:numPr>
          <w:ilvl w:val="0"/>
          <w:numId w:val="168"/>
        </w:numPr>
        <w:tabs>
          <w:tab w:pos="1077" w:val="left" w:leader="none"/>
        </w:tabs>
        <w:spacing w:line="240" w:lineRule="auto" w:before="109" w:after="0"/>
        <w:ind w:left="1076" w:right="0" w:hanging="322"/>
        <w:jc w:val="left"/>
      </w:pPr>
      <w:r>
        <w:rPr/>
        <w:t>考试内容</w:t>
      </w:r>
    </w:p>
    <w:p>
      <w:pPr>
        <w:pStyle w:val="ListParagraph"/>
        <w:numPr>
          <w:ilvl w:val="0"/>
          <w:numId w:val="169"/>
        </w:numPr>
        <w:tabs>
          <w:tab w:pos="1559" w:val="left" w:leader="none"/>
        </w:tabs>
        <w:spacing w:line="304" w:lineRule="auto" w:before="110" w:after="0"/>
        <w:ind w:left="111" w:right="264" w:firstLine="641"/>
        <w:jc w:val="left"/>
        <w:rPr>
          <w:sz w:val="32"/>
        </w:rPr>
      </w:pPr>
      <w:r>
        <w:rPr>
          <w:sz w:val="32"/>
        </w:rPr>
        <w:t>领队服务程序和内容：领队资质和资格的取得；领队职责和意识；领队工作程序；领队服务须知。</w:t>
      </w:r>
    </w:p>
    <w:p>
      <w:pPr>
        <w:pStyle w:val="ListParagraph"/>
        <w:numPr>
          <w:ilvl w:val="0"/>
          <w:numId w:val="169"/>
        </w:numPr>
        <w:tabs>
          <w:tab w:pos="1553" w:val="left" w:leader="none"/>
        </w:tabs>
        <w:spacing w:line="304" w:lineRule="auto" w:before="0" w:after="0"/>
        <w:ind w:left="111" w:right="109" w:firstLine="641"/>
        <w:jc w:val="left"/>
        <w:rPr>
          <w:sz w:val="32"/>
        </w:rPr>
      </w:pPr>
      <w:r>
        <w:rPr>
          <w:spacing w:val="-7"/>
          <w:sz w:val="32"/>
        </w:rPr>
        <w:t>全程陪同服务程序和内容：服务准备；首站接团服务</w:t>
      </w:r>
      <w:r>
        <w:rPr>
          <w:spacing w:val="-3"/>
          <w:sz w:val="32"/>
        </w:rPr>
        <w:t>；进住饭店服务；核对、商定旅游活动日程、全陪在各站的服务；</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离站服务；途中服务；抵站服务；末站服务；后续工作。</w:t>
      </w:r>
    </w:p>
    <w:p>
      <w:pPr>
        <w:pStyle w:val="ListParagraph"/>
        <w:numPr>
          <w:ilvl w:val="0"/>
          <w:numId w:val="169"/>
        </w:numPr>
        <w:tabs>
          <w:tab w:pos="1559" w:val="left" w:leader="none"/>
        </w:tabs>
        <w:spacing w:line="304" w:lineRule="auto" w:before="111" w:after="0"/>
        <w:ind w:left="111" w:right="155" w:firstLine="641"/>
        <w:jc w:val="left"/>
        <w:rPr>
          <w:sz w:val="32"/>
        </w:rPr>
      </w:pPr>
      <w:r>
        <w:rPr>
          <w:sz w:val="32"/>
        </w:rPr>
        <w:t>地陪导游服务程序和内容：服务准备；接站服务；入</w:t>
      </w:r>
      <w:r>
        <w:rPr>
          <w:spacing w:val="-1"/>
          <w:sz w:val="32"/>
        </w:rPr>
        <w:t>店服务；核定日程，商定节日安排；参观游览服务；社交娱乐、</w:t>
      </w:r>
      <w:r>
        <w:rPr>
          <w:sz w:val="32"/>
        </w:rPr>
        <w:t>购物、餐饮服务、送站服务、善后工作。</w:t>
      </w:r>
    </w:p>
    <w:p>
      <w:pPr>
        <w:pStyle w:val="ListParagraph"/>
        <w:numPr>
          <w:ilvl w:val="0"/>
          <w:numId w:val="169"/>
        </w:numPr>
        <w:tabs>
          <w:tab w:pos="1559" w:val="left" w:leader="none"/>
        </w:tabs>
        <w:spacing w:line="304" w:lineRule="auto" w:before="0" w:after="0"/>
        <w:ind w:left="111" w:right="264" w:firstLine="641"/>
        <w:jc w:val="left"/>
        <w:rPr>
          <w:sz w:val="32"/>
        </w:rPr>
      </w:pPr>
      <w:r>
        <w:rPr>
          <w:sz w:val="32"/>
        </w:rPr>
        <w:t>散客导游服务内容：散客导游服务的类型和特点；散客旅游对导游的服务要求；散客导游服务程序。</w:t>
      </w:r>
    </w:p>
    <w:p>
      <w:pPr>
        <w:pStyle w:val="ListParagraph"/>
        <w:numPr>
          <w:ilvl w:val="0"/>
          <w:numId w:val="169"/>
        </w:numPr>
        <w:tabs>
          <w:tab w:pos="1559" w:val="left" w:leader="none"/>
        </w:tabs>
        <w:spacing w:line="304" w:lineRule="auto" w:before="0" w:after="0"/>
        <w:ind w:left="111" w:right="264" w:firstLine="641"/>
        <w:jc w:val="both"/>
        <w:rPr>
          <w:sz w:val="32"/>
        </w:rPr>
      </w:pPr>
      <w:r>
        <w:rPr>
          <w:sz w:val="32"/>
        </w:rPr>
        <w:t>景点导游服务要点：地文景观景点导游服务要点；水</w:t>
      </w:r>
      <w:r>
        <w:rPr>
          <w:spacing w:val="-7"/>
          <w:sz w:val="32"/>
        </w:rPr>
        <w:t>域风光类景点导游服务要点；生物景观类景点导游服务要点；古迹和建筑类景点导游服务要点。</w:t>
      </w:r>
    </w:p>
    <w:p>
      <w:pPr>
        <w:pStyle w:val="BodyText"/>
        <w:spacing w:line="408" w:lineRule="exact"/>
        <w:ind w:left="752"/>
        <w:rPr>
          <w:rFonts w:ascii="楷体" w:eastAsia="楷体" w:hint="eastAsia"/>
        </w:rPr>
      </w:pPr>
      <w:r>
        <w:rPr>
          <w:rFonts w:ascii="楷体" w:eastAsia="楷体" w:hint="eastAsia"/>
        </w:rPr>
        <w:t>（三）应变能力</w:t>
      </w:r>
    </w:p>
    <w:p>
      <w:pPr>
        <w:pStyle w:val="Heading2"/>
        <w:numPr>
          <w:ilvl w:val="0"/>
          <w:numId w:val="170"/>
        </w:numPr>
        <w:tabs>
          <w:tab w:pos="1077" w:val="left" w:leader="none"/>
        </w:tabs>
        <w:spacing w:line="240" w:lineRule="auto" w:before="107" w:after="0"/>
        <w:ind w:left="1076" w:right="0" w:hanging="322"/>
        <w:jc w:val="left"/>
      </w:pPr>
      <w:r>
        <w:rPr/>
        <w:t>考试目的</w:t>
      </w:r>
    </w:p>
    <w:p>
      <w:pPr>
        <w:pStyle w:val="BodyText"/>
        <w:spacing w:before="109"/>
        <w:ind w:left="752"/>
      </w:pPr>
      <w:r>
        <w:rPr/>
        <w:t>主要考查考生处理突发事件和特殊问题的能力。</w:t>
      </w:r>
    </w:p>
    <w:p>
      <w:pPr>
        <w:pStyle w:val="Heading2"/>
        <w:numPr>
          <w:ilvl w:val="0"/>
          <w:numId w:val="170"/>
        </w:numPr>
        <w:tabs>
          <w:tab w:pos="1077" w:val="left" w:leader="none"/>
        </w:tabs>
        <w:spacing w:line="240" w:lineRule="auto" w:before="111" w:after="0"/>
        <w:ind w:left="1076" w:right="0" w:hanging="322"/>
        <w:jc w:val="left"/>
      </w:pPr>
      <w:r>
        <w:rPr/>
        <w:t>考试内容</w:t>
      </w:r>
    </w:p>
    <w:p>
      <w:pPr>
        <w:pStyle w:val="ListParagraph"/>
        <w:numPr>
          <w:ilvl w:val="0"/>
          <w:numId w:val="171"/>
        </w:numPr>
        <w:tabs>
          <w:tab w:pos="1559" w:val="left" w:leader="none"/>
        </w:tabs>
        <w:spacing w:line="304" w:lineRule="auto" w:before="111" w:after="0"/>
        <w:ind w:left="111" w:right="264" w:firstLine="641"/>
        <w:jc w:val="both"/>
        <w:rPr>
          <w:sz w:val="32"/>
        </w:rPr>
      </w:pPr>
      <w:r>
        <w:rPr>
          <w:sz w:val="32"/>
        </w:rPr>
        <w:t>导游服务中常见问题和事故的预防与处理：漏接、空</w:t>
      </w:r>
      <w:r>
        <w:rPr>
          <w:spacing w:val="-6"/>
          <w:sz w:val="32"/>
        </w:rPr>
        <w:t>接和错接事故；旅游活动计划和日程的变更；误机</w:t>
      </w:r>
      <w:r>
        <w:rPr>
          <w:sz w:val="32"/>
        </w:rPr>
        <w:t>（</w:t>
      </w:r>
      <w:r>
        <w:rPr>
          <w:spacing w:val="-8"/>
          <w:sz w:val="32"/>
        </w:rPr>
        <w:t>车、船</w:t>
      </w:r>
      <w:r>
        <w:rPr>
          <w:spacing w:val="-24"/>
          <w:sz w:val="32"/>
        </w:rPr>
        <w:t>）</w:t>
      </w:r>
      <w:r>
        <w:rPr>
          <w:sz w:val="32"/>
        </w:rPr>
        <w:t>事</w:t>
      </w:r>
      <w:r>
        <w:rPr>
          <w:spacing w:val="-12"/>
          <w:sz w:val="32"/>
        </w:rPr>
        <w:t>故；遗失物品事故；游客走失事故；游客患病、死亡事故；旅游</w:t>
      </w:r>
      <w:r>
        <w:rPr>
          <w:sz w:val="32"/>
        </w:rPr>
        <w:t>安全事故；游客越轨言行的处理。</w:t>
      </w:r>
    </w:p>
    <w:p>
      <w:pPr>
        <w:pStyle w:val="ListParagraph"/>
        <w:numPr>
          <w:ilvl w:val="0"/>
          <w:numId w:val="171"/>
        </w:numPr>
        <w:tabs>
          <w:tab w:pos="1559" w:val="left" w:leader="none"/>
        </w:tabs>
        <w:spacing w:line="304" w:lineRule="auto" w:before="0" w:after="0"/>
        <w:ind w:left="111" w:right="107" w:firstLine="641"/>
        <w:jc w:val="left"/>
        <w:rPr>
          <w:sz w:val="32"/>
        </w:rPr>
      </w:pPr>
      <w:r>
        <w:rPr>
          <w:sz w:val="32"/>
        </w:rPr>
        <w:t>对旅游者特殊要求的处理：旅游者特殊要求的一般处</w:t>
      </w:r>
      <w:r>
        <w:rPr>
          <w:spacing w:val="-18"/>
          <w:sz w:val="32"/>
        </w:rPr>
        <w:t>理原则；旅游者在餐饮、住房、娱乐、购物方面特殊要求的处理； </w:t>
      </w:r>
      <w:r>
        <w:rPr>
          <w:sz w:val="32"/>
        </w:rPr>
        <w:t>旅游者要求自由活动的处理；旅游者其他特殊要求的处理。</w:t>
      </w:r>
    </w:p>
    <w:p>
      <w:pPr>
        <w:pStyle w:val="BodyText"/>
        <w:spacing w:line="408" w:lineRule="exact"/>
        <w:ind w:left="752"/>
        <w:rPr>
          <w:rFonts w:ascii="楷体" w:eastAsia="楷体" w:hint="eastAsia"/>
        </w:rPr>
      </w:pPr>
      <w:r>
        <w:rPr>
          <w:rFonts w:ascii="楷体" w:eastAsia="楷体" w:hint="eastAsia"/>
        </w:rPr>
        <w:t>（四）综合知识</w:t>
      </w:r>
    </w:p>
    <w:p>
      <w:pPr>
        <w:pStyle w:val="Heading2"/>
        <w:numPr>
          <w:ilvl w:val="0"/>
          <w:numId w:val="172"/>
        </w:numPr>
        <w:tabs>
          <w:tab w:pos="1077" w:val="left" w:leader="none"/>
        </w:tabs>
        <w:spacing w:line="240" w:lineRule="auto" w:before="107" w:after="0"/>
        <w:ind w:left="1076" w:right="0" w:hanging="322"/>
        <w:jc w:val="left"/>
      </w:pPr>
      <w:r>
        <w:rPr/>
        <w:t>考试目的</w:t>
      </w:r>
    </w:p>
    <w:p>
      <w:pPr>
        <w:pStyle w:val="BodyText"/>
        <w:spacing w:line="302" w:lineRule="auto" w:before="110"/>
        <w:ind w:right="109" w:firstLine="640"/>
      </w:pPr>
      <w:r>
        <w:rPr>
          <w:spacing w:val="-6"/>
        </w:rPr>
        <w:t>主要考查考生对甘肃省重要景点知识的掌握程度，考察考生</w:t>
      </w:r>
      <w:r>
        <w:rPr>
          <w:spacing w:val="-19"/>
        </w:rPr>
        <w:t>对时政、经济、文化、社会发展等方面的综合知识是否全面了解。</w:t>
      </w:r>
    </w:p>
    <w:p>
      <w:pPr>
        <w:pStyle w:val="Heading2"/>
        <w:numPr>
          <w:ilvl w:val="0"/>
          <w:numId w:val="172"/>
        </w:numPr>
        <w:tabs>
          <w:tab w:pos="1077" w:val="left" w:leader="none"/>
        </w:tabs>
        <w:spacing w:line="240" w:lineRule="auto" w:before="7" w:after="0"/>
        <w:ind w:left="1076" w:right="0" w:hanging="322"/>
        <w:jc w:val="left"/>
      </w:pPr>
      <w:r>
        <w:rPr/>
        <w:t>考试内容</w:t>
      </w:r>
    </w:p>
    <w:p>
      <w:pPr>
        <w:spacing w:after="0" w:line="240" w:lineRule="auto"/>
        <w:jc w:val="left"/>
        <w:sectPr>
          <w:pgSz w:w="11910" w:h="16840"/>
          <w:pgMar w:header="0" w:footer="1103" w:top="1580" w:bottom="1300" w:left="1420" w:right="1260"/>
        </w:sectPr>
      </w:pPr>
    </w:p>
    <w:p>
      <w:pPr>
        <w:pStyle w:val="BodyText"/>
        <w:ind w:left="0"/>
        <w:rPr>
          <w:b/>
          <w:sz w:val="20"/>
        </w:rPr>
      </w:pPr>
    </w:p>
    <w:p>
      <w:pPr>
        <w:pStyle w:val="BodyText"/>
        <w:spacing w:before="2"/>
        <w:ind w:left="0"/>
        <w:rPr>
          <w:b/>
          <w:sz w:val="22"/>
        </w:rPr>
      </w:pPr>
    </w:p>
    <w:p>
      <w:pPr>
        <w:pStyle w:val="ListParagraph"/>
        <w:numPr>
          <w:ilvl w:val="0"/>
          <w:numId w:val="173"/>
        </w:numPr>
        <w:tabs>
          <w:tab w:pos="1555" w:val="left" w:leader="none"/>
        </w:tabs>
        <w:spacing w:line="304" w:lineRule="auto" w:before="54" w:after="0"/>
        <w:ind w:left="111" w:right="106" w:firstLine="641"/>
        <w:jc w:val="left"/>
        <w:rPr>
          <w:sz w:val="32"/>
        </w:rPr>
      </w:pPr>
      <w:r>
        <w:rPr>
          <w:spacing w:val="-20"/>
          <w:sz w:val="32"/>
        </w:rPr>
        <w:t>甘肃省 </w:t>
      </w:r>
      <w:r>
        <w:rPr>
          <w:sz w:val="32"/>
        </w:rPr>
        <w:t>3A</w:t>
      </w:r>
      <w:r>
        <w:rPr>
          <w:spacing w:val="-76"/>
          <w:sz w:val="32"/>
        </w:rPr>
        <w:t> 级</w:t>
      </w:r>
      <w:r>
        <w:rPr>
          <w:sz w:val="32"/>
        </w:rPr>
        <w:t>（含</w:t>
      </w:r>
      <w:r>
        <w:rPr>
          <w:spacing w:val="-70"/>
          <w:sz w:val="32"/>
        </w:rPr>
        <w:t>）</w:t>
      </w:r>
      <w:r>
        <w:rPr>
          <w:spacing w:val="-9"/>
          <w:sz w:val="32"/>
        </w:rPr>
        <w:t>以上景区、国家和省级风景名胜区</w:t>
      </w:r>
      <w:r>
        <w:rPr>
          <w:spacing w:val="-3"/>
          <w:sz w:val="32"/>
        </w:rPr>
        <w:t>、国家级和省级自然保护区、国家级森林公园、国家级地质公园。</w:t>
      </w:r>
    </w:p>
    <w:p>
      <w:pPr>
        <w:pStyle w:val="ListParagraph"/>
        <w:numPr>
          <w:ilvl w:val="0"/>
          <w:numId w:val="173"/>
        </w:numPr>
        <w:tabs>
          <w:tab w:pos="1554" w:val="left" w:leader="none"/>
        </w:tabs>
        <w:spacing w:line="408" w:lineRule="exact" w:before="0" w:after="0"/>
        <w:ind w:left="1553" w:right="0" w:hanging="801"/>
        <w:jc w:val="left"/>
        <w:rPr>
          <w:sz w:val="32"/>
        </w:rPr>
      </w:pPr>
      <w:r>
        <w:rPr>
          <w:sz w:val="32"/>
        </w:rPr>
        <w:t>国内主流新闻媒体的报道。</w:t>
      </w:r>
    </w:p>
    <w:p>
      <w:pPr>
        <w:pStyle w:val="ListParagraph"/>
        <w:numPr>
          <w:ilvl w:val="0"/>
          <w:numId w:val="173"/>
        </w:numPr>
        <w:tabs>
          <w:tab w:pos="1554" w:val="left" w:leader="none"/>
        </w:tabs>
        <w:spacing w:line="240" w:lineRule="auto" w:before="111" w:after="0"/>
        <w:ind w:left="1553" w:right="0" w:hanging="801"/>
        <w:jc w:val="left"/>
        <w:rPr>
          <w:sz w:val="32"/>
        </w:rPr>
      </w:pPr>
      <w:r>
        <w:rPr>
          <w:sz w:val="32"/>
        </w:rPr>
        <w:t>国家重大会议和政府发布的重要文件的内容。</w:t>
      </w:r>
    </w:p>
    <w:p>
      <w:pPr>
        <w:pStyle w:val="BodyText"/>
        <w:spacing w:before="111"/>
        <w:ind w:left="752"/>
        <w:rPr>
          <w:rFonts w:ascii="楷体" w:eastAsia="楷体" w:hint="eastAsia"/>
        </w:rPr>
      </w:pPr>
      <w:r>
        <w:rPr>
          <w:rFonts w:ascii="楷体" w:eastAsia="楷体" w:hint="eastAsia"/>
        </w:rPr>
        <w:t>（五）口译</w:t>
      </w:r>
    </w:p>
    <w:p>
      <w:pPr>
        <w:pStyle w:val="Heading2"/>
        <w:numPr>
          <w:ilvl w:val="0"/>
          <w:numId w:val="174"/>
        </w:numPr>
        <w:tabs>
          <w:tab w:pos="1077" w:val="left" w:leader="none"/>
        </w:tabs>
        <w:spacing w:line="240" w:lineRule="auto" w:before="109" w:after="0"/>
        <w:ind w:left="1076" w:right="0" w:hanging="322"/>
        <w:jc w:val="left"/>
      </w:pPr>
      <w:r>
        <w:rPr/>
        <w:t>考试目的</w:t>
      </w:r>
    </w:p>
    <w:p>
      <w:pPr>
        <w:pStyle w:val="BodyText"/>
        <w:spacing w:before="111"/>
        <w:ind w:left="752"/>
      </w:pPr>
      <w:r>
        <w:rPr/>
        <w:t>主要考查考生在中文和外语之间的口头互译的能力。</w:t>
      </w:r>
    </w:p>
    <w:p>
      <w:pPr>
        <w:pStyle w:val="Heading2"/>
        <w:numPr>
          <w:ilvl w:val="0"/>
          <w:numId w:val="174"/>
        </w:numPr>
        <w:tabs>
          <w:tab w:pos="1077" w:val="left" w:leader="none"/>
        </w:tabs>
        <w:spacing w:line="240" w:lineRule="auto" w:before="111" w:after="0"/>
        <w:ind w:left="1076" w:right="0" w:hanging="322"/>
        <w:jc w:val="left"/>
      </w:pPr>
      <w:r>
        <w:rPr/>
        <w:t>考试内容</w:t>
      </w:r>
    </w:p>
    <w:p>
      <w:pPr>
        <w:pStyle w:val="BodyText"/>
        <w:spacing w:line="304" w:lineRule="auto" w:before="108"/>
        <w:ind w:right="269" w:firstLine="640"/>
        <w:jc w:val="both"/>
      </w:pPr>
      <w:r>
        <w:rPr>
          <w:spacing w:val="-12"/>
        </w:rPr>
        <w:t>英语、俄语、法语、朝鲜语、日语及其他小语种、方言、藏</w:t>
      </w:r>
      <w:r>
        <w:rPr>
          <w:spacing w:val="-7"/>
        </w:rPr>
        <w:t>语等民族语言翻译的内容主要是甘肃概况、甘肃省内主要城市的</w:t>
      </w:r>
      <w:r>
        <w:rPr/>
        <w:t>概况、甘肃景点的简介、导游服务用语和中国文化常识等。</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（青海省）</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7" w:firstLine="640"/>
      </w:pPr>
      <w:r>
        <w:rPr>
          <w:spacing w:val="-1"/>
        </w:rPr>
        <w:t>导游服务能力考试分旅游景区讲解、导游规范、应变能力、</w:t>
      </w:r>
      <w:r>
        <w:rPr>
          <w:spacing w:val="-6"/>
        </w:rPr>
        <w:t>综合知识及口译五部分。考核考生对本地旅游景区</w:t>
      </w:r>
      <w:r>
        <w:rPr/>
        <w:t>（点</w:t>
      </w:r>
      <w:r>
        <w:rPr>
          <w:spacing w:val="-39"/>
        </w:rPr>
        <w:t>）</w:t>
      </w:r>
      <w:r>
        <w:rPr/>
        <w:t>的讲解</w:t>
      </w:r>
      <w:r>
        <w:rPr>
          <w:spacing w:val="-11"/>
        </w:rPr>
        <w:t>能力、旅游综合知识的掌握程度、语言表达能力，考生对工作职</w:t>
      </w:r>
      <w:r>
        <w:rPr>
          <w:spacing w:val="-13"/>
        </w:rPr>
        <w:t>责、服务规范的理解及应用能力，以及在导游过程中遇到的突发问题的应变处理能力，以及职业适应性。</w:t>
      </w:r>
    </w:p>
    <w:p>
      <w:pPr>
        <w:pStyle w:val="BodyText"/>
        <w:spacing w:line="406" w:lineRule="exact"/>
        <w:ind w:left="752"/>
        <w:rPr>
          <w:rFonts w:ascii="黑体" w:eastAsia="黑体" w:hint="eastAsia"/>
        </w:rPr>
      </w:pPr>
      <w:r>
        <w:rPr>
          <w:rFonts w:ascii="黑体" w:eastAsia="黑体" w:hint="eastAsia"/>
        </w:rPr>
        <w:t>二、考试内容</w:t>
      </w:r>
    </w:p>
    <w:p>
      <w:pPr>
        <w:pStyle w:val="BodyText"/>
        <w:spacing w:before="111"/>
        <w:ind w:left="752"/>
        <w:rPr>
          <w:rFonts w:ascii="楷体" w:eastAsia="楷体" w:hint="eastAsia"/>
        </w:rPr>
      </w:pPr>
      <w:r>
        <w:rPr>
          <w:rFonts w:ascii="楷体" w:eastAsia="楷体" w:hint="eastAsia"/>
        </w:rPr>
        <w:t>（一）景点讲解</w:t>
      </w:r>
    </w:p>
    <w:p>
      <w:pPr>
        <w:pStyle w:val="Heading2"/>
        <w:numPr>
          <w:ilvl w:val="0"/>
          <w:numId w:val="175"/>
        </w:numPr>
        <w:tabs>
          <w:tab w:pos="1077" w:val="left" w:leader="none"/>
        </w:tabs>
        <w:spacing w:line="240" w:lineRule="auto" w:before="109" w:after="0"/>
        <w:ind w:left="1076" w:right="0" w:hanging="322"/>
        <w:jc w:val="left"/>
      </w:pPr>
      <w:r>
        <w:rPr/>
        <w:t>中文（12</w:t>
      </w:r>
      <w:r>
        <w:rPr>
          <w:spacing w:val="-21"/>
        </w:rPr>
        <w:t> 个景点</w:t>
      </w:r>
      <w:r>
        <w:rPr/>
        <w:t>）</w:t>
      </w:r>
    </w:p>
    <w:p>
      <w:pPr>
        <w:pStyle w:val="BodyText"/>
        <w:spacing w:line="304" w:lineRule="auto" w:before="110"/>
        <w:ind w:right="272" w:firstLine="640"/>
        <w:jc w:val="both"/>
      </w:pPr>
      <w:r>
        <w:rPr/>
        <w:t>青海省情、青海湖（日月山、鸟岛</w:t>
      </w:r>
      <w:r>
        <w:rPr>
          <w:spacing w:val="-161"/>
        </w:rPr>
        <w:t>）</w:t>
      </w:r>
      <w:r>
        <w:rPr/>
        <w:t>、塔尔寺、互助土族风</w:t>
      </w:r>
      <w:r>
        <w:rPr>
          <w:spacing w:val="-12"/>
        </w:rPr>
        <w:t>情、茶卡盐湖、土楼观、坎布拉景区、原子城、热贡艺术、三江</w:t>
      </w:r>
      <w:r>
        <w:rPr/>
        <w:t>源、格尔木昆仑文化、青海省博物馆。</w:t>
      </w:r>
    </w:p>
    <w:p>
      <w:pPr>
        <w:pStyle w:val="Heading2"/>
        <w:numPr>
          <w:ilvl w:val="0"/>
          <w:numId w:val="175"/>
        </w:numPr>
        <w:tabs>
          <w:tab w:pos="1077" w:val="left" w:leader="none"/>
        </w:tabs>
        <w:spacing w:line="408" w:lineRule="exact" w:before="0" w:after="0"/>
        <w:ind w:left="1076" w:right="0" w:hanging="322"/>
        <w:jc w:val="left"/>
      </w:pPr>
      <w:r>
        <w:rPr/>
        <w:t>外语（5</w:t>
      </w:r>
      <w:r>
        <w:rPr>
          <w:spacing w:val="-21"/>
        </w:rPr>
        <w:t> 个景点</w:t>
      </w:r>
      <w:r>
        <w:rPr/>
        <w:t>）</w:t>
      </w:r>
    </w:p>
    <w:p>
      <w:pPr>
        <w:pStyle w:val="BodyText"/>
        <w:spacing w:line="304" w:lineRule="auto" w:before="111"/>
        <w:ind w:right="315" w:firstLine="640"/>
      </w:pPr>
      <w:r>
        <w:rPr/>
        <w:t>青海省省情、青海湖（日月山、鸟岛</w:t>
      </w:r>
      <w:r>
        <w:rPr>
          <w:spacing w:val="-159"/>
        </w:rPr>
        <w:t>）</w:t>
      </w:r>
      <w:r>
        <w:rPr>
          <w:spacing w:val="-2"/>
        </w:rPr>
        <w:t>、塔尔寺、互助土族</w:t>
      </w:r>
      <w:r>
        <w:rPr/>
        <w:t>风情、热贡艺术。</w:t>
      </w:r>
    </w:p>
    <w:p>
      <w:pPr>
        <w:pStyle w:val="Heading2"/>
        <w:numPr>
          <w:ilvl w:val="0"/>
          <w:numId w:val="175"/>
        </w:numPr>
        <w:tabs>
          <w:tab w:pos="1077" w:val="left" w:leader="none"/>
        </w:tabs>
        <w:spacing w:line="408" w:lineRule="exact" w:before="0" w:after="0"/>
        <w:ind w:left="1076" w:right="0" w:hanging="322"/>
        <w:jc w:val="left"/>
      </w:pPr>
      <w:r>
        <w:rPr/>
        <w:t>讲解重点</w:t>
      </w:r>
    </w:p>
    <w:p>
      <w:pPr>
        <w:pStyle w:val="ListParagraph"/>
        <w:numPr>
          <w:ilvl w:val="0"/>
          <w:numId w:val="176"/>
        </w:numPr>
        <w:tabs>
          <w:tab w:pos="1554" w:val="left" w:leader="none"/>
        </w:tabs>
        <w:spacing w:line="240" w:lineRule="auto" w:before="111" w:after="0"/>
        <w:ind w:left="1553" w:right="0" w:hanging="801"/>
        <w:jc w:val="left"/>
        <w:rPr>
          <w:sz w:val="32"/>
        </w:rPr>
      </w:pPr>
      <w:r>
        <w:rPr>
          <w:sz w:val="32"/>
        </w:rPr>
        <w:t>青海省省情</w:t>
      </w:r>
    </w:p>
    <w:p>
      <w:pPr>
        <w:pStyle w:val="BodyText"/>
        <w:spacing w:before="108"/>
        <w:ind w:left="752"/>
      </w:pPr>
      <w:r>
        <w:rPr/>
        <w:t>①地理位置及概况；</w:t>
      </w:r>
    </w:p>
    <w:p>
      <w:pPr>
        <w:pStyle w:val="BodyText"/>
        <w:spacing w:before="111"/>
        <w:ind w:left="752"/>
      </w:pPr>
      <w:r>
        <w:rPr/>
        <w:t>②资源；</w:t>
      </w:r>
    </w:p>
    <w:p>
      <w:pPr>
        <w:pStyle w:val="BodyText"/>
        <w:spacing w:before="111"/>
        <w:ind w:left="752"/>
      </w:pPr>
      <w:r>
        <w:rPr/>
        <w:t>③主要景区（点</w:t>
      </w:r>
      <w:r>
        <w:rPr>
          <w:spacing w:val="-161"/>
        </w:rPr>
        <w:t>）</w:t>
      </w:r>
      <w:r>
        <w:rPr/>
        <w:t>。</w:t>
      </w:r>
    </w:p>
    <w:p>
      <w:pPr>
        <w:pStyle w:val="ListParagraph"/>
        <w:numPr>
          <w:ilvl w:val="0"/>
          <w:numId w:val="176"/>
        </w:numPr>
        <w:tabs>
          <w:tab w:pos="1554" w:val="left" w:leader="none"/>
        </w:tabs>
        <w:spacing w:line="240" w:lineRule="auto" w:before="108" w:after="0"/>
        <w:ind w:left="1553" w:right="0" w:hanging="801"/>
        <w:jc w:val="left"/>
        <w:rPr>
          <w:sz w:val="32"/>
        </w:rPr>
      </w:pPr>
      <w:r>
        <w:rPr>
          <w:sz w:val="32"/>
        </w:rPr>
        <w:t>青海湖、日月山、鸟岛</w:t>
      </w:r>
    </w:p>
    <w:p>
      <w:pPr>
        <w:pStyle w:val="BodyText"/>
        <w:spacing w:before="112"/>
        <w:ind w:left="752"/>
      </w:pPr>
      <w:r>
        <w:rPr/>
        <w:t>①青海湖是国家 5A 级景区，地理位置及概况；</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104" w:firstLine="640"/>
      </w:pPr>
      <w:r>
        <w:rPr>
          <w:spacing w:val="-28"/>
        </w:rPr>
        <w:t>②“青藏公路”全长 </w:t>
      </w:r>
      <w:r>
        <w:rPr/>
        <w:t>1937</w:t>
      </w:r>
      <w:r>
        <w:rPr>
          <w:spacing w:val="-24"/>
        </w:rPr>
        <w:t> 公里，其中青海境内长 </w:t>
      </w:r>
      <w:r>
        <w:rPr/>
        <w:t>1386</w:t>
      </w:r>
      <w:r>
        <w:rPr>
          <w:spacing w:val="-21"/>
        </w:rPr>
        <w:t> 公里， </w:t>
      </w:r>
      <w:r>
        <w:rPr>
          <w:spacing w:val="-20"/>
        </w:rPr>
        <w:t>国道经过日月山和青海湖，青藏铁路是世界海拔最高、线路最长的高原铁路；</w:t>
      </w:r>
    </w:p>
    <w:p>
      <w:pPr>
        <w:pStyle w:val="BodyText"/>
        <w:spacing w:line="304" w:lineRule="auto"/>
        <w:ind w:right="272" w:firstLine="640"/>
        <w:jc w:val="both"/>
      </w:pPr>
      <w:r>
        <w:rPr>
          <w:spacing w:val="-7"/>
        </w:rPr>
        <w:t>③日月山是黄土高原与青藏高原的衔接地带，是农业区与牧</w:t>
      </w:r>
      <w:r>
        <w:rPr>
          <w:spacing w:val="-13"/>
        </w:rPr>
        <w:t>业区、季风区与非季风区、青海内流水系与外流水系的天然分界</w:t>
      </w:r>
      <w:r>
        <w:rPr>
          <w:spacing w:val="-12"/>
        </w:rPr>
        <w:t>线，古时称赤岭，是丝绸之路羌中道、唐蕃古道的必经之地，因</w:t>
      </w:r>
      <w:r>
        <w:rPr>
          <w:spacing w:val="-4"/>
        </w:rPr>
        <w:t>文成公主和亲时经过这里闻名海内外，平均海拔 </w:t>
      </w:r>
      <w:r>
        <w:rPr/>
        <w:t>4000</w:t>
      </w:r>
      <w:r>
        <w:rPr>
          <w:spacing w:val="-17"/>
        </w:rPr>
        <w:t> 米左右；</w:t>
      </w:r>
    </w:p>
    <w:p>
      <w:pPr>
        <w:pStyle w:val="BodyText"/>
        <w:spacing w:line="304" w:lineRule="auto"/>
        <w:ind w:right="270" w:firstLine="640"/>
      </w:pPr>
      <w:r>
        <w:rPr>
          <w:spacing w:val="-12"/>
        </w:rPr>
        <w:t>④鸟岛是我国 </w:t>
      </w:r>
      <w:r>
        <w:rPr/>
        <w:t>8</w:t>
      </w:r>
      <w:r>
        <w:rPr>
          <w:spacing w:val="-10"/>
        </w:rPr>
        <w:t> 个鸟类保护区之一，居于首位，</w:t>
      </w:r>
      <w:r>
        <w:rPr/>
        <w:t>1975</w:t>
      </w:r>
      <w:r>
        <w:rPr>
          <w:spacing w:val="-28"/>
        </w:rPr>
        <w:t> 年建</w:t>
      </w:r>
      <w:r>
        <w:rPr>
          <w:spacing w:val="-16"/>
        </w:rPr>
        <w:t>立保护区，位于青海湖的西北隅，由一东一西两个岛屿组成，主</w:t>
      </w:r>
      <w:r>
        <w:rPr>
          <w:spacing w:val="-10"/>
        </w:rPr>
        <w:t>要鸟类有斑头雁、鱼鸥和棕头鸥、鸬鹚等，还分布有大天鹅、普</w:t>
      </w:r>
      <w:r>
        <w:rPr/>
        <w:t>氏原羚及黑颈鹤；</w:t>
      </w:r>
    </w:p>
    <w:p>
      <w:pPr>
        <w:pStyle w:val="BodyText"/>
        <w:spacing w:line="406" w:lineRule="exact"/>
        <w:ind w:left="752"/>
      </w:pPr>
      <w:r>
        <w:rPr/>
        <w:t>⑤景区及传说。</w:t>
      </w:r>
    </w:p>
    <w:p>
      <w:pPr>
        <w:pStyle w:val="ListParagraph"/>
        <w:numPr>
          <w:ilvl w:val="0"/>
          <w:numId w:val="176"/>
        </w:numPr>
        <w:tabs>
          <w:tab w:pos="1554" w:val="left" w:leader="none"/>
        </w:tabs>
        <w:spacing w:line="240" w:lineRule="auto" w:before="108" w:after="0"/>
        <w:ind w:left="1553" w:right="0" w:hanging="801"/>
        <w:jc w:val="left"/>
        <w:rPr>
          <w:sz w:val="32"/>
        </w:rPr>
      </w:pPr>
      <w:r>
        <w:rPr>
          <w:sz w:val="32"/>
        </w:rPr>
        <w:t>塔尔寺</w:t>
      </w:r>
    </w:p>
    <w:p>
      <w:pPr>
        <w:pStyle w:val="BodyText"/>
        <w:spacing w:line="302" w:lineRule="auto" w:before="110"/>
        <w:ind w:right="313" w:firstLine="640"/>
      </w:pPr>
      <w:r>
        <w:rPr>
          <w:spacing w:val="-4"/>
        </w:rPr>
        <w:t>①地理位置：湟中县鲁沙尔镇，距西宁市西南 </w:t>
      </w:r>
      <w:r>
        <w:rPr/>
        <w:t>27</w:t>
      </w:r>
      <w:r>
        <w:rPr>
          <w:spacing w:val="-20"/>
        </w:rPr>
        <w:t> 公里处， 是国家 </w:t>
      </w:r>
      <w:r>
        <w:rPr/>
        <w:t>5A</w:t>
      </w:r>
      <w:r>
        <w:rPr>
          <w:spacing w:val="-17"/>
        </w:rPr>
        <w:t> 级景区；</w:t>
      </w:r>
    </w:p>
    <w:p>
      <w:pPr>
        <w:pStyle w:val="BodyText"/>
        <w:spacing w:before="6"/>
        <w:ind w:left="752"/>
      </w:pPr>
      <w:r>
        <w:rPr>
          <w:w w:val="95"/>
        </w:rPr>
        <w:t>②历史记载及传说；</w:t>
      </w:r>
    </w:p>
    <w:p>
      <w:pPr>
        <w:pStyle w:val="BodyText"/>
        <w:spacing w:before="111"/>
        <w:ind w:left="752"/>
      </w:pPr>
      <w:r>
        <w:rPr>
          <w:w w:val="95"/>
        </w:rPr>
        <w:t>③建筑规模与风格；</w:t>
      </w:r>
    </w:p>
    <w:p>
      <w:pPr>
        <w:pStyle w:val="BodyText"/>
        <w:spacing w:before="109"/>
        <w:ind w:left="752"/>
      </w:pPr>
      <w:r>
        <w:rPr/>
        <w:t>④艺术三绝。</w:t>
      </w:r>
    </w:p>
    <w:p>
      <w:pPr>
        <w:pStyle w:val="ListParagraph"/>
        <w:numPr>
          <w:ilvl w:val="0"/>
          <w:numId w:val="176"/>
        </w:numPr>
        <w:tabs>
          <w:tab w:pos="1554" w:val="left" w:leader="none"/>
        </w:tabs>
        <w:spacing w:line="240" w:lineRule="auto" w:before="111" w:after="0"/>
        <w:ind w:left="1553" w:right="0" w:hanging="801"/>
        <w:jc w:val="left"/>
        <w:rPr>
          <w:sz w:val="32"/>
        </w:rPr>
      </w:pPr>
      <w:r>
        <w:rPr>
          <w:sz w:val="32"/>
        </w:rPr>
        <w:t>互助土族风情</w:t>
      </w:r>
    </w:p>
    <w:p>
      <w:pPr>
        <w:pStyle w:val="BodyText"/>
        <w:spacing w:line="302" w:lineRule="auto" w:before="111"/>
        <w:ind w:right="269" w:firstLine="640"/>
      </w:pPr>
      <w:r>
        <w:rPr>
          <w:spacing w:val="-10"/>
        </w:rPr>
        <w:t>①土族的起源及信仰：土族主要信仰藏传佛教，同时信奉本</w:t>
      </w:r>
      <w:r>
        <w:rPr>
          <w:spacing w:val="-6"/>
        </w:rPr>
        <w:t>教、道教，互助土族故土园为 </w:t>
      </w:r>
      <w:r>
        <w:rPr/>
        <w:t>5A</w:t>
      </w:r>
      <w:r>
        <w:rPr>
          <w:spacing w:val="-17"/>
        </w:rPr>
        <w:t> 级景区；</w:t>
      </w:r>
    </w:p>
    <w:p>
      <w:pPr>
        <w:pStyle w:val="BodyText"/>
        <w:spacing w:before="6"/>
        <w:ind w:left="752"/>
      </w:pPr>
      <w:r>
        <w:rPr/>
        <w:t>②土族的服饰、头饰及婚礼的程序；</w:t>
      </w:r>
    </w:p>
    <w:p>
      <w:pPr>
        <w:pStyle w:val="BodyText"/>
        <w:spacing w:before="111"/>
        <w:ind w:left="752"/>
      </w:pPr>
      <w:r>
        <w:rPr/>
        <w:t>③饮食习惯及禁忌。</w:t>
      </w:r>
    </w:p>
    <w:p>
      <w:pPr>
        <w:pStyle w:val="ListParagraph"/>
        <w:numPr>
          <w:ilvl w:val="0"/>
          <w:numId w:val="176"/>
        </w:numPr>
        <w:tabs>
          <w:tab w:pos="1554" w:val="left" w:leader="none"/>
        </w:tabs>
        <w:spacing w:line="240" w:lineRule="auto" w:before="108" w:after="0"/>
        <w:ind w:left="1553" w:right="0" w:hanging="801"/>
        <w:jc w:val="left"/>
        <w:rPr>
          <w:sz w:val="32"/>
        </w:rPr>
      </w:pPr>
      <w:r>
        <w:rPr>
          <w:sz w:val="32"/>
        </w:rPr>
        <w:t>茶卡盐湖</w:t>
      </w:r>
    </w:p>
    <w:p>
      <w:pPr>
        <w:pStyle w:val="BodyText"/>
        <w:spacing w:before="111"/>
        <w:ind w:left="752"/>
      </w:pPr>
      <w:r>
        <w:rPr/>
        <w:t>①地理位置及概况；</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w w:val="95"/>
        </w:rPr>
        <w:t>②矿产资源；</w:t>
      </w:r>
    </w:p>
    <w:p>
      <w:pPr>
        <w:pStyle w:val="BodyText"/>
        <w:spacing w:before="111"/>
        <w:ind w:left="752"/>
      </w:pPr>
      <w:r>
        <w:rPr>
          <w:w w:val="95"/>
        </w:rPr>
        <w:t>③旅游资源。</w:t>
      </w:r>
    </w:p>
    <w:p>
      <w:pPr>
        <w:pStyle w:val="ListParagraph"/>
        <w:numPr>
          <w:ilvl w:val="0"/>
          <w:numId w:val="176"/>
        </w:numPr>
        <w:tabs>
          <w:tab w:pos="1554" w:val="left" w:leader="none"/>
        </w:tabs>
        <w:spacing w:line="240" w:lineRule="auto" w:before="109" w:after="0"/>
        <w:ind w:left="1553" w:right="0" w:hanging="801"/>
        <w:jc w:val="left"/>
        <w:rPr>
          <w:sz w:val="32"/>
        </w:rPr>
      </w:pPr>
      <w:r>
        <w:rPr>
          <w:sz w:val="32"/>
        </w:rPr>
        <w:t>土楼观</w:t>
      </w:r>
    </w:p>
    <w:p>
      <w:pPr>
        <w:pStyle w:val="BodyText"/>
        <w:spacing w:before="110"/>
        <w:ind w:left="752"/>
      </w:pPr>
      <w:r>
        <w:rPr>
          <w:w w:val="95"/>
        </w:rPr>
        <w:t>①地理状况；</w:t>
      </w:r>
    </w:p>
    <w:p>
      <w:pPr>
        <w:pStyle w:val="BodyText"/>
        <w:spacing w:before="111"/>
        <w:ind w:left="752"/>
      </w:pPr>
      <w:r>
        <w:rPr>
          <w:w w:val="95"/>
        </w:rPr>
        <w:t>②景区特点；</w:t>
      </w:r>
    </w:p>
    <w:p>
      <w:pPr>
        <w:pStyle w:val="BodyText"/>
        <w:spacing w:before="109"/>
        <w:ind w:left="752"/>
      </w:pPr>
      <w:r>
        <w:rPr/>
        <w:t>③土楼观的建筑组成；</w:t>
      </w:r>
    </w:p>
    <w:p>
      <w:pPr>
        <w:pStyle w:val="BodyText"/>
        <w:spacing w:before="111"/>
        <w:ind w:left="752"/>
      </w:pPr>
      <w:r>
        <w:rPr/>
        <w:t>④其它（关于闪佛的传说，邓训、八仙的故事等</w:t>
      </w:r>
      <w:r>
        <w:rPr>
          <w:spacing w:val="-161"/>
        </w:rPr>
        <w:t>）</w:t>
      </w:r>
      <w:r>
        <w:rPr/>
        <w:t>。</w:t>
      </w:r>
    </w:p>
    <w:p>
      <w:pPr>
        <w:pStyle w:val="ListParagraph"/>
        <w:numPr>
          <w:ilvl w:val="0"/>
          <w:numId w:val="176"/>
        </w:numPr>
        <w:tabs>
          <w:tab w:pos="1554" w:val="left" w:leader="none"/>
        </w:tabs>
        <w:spacing w:line="240" w:lineRule="auto" w:before="111" w:after="0"/>
        <w:ind w:left="1553" w:right="0" w:hanging="801"/>
        <w:jc w:val="left"/>
        <w:rPr>
          <w:sz w:val="32"/>
        </w:rPr>
      </w:pPr>
      <w:r>
        <w:rPr>
          <w:sz w:val="32"/>
        </w:rPr>
        <w:t>坎布拉景区</w:t>
      </w:r>
    </w:p>
    <w:p>
      <w:pPr>
        <w:pStyle w:val="BodyText"/>
        <w:spacing w:before="108"/>
        <w:ind w:left="752"/>
      </w:pPr>
      <w:r>
        <w:rPr>
          <w:w w:val="95"/>
        </w:rPr>
        <w:t>①地理位置；</w:t>
      </w:r>
    </w:p>
    <w:p>
      <w:pPr>
        <w:pStyle w:val="BodyText"/>
        <w:spacing w:before="111"/>
        <w:ind w:left="752"/>
      </w:pPr>
      <w:r>
        <w:rPr>
          <w:w w:val="95"/>
        </w:rPr>
        <w:t>②景区构成；</w:t>
      </w:r>
    </w:p>
    <w:p>
      <w:pPr>
        <w:pStyle w:val="BodyText"/>
        <w:spacing w:before="111"/>
        <w:ind w:left="752"/>
      </w:pPr>
      <w:r>
        <w:rPr/>
        <w:t>③南宗沟分布的寺院所属的教派及寺院构成和特点；</w:t>
      </w:r>
    </w:p>
    <w:p>
      <w:pPr>
        <w:pStyle w:val="BodyText"/>
        <w:spacing w:before="109"/>
        <w:ind w:left="752"/>
      </w:pPr>
      <w:r>
        <w:rPr/>
        <w:t>④风俗及禁忌。</w:t>
      </w:r>
    </w:p>
    <w:p>
      <w:pPr>
        <w:pStyle w:val="ListParagraph"/>
        <w:numPr>
          <w:ilvl w:val="0"/>
          <w:numId w:val="176"/>
        </w:numPr>
        <w:tabs>
          <w:tab w:pos="1554" w:val="left" w:leader="none"/>
        </w:tabs>
        <w:spacing w:line="240" w:lineRule="auto" w:before="110" w:after="0"/>
        <w:ind w:left="1553" w:right="0" w:hanging="801"/>
        <w:jc w:val="left"/>
        <w:rPr>
          <w:sz w:val="32"/>
        </w:rPr>
      </w:pPr>
      <w:r>
        <w:rPr>
          <w:sz w:val="32"/>
        </w:rPr>
        <w:t>原子城探秘</w:t>
      </w:r>
    </w:p>
    <w:p>
      <w:pPr>
        <w:pStyle w:val="BodyText"/>
        <w:spacing w:before="111"/>
        <w:ind w:left="752"/>
      </w:pPr>
      <w:r>
        <w:rPr/>
        <w:t>①地理位置及概况；</w:t>
      </w:r>
    </w:p>
    <w:p>
      <w:pPr>
        <w:pStyle w:val="BodyText"/>
        <w:spacing w:before="109"/>
        <w:ind w:left="752"/>
      </w:pPr>
      <w:r>
        <w:rPr/>
        <w:t>②基地的创建及时间；</w:t>
      </w:r>
    </w:p>
    <w:p>
      <w:pPr>
        <w:pStyle w:val="BodyText"/>
        <w:spacing w:before="110"/>
        <w:ind w:left="752"/>
      </w:pPr>
      <w:r>
        <w:rPr/>
        <w:t>③主要景点；</w:t>
      </w:r>
    </w:p>
    <w:p>
      <w:pPr>
        <w:pStyle w:val="BodyText"/>
        <w:spacing w:line="304" w:lineRule="auto" w:before="111"/>
        <w:ind w:right="315" w:firstLine="640"/>
      </w:pPr>
      <w:r>
        <w:rPr>
          <w:w w:val="99"/>
        </w:rPr>
        <w:t>④其它</w:t>
      </w:r>
      <w:r>
        <w:rPr>
          <w:spacing w:val="-159"/>
          <w:w w:val="99"/>
        </w:rPr>
        <w:t>（</w:t>
      </w:r>
      <w:r>
        <w:rPr>
          <w:spacing w:val="-1"/>
          <w:w w:val="99"/>
        </w:rPr>
        <w:t>“中国西部歌王”作曲家王洛宾先生及《在那遥远</w:t>
      </w:r>
      <w:r>
        <w:rPr>
          <w:spacing w:val="-14"/>
        </w:rPr>
        <w:t>的地方》，西海郡城遗址，海晏县哈勒景乡等</w:t>
      </w:r>
      <w:r>
        <w:rPr>
          <w:spacing w:val="-159"/>
        </w:rPr>
        <w:t>）</w:t>
      </w:r>
      <w:r>
        <w:rPr/>
        <w:t>。</w:t>
      </w:r>
    </w:p>
    <w:p>
      <w:pPr>
        <w:pStyle w:val="ListParagraph"/>
        <w:numPr>
          <w:ilvl w:val="0"/>
          <w:numId w:val="176"/>
        </w:numPr>
        <w:tabs>
          <w:tab w:pos="1554" w:val="left" w:leader="none"/>
        </w:tabs>
        <w:spacing w:line="408" w:lineRule="exact" w:before="0" w:after="0"/>
        <w:ind w:left="1553" w:right="0" w:hanging="801"/>
        <w:jc w:val="left"/>
        <w:rPr>
          <w:sz w:val="32"/>
        </w:rPr>
      </w:pPr>
      <w:r>
        <w:rPr>
          <w:sz w:val="32"/>
        </w:rPr>
        <w:t>热贡艺术</w:t>
      </w:r>
    </w:p>
    <w:p>
      <w:pPr>
        <w:pStyle w:val="BodyText"/>
        <w:spacing w:before="111"/>
        <w:ind w:left="752"/>
      </w:pPr>
      <w:r>
        <w:rPr/>
        <w:t>①热贡艺术起源及发祥地；</w:t>
      </w:r>
    </w:p>
    <w:p>
      <w:pPr>
        <w:pStyle w:val="BodyText"/>
        <w:spacing w:before="108"/>
        <w:ind w:left="752"/>
      </w:pPr>
      <w:r>
        <w:rPr/>
        <w:t>②艺术精品及艺人；</w:t>
      </w:r>
    </w:p>
    <w:p>
      <w:pPr>
        <w:pStyle w:val="BodyText"/>
        <w:spacing w:before="111"/>
        <w:ind w:left="752"/>
      </w:pPr>
      <w:r>
        <w:rPr/>
        <w:t>③其它（绘画工艺、雕塑工艺、堆绣作品等</w:t>
      </w:r>
      <w:r>
        <w:rPr>
          <w:spacing w:val="-159"/>
        </w:rPr>
        <w:t>）</w:t>
      </w:r>
      <w:r>
        <w:rPr/>
        <w:t>。</w:t>
      </w:r>
    </w:p>
    <w:p>
      <w:pPr>
        <w:pStyle w:val="ListParagraph"/>
        <w:numPr>
          <w:ilvl w:val="0"/>
          <w:numId w:val="176"/>
        </w:numPr>
        <w:tabs>
          <w:tab w:pos="1714" w:val="left" w:leader="none"/>
        </w:tabs>
        <w:spacing w:line="240" w:lineRule="auto" w:before="111" w:after="0"/>
        <w:ind w:left="1713" w:right="0" w:hanging="961"/>
        <w:jc w:val="left"/>
        <w:rPr>
          <w:sz w:val="32"/>
        </w:rPr>
      </w:pPr>
      <w:r>
        <w:rPr>
          <w:sz w:val="32"/>
        </w:rPr>
        <w:t>三江源</w:t>
      </w:r>
    </w:p>
    <w:p>
      <w:pPr>
        <w:pStyle w:val="BodyText"/>
        <w:spacing w:before="108"/>
        <w:ind w:left="752"/>
      </w:pPr>
      <w:r>
        <w:rPr/>
        <w:t>①三江源基本概况；</w:t>
      </w:r>
    </w:p>
    <w:p>
      <w:pPr>
        <w:pStyle w:val="BodyText"/>
        <w:spacing w:before="112"/>
        <w:ind w:left="752"/>
      </w:pPr>
      <w:r>
        <w:rPr/>
        <w:t>②三江源自然保护区的特点；</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68" w:firstLine="640"/>
      </w:pPr>
      <w:r>
        <w:rPr>
          <w:spacing w:val="-20"/>
        </w:rPr>
        <w:t>③其它</w:t>
      </w:r>
      <w:r>
        <w:rPr/>
        <w:t>（</w:t>
      </w:r>
      <w:r>
        <w:rPr>
          <w:spacing w:val="-21"/>
        </w:rPr>
        <w:t>江泽民 </w:t>
      </w:r>
      <w:r>
        <w:rPr/>
        <w:t>1999</w:t>
      </w:r>
      <w:r>
        <w:rPr>
          <w:spacing w:val="-55"/>
        </w:rPr>
        <w:t> 年 </w:t>
      </w:r>
      <w:r>
        <w:rPr/>
        <w:t>8</w:t>
      </w:r>
      <w:r>
        <w:rPr>
          <w:spacing w:val="-55"/>
        </w:rPr>
        <w:t> 月 </w:t>
      </w:r>
      <w:r>
        <w:rPr/>
        <w:t>19</w:t>
      </w:r>
      <w:r>
        <w:rPr>
          <w:spacing w:val="-14"/>
        </w:rPr>
        <w:t> 日题字的“三江源自然保护区”纪念碑，关于“山羊拉船”和“牦牛河”的传说</w:t>
      </w:r>
      <w:r>
        <w:rPr>
          <w:spacing w:val="-159"/>
        </w:rPr>
        <w:t>）</w:t>
      </w:r>
      <w:r>
        <w:rPr/>
        <w:t>。</w:t>
      </w:r>
    </w:p>
    <w:p>
      <w:pPr>
        <w:pStyle w:val="ListParagraph"/>
        <w:numPr>
          <w:ilvl w:val="0"/>
          <w:numId w:val="176"/>
        </w:numPr>
        <w:tabs>
          <w:tab w:pos="1714" w:val="left" w:leader="none"/>
        </w:tabs>
        <w:spacing w:line="408" w:lineRule="exact" w:before="0" w:after="0"/>
        <w:ind w:left="1713" w:right="0" w:hanging="961"/>
        <w:jc w:val="left"/>
        <w:rPr>
          <w:sz w:val="32"/>
        </w:rPr>
      </w:pPr>
      <w:r>
        <w:rPr>
          <w:sz w:val="32"/>
        </w:rPr>
        <w:t>格尔木昆仑文化</w:t>
      </w:r>
    </w:p>
    <w:p>
      <w:pPr>
        <w:pStyle w:val="BodyText"/>
        <w:spacing w:before="111"/>
        <w:ind w:left="752"/>
      </w:pPr>
      <w:r>
        <w:rPr/>
        <w:t>①地理位置及概况；</w:t>
      </w:r>
    </w:p>
    <w:p>
      <w:pPr>
        <w:pStyle w:val="BodyText"/>
        <w:spacing w:line="304" w:lineRule="auto" w:before="111"/>
        <w:ind w:right="269" w:firstLine="640"/>
      </w:pPr>
      <w:r>
        <w:rPr>
          <w:spacing w:val="-12"/>
        </w:rPr>
        <w:t>②景区特色：昆仑山、昆仑山口、昆仑神泉、玉虚峰和玉珠</w:t>
      </w:r>
      <w:r>
        <w:rPr/>
        <w:t>峰、昆仑玉等；</w:t>
      </w:r>
    </w:p>
    <w:p>
      <w:pPr>
        <w:pStyle w:val="BodyText"/>
        <w:spacing w:line="408" w:lineRule="exact"/>
        <w:ind w:left="752"/>
      </w:pPr>
      <w:r>
        <w:rPr/>
        <w:t>③道教传说。</w:t>
      </w:r>
    </w:p>
    <w:p>
      <w:pPr>
        <w:pStyle w:val="ListParagraph"/>
        <w:numPr>
          <w:ilvl w:val="0"/>
          <w:numId w:val="176"/>
        </w:numPr>
        <w:tabs>
          <w:tab w:pos="1714" w:val="left" w:leader="none"/>
        </w:tabs>
        <w:spacing w:line="240" w:lineRule="auto" w:before="111" w:after="0"/>
        <w:ind w:left="1713" w:right="0" w:hanging="961"/>
        <w:jc w:val="left"/>
        <w:rPr>
          <w:sz w:val="32"/>
        </w:rPr>
      </w:pPr>
      <w:r>
        <w:rPr>
          <w:sz w:val="32"/>
        </w:rPr>
        <w:t>青海省博物馆</w:t>
      </w:r>
    </w:p>
    <w:p>
      <w:pPr>
        <w:pStyle w:val="BodyText"/>
        <w:spacing w:before="108"/>
        <w:ind w:left="752"/>
      </w:pPr>
      <w:r>
        <w:rPr>
          <w:w w:val="95"/>
        </w:rPr>
        <w:t>①基本情况；</w:t>
      </w:r>
    </w:p>
    <w:p>
      <w:pPr>
        <w:pStyle w:val="BodyText"/>
        <w:spacing w:before="111"/>
        <w:ind w:left="752"/>
      </w:pPr>
      <w:r>
        <w:rPr>
          <w:w w:val="95"/>
        </w:rPr>
        <w:t>②建筑规模；</w:t>
      </w:r>
    </w:p>
    <w:p>
      <w:pPr>
        <w:pStyle w:val="BodyText"/>
        <w:spacing w:before="111"/>
        <w:ind w:left="752"/>
      </w:pPr>
      <w:r>
        <w:rPr>
          <w:w w:val="95"/>
        </w:rPr>
        <w:t>③三大特色。</w:t>
      </w:r>
    </w:p>
    <w:p>
      <w:pPr>
        <w:pStyle w:val="BodyText"/>
        <w:spacing w:before="109"/>
        <w:ind w:left="752"/>
        <w:rPr>
          <w:rFonts w:ascii="楷体" w:eastAsia="楷体" w:hint="eastAsia"/>
        </w:rPr>
      </w:pPr>
      <w:r>
        <w:rPr>
          <w:rFonts w:ascii="楷体" w:eastAsia="楷体" w:hint="eastAsia"/>
        </w:rPr>
        <w:t>（二）综合知识</w:t>
      </w:r>
    </w:p>
    <w:p>
      <w:pPr>
        <w:pStyle w:val="BodyText"/>
        <w:spacing w:line="304" w:lineRule="auto" w:before="110"/>
        <w:ind w:right="108" w:firstLine="640"/>
      </w:pPr>
      <w:r>
        <w:rPr/>
        <w:t>主要考察考生对旅游业相关地理知识、历史脉络的掌握情 </w:t>
      </w:r>
      <w:r>
        <w:rPr>
          <w:spacing w:val="-18"/>
        </w:rPr>
        <w:t>况、国内旅游业发展进程、国内知名旅游景区特点、本省在政治、</w:t>
      </w:r>
      <w:r>
        <w:rPr>
          <w:spacing w:val="-12"/>
        </w:rPr>
        <w:t>经济、文化、社会发展等方面取得的重大成就以及具有较大影响力的重大事件等相关知识。</w:t>
      </w:r>
    </w:p>
    <w:p>
      <w:pPr>
        <w:pStyle w:val="BodyText"/>
        <w:spacing w:line="408" w:lineRule="exact"/>
        <w:ind w:left="752"/>
        <w:rPr>
          <w:rFonts w:ascii="楷体" w:eastAsia="楷体" w:hint="eastAsia"/>
        </w:rPr>
      </w:pPr>
      <w:r>
        <w:rPr>
          <w:rFonts w:ascii="楷体" w:eastAsia="楷体" w:hint="eastAsia"/>
        </w:rPr>
        <w:t>（三）导游规范</w:t>
      </w:r>
    </w:p>
    <w:p>
      <w:pPr>
        <w:pStyle w:val="BodyText"/>
        <w:spacing w:line="304" w:lineRule="auto" w:before="109"/>
        <w:ind w:right="269" w:firstLine="640"/>
        <w:jc w:val="both"/>
      </w:pPr>
      <w:r>
        <w:rPr>
          <w:spacing w:val="-8"/>
        </w:rPr>
        <w:t>主要考察考生向旅游者提供规范化、程序化服务的水平，要</w:t>
      </w:r>
      <w:r>
        <w:rPr>
          <w:spacing w:val="-10"/>
        </w:rPr>
        <w:t>求熟悉全程导游、地方导游、领队、定点导游、散客导游服务的</w:t>
      </w:r>
      <w:r>
        <w:rPr>
          <w:spacing w:val="-12"/>
        </w:rPr>
        <w:t>工作内容、工作要领、工作规程、注意事项等；同时考察考生在</w:t>
      </w:r>
      <w:r>
        <w:rPr/>
        <w:t>考试过程中的仪容仪表、礼节礼貌等。</w:t>
      </w:r>
    </w:p>
    <w:p>
      <w:pPr>
        <w:pStyle w:val="BodyText"/>
        <w:spacing w:line="408" w:lineRule="exact"/>
        <w:ind w:left="752"/>
        <w:rPr>
          <w:rFonts w:ascii="楷体" w:eastAsia="楷体" w:hint="eastAsia"/>
        </w:rPr>
      </w:pPr>
      <w:r>
        <w:rPr>
          <w:rFonts w:ascii="楷体" w:eastAsia="楷体" w:hint="eastAsia"/>
        </w:rPr>
        <w:t>（四）应变能力问答</w:t>
      </w:r>
    </w:p>
    <w:p>
      <w:pPr>
        <w:pStyle w:val="BodyText"/>
        <w:spacing w:line="304" w:lineRule="auto" w:before="111"/>
        <w:ind w:right="111" w:firstLine="640"/>
      </w:pPr>
      <w:r>
        <w:rPr/>
        <w:t>主要考察考生在接待过程中处理突发事件和回答旅游者提 </w:t>
      </w:r>
      <w:r>
        <w:rPr>
          <w:spacing w:val="-6"/>
        </w:rPr>
        <w:t>出的疑难问题的能力，包括漏接、空接、错接、误机</w:t>
      </w:r>
      <w:r>
        <w:rPr/>
        <w:t>（</w:t>
      </w:r>
      <w:r>
        <w:rPr>
          <w:spacing w:val="-7"/>
        </w:rPr>
        <w:t>车，船</w:t>
      </w:r>
      <w:r>
        <w:rPr>
          <w:spacing w:val="-161"/>
        </w:rPr>
        <w:t>）</w:t>
      </w:r>
      <w:r>
        <w:rPr>
          <w:spacing w:val="-12"/>
        </w:rPr>
        <w:t>、</w:t>
      </w:r>
      <w:r>
        <w:rPr>
          <w:spacing w:val="-11"/>
        </w:rPr>
        <w:t>证件、行李和财物丢失等一般问题，旅游者提出个别要求，旅游</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right="272"/>
      </w:pPr>
      <w:r>
        <w:rPr>
          <w:spacing w:val="-7"/>
        </w:rPr>
        <w:t>者越轨言行和犯罪行为以及旅游安全事故的处理程序、方法、原</w:t>
      </w:r>
      <w:r>
        <w:rPr/>
        <w:t>则等。</w:t>
      </w:r>
    </w:p>
    <w:p>
      <w:pPr>
        <w:pStyle w:val="BodyText"/>
        <w:spacing w:line="408" w:lineRule="exact"/>
        <w:ind w:left="752"/>
        <w:rPr>
          <w:rFonts w:ascii="楷体" w:eastAsia="楷体" w:hint="eastAsia"/>
        </w:rPr>
      </w:pPr>
      <w:r>
        <w:rPr>
          <w:rFonts w:ascii="楷体" w:eastAsia="楷体" w:hint="eastAsia"/>
        </w:rPr>
        <w:t>（五）口译</w:t>
      </w:r>
    </w:p>
    <w:p>
      <w:pPr>
        <w:pStyle w:val="BodyText"/>
        <w:spacing w:line="304" w:lineRule="auto" w:before="111"/>
        <w:ind w:right="157" w:firstLine="640"/>
      </w:pPr>
      <w:r>
        <w:rPr/>
        <w:t>主要考察外语类考生在中文和外语之间口头互译的能力。内容涉及旅游服务过程中吃、住、行、游、购、娱等方面的知识。</w:t>
      </w:r>
    </w:p>
    <w:p>
      <w:pPr>
        <w:pStyle w:val="BodyText"/>
        <w:spacing w:line="408" w:lineRule="exact"/>
        <w:ind w:left="752"/>
        <w:rPr>
          <w:rFonts w:ascii="楷体" w:eastAsia="楷体" w:hint="eastAsia"/>
        </w:rPr>
      </w:pPr>
      <w:r>
        <w:rPr>
          <w:rFonts w:ascii="楷体" w:eastAsia="楷体" w:hint="eastAsia"/>
        </w:rPr>
        <w:t>（六）评分标准</w:t>
      </w:r>
    </w:p>
    <w:p>
      <w:pPr>
        <w:pStyle w:val="ListParagraph"/>
        <w:numPr>
          <w:ilvl w:val="0"/>
          <w:numId w:val="177"/>
        </w:numPr>
        <w:tabs>
          <w:tab w:pos="1077" w:val="left" w:leader="none"/>
        </w:tabs>
        <w:spacing w:line="304" w:lineRule="auto" w:before="111" w:after="0"/>
        <w:ind w:left="111" w:right="264" w:firstLine="643"/>
        <w:jc w:val="left"/>
        <w:rPr>
          <w:sz w:val="32"/>
        </w:rPr>
      </w:pPr>
      <w:r>
        <w:rPr>
          <w:b/>
          <w:spacing w:val="-6"/>
          <w:sz w:val="32"/>
        </w:rPr>
        <w:t>中文类现场考试：</w:t>
      </w:r>
      <w:r>
        <w:rPr>
          <w:spacing w:val="-14"/>
          <w:sz w:val="32"/>
        </w:rPr>
        <w:t>礼貌礼仪占 </w:t>
      </w:r>
      <w:r>
        <w:rPr>
          <w:spacing w:val="-15"/>
          <w:sz w:val="32"/>
        </w:rPr>
        <w:t>5</w:t>
      </w:r>
      <w:r>
        <w:rPr>
          <w:spacing w:val="-16"/>
          <w:sz w:val="32"/>
        </w:rPr>
        <w:t>%，语言表达占 </w:t>
      </w:r>
      <w:r>
        <w:rPr>
          <w:spacing w:val="-12"/>
          <w:sz w:val="32"/>
        </w:rPr>
        <w:t>20</w:t>
      </w:r>
      <w:r>
        <w:rPr>
          <w:spacing w:val="-6"/>
          <w:sz w:val="32"/>
        </w:rPr>
        <w:t>%，景点</w:t>
      </w:r>
      <w:r>
        <w:rPr>
          <w:spacing w:val="-25"/>
          <w:sz w:val="32"/>
        </w:rPr>
        <w:t>讲解占 </w:t>
      </w:r>
      <w:r>
        <w:rPr>
          <w:sz w:val="32"/>
        </w:rPr>
        <w:t>45</w:t>
      </w:r>
      <w:r>
        <w:rPr>
          <w:spacing w:val="-9"/>
          <w:sz w:val="32"/>
        </w:rPr>
        <w:t>%，导游服务规范占 </w:t>
      </w:r>
      <w:r>
        <w:rPr>
          <w:sz w:val="32"/>
        </w:rPr>
        <w:t>10</w:t>
      </w:r>
      <w:r>
        <w:rPr>
          <w:spacing w:val="-10"/>
          <w:sz w:val="32"/>
        </w:rPr>
        <w:t>%，应变能力占 </w:t>
      </w:r>
      <w:r>
        <w:rPr>
          <w:sz w:val="32"/>
        </w:rPr>
        <w:t>10%，综合知识</w:t>
      </w:r>
      <w:r>
        <w:rPr>
          <w:spacing w:val="-40"/>
          <w:sz w:val="32"/>
        </w:rPr>
        <w:t>占 </w:t>
      </w:r>
      <w:r>
        <w:rPr>
          <w:sz w:val="32"/>
        </w:rPr>
        <w:t>10%。</w:t>
      </w:r>
    </w:p>
    <w:p>
      <w:pPr>
        <w:pStyle w:val="ListParagraph"/>
        <w:numPr>
          <w:ilvl w:val="0"/>
          <w:numId w:val="177"/>
        </w:numPr>
        <w:tabs>
          <w:tab w:pos="1077" w:val="left" w:leader="none"/>
        </w:tabs>
        <w:spacing w:line="304" w:lineRule="auto" w:before="0" w:after="0"/>
        <w:ind w:left="111" w:right="264" w:firstLine="643"/>
        <w:jc w:val="left"/>
        <w:rPr>
          <w:sz w:val="32"/>
        </w:rPr>
      </w:pPr>
      <w:r>
        <w:rPr>
          <w:b/>
          <w:spacing w:val="-6"/>
          <w:sz w:val="32"/>
        </w:rPr>
        <w:t>外语类现场考试：</w:t>
      </w:r>
      <w:r>
        <w:rPr>
          <w:spacing w:val="-14"/>
          <w:sz w:val="32"/>
        </w:rPr>
        <w:t>礼貌礼仪占 </w:t>
      </w:r>
      <w:r>
        <w:rPr>
          <w:spacing w:val="-15"/>
          <w:sz w:val="32"/>
        </w:rPr>
        <w:t>5</w:t>
      </w:r>
      <w:r>
        <w:rPr>
          <w:spacing w:val="-16"/>
          <w:sz w:val="32"/>
        </w:rPr>
        <w:t>%，语言表达占 </w:t>
      </w:r>
      <w:r>
        <w:rPr>
          <w:spacing w:val="-12"/>
          <w:sz w:val="32"/>
        </w:rPr>
        <w:t>25</w:t>
      </w:r>
      <w:r>
        <w:rPr>
          <w:spacing w:val="-6"/>
          <w:sz w:val="32"/>
        </w:rPr>
        <w:t>%，景点</w:t>
      </w:r>
      <w:r>
        <w:rPr>
          <w:spacing w:val="-25"/>
          <w:sz w:val="32"/>
        </w:rPr>
        <w:t>讲解占 </w:t>
      </w:r>
      <w:r>
        <w:rPr>
          <w:spacing w:val="-4"/>
          <w:sz w:val="32"/>
        </w:rPr>
        <w:t>30</w:t>
      </w:r>
      <w:r>
        <w:rPr>
          <w:spacing w:val="-11"/>
          <w:sz w:val="32"/>
        </w:rPr>
        <w:t>%，导游服务规范占 </w:t>
      </w:r>
      <w:r>
        <w:rPr>
          <w:spacing w:val="-4"/>
          <w:sz w:val="32"/>
        </w:rPr>
        <w:t>10</w:t>
      </w:r>
      <w:r>
        <w:rPr>
          <w:spacing w:val="-13"/>
          <w:sz w:val="32"/>
        </w:rPr>
        <w:t>%，应变能力占 </w:t>
      </w:r>
      <w:r>
        <w:rPr>
          <w:spacing w:val="-5"/>
          <w:sz w:val="32"/>
        </w:rPr>
        <w:t>5</w:t>
      </w:r>
      <w:r>
        <w:rPr>
          <w:spacing w:val="-3"/>
          <w:sz w:val="32"/>
        </w:rPr>
        <w:t>%，综合知识占</w:t>
      </w:r>
    </w:p>
    <w:p>
      <w:pPr>
        <w:pStyle w:val="BodyText"/>
        <w:spacing w:line="408" w:lineRule="exact"/>
      </w:pPr>
      <w:r>
        <w:rPr/>
        <w:t>5%，口译占 20%。</w:t>
      </w:r>
    </w:p>
    <w:p>
      <w:pPr>
        <w:pStyle w:val="BodyText"/>
        <w:spacing w:before="109"/>
        <w:ind w:left="752"/>
        <w:rPr>
          <w:rFonts w:ascii="楷体" w:eastAsia="楷体" w:hint="eastAsia"/>
        </w:rPr>
      </w:pPr>
      <w:r>
        <w:rPr>
          <w:rFonts w:ascii="楷体" w:eastAsia="楷体" w:hint="eastAsia"/>
        </w:rPr>
        <w:t>（七）考试时间</w:t>
      </w:r>
    </w:p>
    <w:p>
      <w:pPr>
        <w:pStyle w:val="BodyText"/>
        <w:spacing w:before="110"/>
        <w:ind w:left="752"/>
      </w:pPr>
      <w:r>
        <w:rPr/>
        <w:t>每位考生考试时间为 15 分钟。</w:t>
      </w:r>
    </w:p>
    <w:p>
      <w:pPr>
        <w:pStyle w:val="BodyText"/>
        <w:spacing w:before="109"/>
        <w:ind w:left="752"/>
      </w:pPr>
      <w:r>
        <w:rPr>
          <w:spacing w:val="3"/>
        </w:rPr>
        <w:t>中文考生旅游景点讲解及问答共</w:t>
      </w:r>
      <w:r>
        <w:rPr/>
        <w:t>10</w:t>
      </w:r>
      <w:r>
        <w:rPr>
          <w:spacing w:val="-24"/>
        </w:rPr>
        <w:t> 分钟，导游规范问答</w:t>
      </w:r>
      <w:r>
        <w:rPr/>
        <w:t>3</w:t>
      </w:r>
      <w:r>
        <w:rPr>
          <w:spacing w:val="-56"/>
        </w:rPr>
        <w:t> 分</w:t>
      </w:r>
    </w:p>
    <w:p>
      <w:pPr>
        <w:pStyle w:val="BodyText"/>
        <w:spacing w:before="111"/>
      </w:pPr>
      <w:r>
        <w:rPr/>
        <w:t>钟，突发事件处理的问答 2 分钟。</w:t>
      </w:r>
    </w:p>
    <w:p>
      <w:pPr>
        <w:pStyle w:val="BodyText"/>
        <w:spacing w:before="110"/>
        <w:ind w:left="752"/>
      </w:pPr>
      <w:r>
        <w:rPr>
          <w:spacing w:val="-8"/>
        </w:rPr>
        <w:t>外语考生旅游景点讲解 </w:t>
      </w:r>
      <w:r>
        <w:rPr/>
        <w:t>8</w:t>
      </w:r>
      <w:r>
        <w:rPr>
          <w:spacing w:val="-30"/>
        </w:rPr>
        <w:t> 分钟，中译外 </w:t>
      </w:r>
      <w:r>
        <w:rPr/>
        <w:t>1</w:t>
      </w:r>
      <w:r>
        <w:rPr>
          <w:spacing w:val="-30"/>
        </w:rPr>
        <w:t> 分钟，外译中 </w:t>
      </w:r>
      <w:r>
        <w:rPr/>
        <w:t>1</w:t>
      </w:r>
      <w:r>
        <w:rPr>
          <w:spacing w:val="-41"/>
        </w:rPr>
        <w:t> 分</w:t>
      </w:r>
    </w:p>
    <w:p>
      <w:pPr>
        <w:pStyle w:val="BodyText"/>
        <w:spacing w:before="109"/>
      </w:pPr>
      <w:r>
        <w:rPr/>
        <w:t>钟，导游规范问答 3 分钟，应变能力问答 2 分钟。</w:t>
      </w:r>
    </w:p>
    <w:p>
      <w:pPr>
        <w:spacing w:after="0"/>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（宁夏回族自治区）</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72" w:firstLine="640"/>
        <w:jc w:val="both"/>
      </w:pPr>
      <w:r>
        <w:rPr>
          <w:spacing w:val="-7"/>
        </w:rPr>
        <w:t>导游服务能力考试是衡量从业者专业技能，进行资格认定的</w:t>
      </w:r>
      <w:r>
        <w:rPr>
          <w:spacing w:val="-12"/>
        </w:rPr>
        <w:t>重要组成部分，在导游资格考试中与笔试同等重要。导游服务能</w:t>
      </w:r>
      <w:r>
        <w:rPr>
          <w:spacing w:val="-9"/>
        </w:rPr>
        <w:t>力考试采用室内模拟导游方式进行，着重测试导游服务中参观游</w:t>
      </w:r>
      <w:r>
        <w:rPr>
          <w:spacing w:val="6"/>
          <w:w w:val="95"/>
        </w:rPr>
        <w:t>览服务的导游讲解和服务能力。通过对七个方面测试要素的考 </w:t>
      </w:r>
      <w:r>
        <w:rPr>
          <w:spacing w:val="6"/>
        </w:rPr>
        <w:t>察，检验应试考生的基本专业素质与实际操作能力。</w:t>
      </w:r>
    </w:p>
    <w:p>
      <w:pPr>
        <w:pStyle w:val="BodyText"/>
        <w:spacing w:line="304" w:lineRule="auto"/>
        <w:ind w:right="267" w:firstLine="640"/>
        <w:jc w:val="both"/>
      </w:pPr>
      <w:r>
        <w:rPr>
          <w:rFonts w:ascii="楷体" w:eastAsia="楷体" w:hint="eastAsia"/>
        </w:rPr>
        <w:t>（一</w:t>
      </w:r>
      <w:r>
        <w:rPr>
          <w:rFonts w:ascii="楷体" w:eastAsia="楷体" w:hint="eastAsia"/>
          <w:spacing w:val="-39"/>
        </w:rPr>
        <w:t>）</w:t>
      </w:r>
      <w:r>
        <w:rPr>
          <w:rFonts w:ascii="楷体" w:eastAsia="楷体" w:hint="eastAsia"/>
          <w:spacing w:val="-8"/>
        </w:rPr>
        <w:t>语言表达。</w:t>
      </w:r>
      <w:r>
        <w:rPr/>
        <w:t>主要考察考生的</w:t>
      </w:r>
      <w:hyperlink r:id="rId9">
        <w:r>
          <w:rPr/>
          <w:t>语言能力</w:t>
        </w:r>
      </w:hyperlink>
      <w:r>
        <w:rPr>
          <w:spacing w:val="-9"/>
        </w:rPr>
        <w:t>，包括语言表达</w:t>
      </w:r>
      <w:r>
        <w:rPr>
          <w:spacing w:val="-12"/>
        </w:rPr>
        <w:t>的准确性、逻辑性、流畅性、生动性、感染力、说服力及</w:t>
      </w:r>
      <w:hyperlink r:id="rId10">
        <w:r>
          <w:rPr>
            <w:spacing w:val="-5"/>
          </w:rPr>
          <w:t>体态语</w:t>
        </w:r>
      </w:hyperlink>
      <w:hyperlink r:id="rId10">
        <w:r>
          <w:rPr/>
          <w:t>言</w:t>
        </w:r>
      </w:hyperlink>
      <w:r>
        <w:rPr/>
        <w:t>的运用等。</w:t>
      </w:r>
    </w:p>
    <w:p>
      <w:pPr>
        <w:pStyle w:val="BodyText"/>
        <w:spacing w:line="304" w:lineRule="auto"/>
        <w:ind w:right="270" w:firstLine="640"/>
        <w:jc w:val="both"/>
      </w:pPr>
      <w:r>
        <w:rPr>
          <w:rFonts w:ascii="楷体" w:eastAsia="楷体" w:hint="eastAsia"/>
        </w:rPr>
        <w:t>（二</w:t>
      </w:r>
      <w:r>
        <w:rPr>
          <w:rFonts w:ascii="楷体" w:eastAsia="楷体" w:hint="eastAsia"/>
          <w:spacing w:val="-58"/>
        </w:rPr>
        <w:t>）</w:t>
      </w:r>
      <w:r>
        <w:rPr>
          <w:rFonts w:ascii="楷体" w:eastAsia="楷体" w:hint="eastAsia"/>
          <w:spacing w:val="-12"/>
        </w:rPr>
        <w:t>仪表礼仪。</w:t>
      </w:r>
      <w:r>
        <w:rPr/>
        <w:t>主要考察</w:t>
      </w:r>
      <w:hyperlink r:id="rId11">
        <w:r>
          <w:rPr/>
          <w:t>考生的仪容仪表</w:t>
        </w:r>
      </w:hyperlink>
      <w:r>
        <w:rPr>
          <w:spacing w:val="-2"/>
        </w:rPr>
        <w:t>和对礼节礼仪的</w:t>
      </w:r>
      <w:r>
        <w:rPr/>
        <w:t>运用等。</w:t>
      </w:r>
    </w:p>
    <w:p>
      <w:pPr>
        <w:pStyle w:val="BodyText"/>
        <w:spacing w:line="304" w:lineRule="auto"/>
        <w:ind w:right="268" w:firstLine="640"/>
        <w:jc w:val="both"/>
      </w:pPr>
      <w:r>
        <w:rPr>
          <w:rFonts w:ascii="楷体" w:eastAsia="楷体" w:hint="eastAsia"/>
        </w:rPr>
        <w:t>（三</w:t>
      </w:r>
      <w:r>
        <w:rPr>
          <w:rFonts w:ascii="楷体" w:eastAsia="楷体" w:hint="eastAsia"/>
          <w:spacing w:val="-39"/>
        </w:rPr>
        <w:t>）</w:t>
      </w:r>
      <w:r>
        <w:rPr>
          <w:rFonts w:ascii="楷体" w:eastAsia="楷体" w:hint="eastAsia"/>
          <w:spacing w:val="-8"/>
        </w:rPr>
        <w:t>景点讲解。</w:t>
      </w:r>
      <w:r>
        <w:rPr>
          <w:spacing w:val="-4"/>
        </w:rPr>
        <w:t>主要考察考生讲解是否符合规范程序，考</w:t>
      </w:r>
      <w:r>
        <w:rPr>
          <w:spacing w:val="-7"/>
        </w:rPr>
        <w:t>生对城市概况和景点讲解的正确性、条理性、全面性，讲解是否</w:t>
      </w:r>
      <w:r>
        <w:rPr>
          <w:spacing w:val="-13"/>
        </w:rPr>
        <w:t>详略得当、重点突出，讲解技巧的运用和对所提问题回答的正确</w:t>
      </w:r>
      <w:r>
        <w:rPr/>
        <w:t>性。</w:t>
      </w:r>
    </w:p>
    <w:p>
      <w:pPr>
        <w:pStyle w:val="BodyText"/>
        <w:spacing w:line="304" w:lineRule="auto"/>
        <w:ind w:right="271" w:firstLine="640"/>
        <w:jc w:val="both"/>
      </w:pPr>
      <w:r>
        <w:rPr>
          <w:rFonts w:ascii="楷体" w:eastAsia="楷体" w:hint="eastAsia"/>
        </w:rPr>
        <w:t>（四</w:t>
      </w:r>
      <w:r>
        <w:rPr>
          <w:rFonts w:ascii="楷体" w:eastAsia="楷体" w:hint="eastAsia"/>
          <w:spacing w:val="-58"/>
        </w:rPr>
        <w:t>）</w:t>
      </w:r>
      <w:r>
        <w:rPr>
          <w:rFonts w:ascii="楷体" w:eastAsia="楷体" w:hint="eastAsia"/>
          <w:spacing w:val="-12"/>
        </w:rPr>
        <w:t>导游规范。</w:t>
      </w:r>
      <w:r>
        <w:rPr>
          <w:spacing w:val="-1"/>
        </w:rPr>
        <w:t>主要考察考生对导游服务规范及工作程序</w:t>
      </w:r>
      <w:r>
        <w:rPr/>
        <w:t>的掌握和运用能力。</w:t>
      </w:r>
    </w:p>
    <w:p>
      <w:pPr>
        <w:pStyle w:val="BodyText"/>
        <w:spacing w:line="304" w:lineRule="auto"/>
        <w:ind w:right="271" w:firstLine="640"/>
        <w:jc w:val="both"/>
      </w:pPr>
      <w:r>
        <w:rPr>
          <w:rFonts w:ascii="楷体" w:eastAsia="楷体" w:hint="eastAsia"/>
        </w:rPr>
        <w:t>（五</w:t>
      </w:r>
      <w:r>
        <w:rPr>
          <w:rFonts w:ascii="楷体" w:eastAsia="楷体" w:hint="eastAsia"/>
          <w:spacing w:val="-58"/>
        </w:rPr>
        <w:t>）</w:t>
      </w:r>
      <w:r>
        <w:rPr>
          <w:rFonts w:ascii="楷体" w:eastAsia="楷体" w:hint="eastAsia"/>
          <w:spacing w:val="-12"/>
        </w:rPr>
        <w:t>应变能力。</w:t>
      </w:r>
      <w:r>
        <w:rPr>
          <w:spacing w:val="-1"/>
        </w:rPr>
        <w:t>主要考察考生处理突发事件和特殊问题的</w:t>
      </w:r>
      <w:r>
        <w:rPr/>
        <w:t>能力。</w:t>
      </w:r>
    </w:p>
    <w:p>
      <w:pPr>
        <w:pStyle w:val="BodyText"/>
        <w:spacing w:line="304" w:lineRule="auto"/>
        <w:ind w:right="267" w:firstLine="640"/>
        <w:jc w:val="both"/>
      </w:pPr>
      <w:r>
        <w:rPr>
          <w:rFonts w:ascii="楷体" w:eastAsia="楷体" w:hint="eastAsia"/>
        </w:rPr>
        <w:t>（六）综合知识（</w:t>
      </w:r>
      <w:r>
        <w:rPr>
          <w:rFonts w:ascii="楷体" w:eastAsia="楷体" w:hint="eastAsia"/>
          <w:spacing w:val="1"/>
        </w:rPr>
        <w:t>沿途讲解</w:t>
      </w:r>
      <w:r>
        <w:rPr>
          <w:rFonts w:ascii="楷体" w:eastAsia="楷体" w:hint="eastAsia"/>
          <w:spacing w:val="-159"/>
        </w:rPr>
        <w:t>）</w:t>
      </w:r>
      <w:r>
        <w:rPr>
          <w:rFonts w:ascii="楷体" w:eastAsia="楷体" w:hint="eastAsia"/>
          <w:spacing w:val="5"/>
        </w:rPr>
        <w:t>。</w:t>
      </w:r>
      <w:r>
        <w:rPr/>
        <w:t>主要考察考生对宁夏主要景</w:t>
      </w:r>
      <w:r>
        <w:rPr>
          <w:spacing w:val="-11"/>
        </w:rPr>
        <w:t>点、时政、经济、文化、社会发展、人文、历史等方面的综合知</w:t>
      </w:r>
      <w:r>
        <w:rPr>
          <w:spacing w:val="-14"/>
          <w:w w:val="95"/>
        </w:rPr>
        <w:t>识是否全面了解。考察考生对相关知识融会贯通、灵活运用的能</w:t>
      </w:r>
    </w:p>
    <w:p>
      <w:pPr>
        <w:spacing w:after="0" w:line="304" w:lineRule="auto"/>
        <w:jc w:val="both"/>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力。</w:t>
      </w:r>
    </w:p>
    <w:p>
      <w:pPr>
        <w:pStyle w:val="BodyText"/>
        <w:spacing w:line="304" w:lineRule="auto" w:before="111"/>
        <w:ind w:right="272" w:firstLine="640"/>
        <w:jc w:val="both"/>
      </w:pPr>
      <w:r>
        <w:rPr>
          <w:rFonts w:ascii="楷体" w:eastAsia="楷体" w:hint="eastAsia"/>
        </w:rPr>
        <w:t>（七</w:t>
      </w:r>
      <w:r>
        <w:rPr>
          <w:rFonts w:ascii="楷体" w:eastAsia="楷体" w:hint="eastAsia"/>
          <w:spacing w:val="-58"/>
        </w:rPr>
        <w:t>）</w:t>
      </w:r>
      <w:r>
        <w:rPr>
          <w:rFonts w:ascii="楷体" w:eastAsia="楷体" w:hint="eastAsia"/>
          <w:spacing w:val="-20"/>
        </w:rPr>
        <w:t>口译。</w:t>
      </w:r>
      <w:r>
        <w:rPr>
          <w:spacing w:val="-1"/>
        </w:rPr>
        <w:t>主要考察外语类考生在中文与外语之间口头互</w:t>
      </w:r>
      <w:r>
        <w:rPr>
          <w:spacing w:val="-12"/>
        </w:rPr>
        <w:t>译的能力，外语口语的表达能力，语音语调的准确性，口语表达</w:t>
      </w:r>
      <w:r>
        <w:rPr/>
        <w:t>的流畅性。</w:t>
      </w:r>
    </w:p>
    <w:p>
      <w:pPr>
        <w:pStyle w:val="BodyText"/>
        <w:spacing w:line="408" w:lineRule="exact"/>
        <w:ind w:left="752"/>
        <w:rPr>
          <w:rFonts w:ascii="黑体" w:eastAsia="黑体" w:hint="eastAsia"/>
        </w:rPr>
      </w:pPr>
      <w:r>
        <w:rPr>
          <w:rFonts w:ascii="黑体" w:eastAsia="黑体" w:hint="eastAsia"/>
        </w:rPr>
        <w:t>二、考试内容</w:t>
      </w:r>
    </w:p>
    <w:p>
      <w:pPr>
        <w:pStyle w:val="BodyText"/>
        <w:spacing w:line="304" w:lineRule="auto" w:before="109"/>
        <w:ind w:right="157" w:firstLine="640"/>
      </w:pPr>
      <w:r>
        <w:rPr/>
        <w:t>导游服务能力考试内容由景点讲解、导游规范、应变能力、综合知识、口译测试（外语类考生）五部分考试内容组成。</w:t>
      </w:r>
    </w:p>
    <w:p>
      <w:pPr>
        <w:pStyle w:val="BodyText"/>
        <w:ind w:left="752"/>
        <w:rPr>
          <w:rFonts w:ascii="楷体" w:eastAsia="楷体" w:hint="eastAsia"/>
        </w:rPr>
      </w:pPr>
      <w:r>
        <w:rPr>
          <w:rFonts w:ascii="楷体" w:eastAsia="楷体" w:hint="eastAsia"/>
        </w:rPr>
        <w:t>（一）景点讲解</w:t>
      </w:r>
    </w:p>
    <w:p>
      <w:pPr>
        <w:pStyle w:val="BodyText"/>
        <w:spacing w:line="304" w:lineRule="auto" w:before="109"/>
        <w:ind w:right="276" w:firstLine="640"/>
        <w:jc w:val="both"/>
      </w:pPr>
      <w:r>
        <w:rPr>
          <w:spacing w:val="6"/>
          <w:w w:val="95"/>
        </w:rPr>
        <w:t>由考生根据现场抽签决定模拟导游的景点以及由接站点或 出发点前往景点的行车路线，行进途中车内导游讲解和景点讲 </w:t>
      </w:r>
      <w:r>
        <w:rPr/>
        <w:t>解。</w:t>
      </w:r>
    </w:p>
    <w:p>
      <w:pPr>
        <w:pStyle w:val="BodyText"/>
        <w:spacing w:line="304" w:lineRule="auto"/>
        <w:ind w:right="270" w:firstLine="640"/>
        <w:jc w:val="both"/>
      </w:pPr>
      <w:r>
        <w:rPr>
          <w:spacing w:val="-5"/>
        </w:rPr>
        <w:t>宁夏回族自治区较具代表性的 </w:t>
      </w:r>
      <w:r>
        <w:rPr/>
        <w:t>11</w:t>
      </w:r>
      <w:r>
        <w:rPr>
          <w:spacing w:val="-9"/>
        </w:rPr>
        <w:t> 个景区及两条旅游带的基</w:t>
      </w:r>
      <w:r>
        <w:rPr>
          <w:spacing w:val="-6"/>
        </w:rPr>
        <w:t>本概况和相关知识是宁夏考区应试考生应该熟知掌握的内容。主</w:t>
      </w:r>
      <w:r>
        <w:rPr>
          <w:spacing w:val="6"/>
          <w:w w:val="95"/>
        </w:rPr>
        <w:t>要考核考生的语言表达能力和对景区知识的熟悉程度及导游讲 </w:t>
      </w:r>
      <w:r>
        <w:rPr>
          <w:spacing w:val="6"/>
        </w:rPr>
        <w:t>解技巧的应用能力。</w:t>
      </w:r>
    </w:p>
    <w:p>
      <w:pPr>
        <w:pStyle w:val="Heading2"/>
        <w:numPr>
          <w:ilvl w:val="0"/>
          <w:numId w:val="178"/>
        </w:numPr>
        <w:tabs>
          <w:tab w:pos="1077" w:val="left" w:leader="none"/>
        </w:tabs>
        <w:spacing w:line="408" w:lineRule="exact" w:before="0" w:after="0"/>
        <w:ind w:left="1076" w:right="0" w:hanging="322"/>
        <w:jc w:val="left"/>
      </w:pPr>
      <w:r>
        <w:rPr/>
        <w:t>沙湖景区</w:t>
      </w:r>
    </w:p>
    <w:p>
      <w:pPr>
        <w:pStyle w:val="BodyText"/>
        <w:spacing w:before="109"/>
        <w:ind w:left="752"/>
      </w:pPr>
      <w:r>
        <w:rPr/>
        <w:t>了解沙湖景区的地理位置；</w:t>
      </w:r>
    </w:p>
    <w:p>
      <w:pPr>
        <w:pStyle w:val="BodyText"/>
        <w:spacing w:line="304" w:lineRule="auto" w:before="109"/>
        <w:ind w:left="752" w:right="3034"/>
      </w:pPr>
      <w:r>
        <w:rPr/>
        <w:t>了解沙湖景区的发展历程及主要特点； 了解沙湖景区获得的主要荣誉；</w:t>
      </w:r>
    </w:p>
    <w:p>
      <w:pPr>
        <w:pStyle w:val="BodyText"/>
        <w:ind w:left="752"/>
      </w:pPr>
      <w:r>
        <w:rPr/>
        <w:t>熟悉沙湖景区大门的象征意义，“沙湖”题字含义；</w:t>
      </w:r>
    </w:p>
    <w:p>
      <w:pPr>
        <w:pStyle w:val="BodyText"/>
        <w:spacing w:line="304" w:lineRule="auto" w:before="108"/>
        <w:ind w:right="268" w:firstLine="640"/>
      </w:pPr>
      <w:r>
        <w:rPr>
          <w:spacing w:val="-10"/>
        </w:rPr>
        <w:t>掌握沙湖景区金沙、碧水、翠苇、飞鸟、游鱼、远山、彩荷</w:t>
      </w:r>
      <w:r>
        <w:rPr/>
        <w:t>七大特色景观相关知识；</w:t>
      </w:r>
    </w:p>
    <w:p>
      <w:pPr>
        <w:pStyle w:val="BodyText"/>
        <w:spacing w:before="1"/>
        <w:ind w:left="752"/>
      </w:pPr>
      <w:r>
        <w:rPr/>
        <w:t>熟悉宁夏湿地博物馆概况及主要陈列品的相关知识；</w:t>
      </w:r>
    </w:p>
    <w:p>
      <w:pPr>
        <w:pStyle w:val="BodyText"/>
        <w:spacing w:line="304" w:lineRule="auto" w:before="108"/>
        <w:ind w:right="272" w:firstLine="640"/>
      </w:pPr>
      <w:r>
        <w:rPr>
          <w:spacing w:val="-6"/>
        </w:rPr>
        <w:t>熟悉沙湖景区内特色沙水游乐项目和冬季旅游项目，以及参</w:t>
      </w:r>
      <w:r>
        <w:rPr/>
        <w:t>观游览时的注意事项；</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了解沙雕园内主要作品及沙雕制作方法。</w:t>
      </w:r>
    </w:p>
    <w:p>
      <w:pPr>
        <w:pStyle w:val="Heading2"/>
        <w:numPr>
          <w:ilvl w:val="0"/>
          <w:numId w:val="178"/>
        </w:numPr>
        <w:tabs>
          <w:tab w:pos="1077" w:val="left" w:leader="none"/>
        </w:tabs>
        <w:spacing w:line="240" w:lineRule="auto" w:before="111" w:after="0"/>
        <w:ind w:left="1076" w:right="0" w:hanging="322"/>
        <w:jc w:val="left"/>
      </w:pPr>
      <w:r>
        <w:rPr/>
        <w:t>沙坡头景区</w:t>
      </w:r>
    </w:p>
    <w:p>
      <w:pPr>
        <w:pStyle w:val="BodyText"/>
        <w:spacing w:before="109"/>
        <w:ind w:left="752"/>
      </w:pPr>
      <w:r>
        <w:rPr/>
        <w:t>了解沙坡头景区的地理位置；</w:t>
      </w:r>
    </w:p>
    <w:p>
      <w:pPr>
        <w:pStyle w:val="BodyText"/>
        <w:spacing w:line="304" w:lineRule="auto" w:before="110"/>
        <w:ind w:left="752" w:right="2715"/>
      </w:pPr>
      <w:r>
        <w:rPr/>
        <w:t>了解沙坡形成的原因及沙坡鸣钟的成因； 了解沙坡头景区获得的主要荣誉；</w:t>
      </w:r>
    </w:p>
    <w:p>
      <w:pPr>
        <w:pStyle w:val="BodyText"/>
        <w:spacing w:line="408" w:lineRule="exact"/>
        <w:ind w:left="752"/>
      </w:pPr>
      <w:r>
        <w:rPr/>
        <w:t>了解水利枢纽工程的发展过程；</w:t>
      </w:r>
    </w:p>
    <w:p>
      <w:pPr>
        <w:pStyle w:val="BodyText"/>
        <w:spacing w:before="111"/>
        <w:ind w:left="752"/>
      </w:pPr>
      <w:r>
        <w:rPr/>
        <w:t>熟悉沙坡头景区的概况和景观特色；</w:t>
      </w:r>
    </w:p>
    <w:p>
      <w:pPr>
        <w:pStyle w:val="BodyText"/>
        <w:spacing w:line="302" w:lineRule="auto" w:before="111"/>
        <w:ind w:right="269" w:firstLine="640"/>
      </w:pPr>
      <w:r>
        <w:rPr>
          <w:spacing w:val="-10"/>
        </w:rPr>
        <w:t>熟悉沙坡头景区滑沙、沙漠冲浪、飞渡黄河、羊皮筏子漂流</w:t>
      </w:r>
      <w:r>
        <w:rPr/>
        <w:t>等旅游体验项目以及各项目在游玩中的注意事项；</w:t>
      </w:r>
    </w:p>
    <w:p>
      <w:pPr>
        <w:pStyle w:val="BodyText"/>
        <w:spacing w:line="304" w:lineRule="auto" w:before="6"/>
        <w:ind w:right="258" w:firstLine="640"/>
      </w:pPr>
      <w:r>
        <w:rPr>
          <w:spacing w:val="7"/>
          <w:w w:val="95"/>
        </w:rPr>
        <w:t>掌握沙坡头以“麦草方格”为主的“五带一体”综合治沙 </w:t>
      </w:r>
      <w:r>
        <w:rPr/>
        <w:t>体系及其生态保护显著成果。</w:t>
      </w:r>
    </w:p>
    <w:p>
      <w:pPr>
        <w:pStyle w:val="Heading2"/>
        <w:numPr>
          <w:ilvl w:val="0"/>
          <w:numId w:val="178"/>
        </w:numPr>
        <w:tabs>
          <w:tab w:pos="1077" w:val="left" w:leader="none"/>
        </w:tabs>
        <w:spacing w:line="408" w:lineRule="exact" w:before="0" w:after="0"/>
        <w:ind w:left="1076" w:right="0" w:hanging="322"/>
        <w:jc w:val="left"/>
      </w:pPr>
      <w:r>
        <w:rPr/>
        <w:t>镇北堡西部影城</w:t>
      </w:r>
    </w:p>
    <w:p>
      <w:pPr>
        <w:pStyle w:val="BodyText"/>
        <w:spacing w:line="304" w:lineRule="auto" w:before="111"/>
        <w:ind w:left="752" w:right="3353"/>
      </w:pPr>
      <w:r>
        <w:rPr/>
        <w:t>了解镇北堡西部影城的地理位置； </w:t>
      </w:r>
      <w:r>
        <w:rPr>
          <w:spacing w:val="-1"/>
        </w:rPr>
        <w:t>了解张贤亮先生的生平和主要成就；</w:t>
      </w:r>
    </w:p>
    <w:p>
      <w:pPr>
        <w:pStyle w:val="BodyText"/>
        <w:spacing w:line="408" w:lineRule="exact"/>
        <w:ind w:left="752"/>
      </w:pPr>
      <w:r>
        <w:rPr/>
        <w:t>了解镇北堡西部影城的空间结构布局；</w:t>
      </w:r>
    </w:p>
    <w:p>
      <w:pPr>
        <w:pStyle w:val="BodyText"/>
        <w:spacing w:before="111"/>
        <w:ind w:left="752"/>
      </w:pPr>
      <w:r>
        <w:rPr/>
        <w:t>熟悉镇北堡西部影城的发展过程和主要荣誉；</w:t>
      </w:r>
    </w:p>
    <w:p>
      <w:pPr>
        <w:pStyle w:val="BodyText"/>
        <w:spacing w:line="304" w:lineRule="auto" w:before="110"/>
        <w:ind w:left="752" w:right="1113"/>
      </w:pPr>
      <w:r>
        <w:rPr>
          <w:spacing w:val="-1"/>
        </w:rPr>
        <w:t>掌握进入“知之门”对镇北堡西部影城概况的介绍； 掌握老银川一条街主要游览点的介绍及其历史意义； </w:t>
      </w:r>
      <w:r>
        <w:rPr/>
        <w:t>掌握明城堡主要游览点的介绍及其相关影视作品； 掌握清城堡主要游览点的介绍及其相关影视作品。</w:t>
      </w:r>
    </w:p>
    <w:p>
      <w:pPr>
        <w:pStyle w:val="Heading2"/>
        <w:numPr>
          <w:ilvl w:val="0"/>
          <w:numId w:val="178"/>
        </w:numPr>
        <w:tabs>
          <w:tab w:pos="1077" w:val="left" w:leader="none"/>
        </w:tabs>
        <w:spacing w:line="406" w:lineRule="exact" w:before="0" w:after="0"/>
        <w:ind w:left="1076" w:right="0" w:hanging="322"/>
        <w:jc w:val="left"/>
      </w:pPr>
      <w:r>
        <w:rPr/>
        <w:t>水洞沟景区</w:t>
      </w:r>
    </w:p>
    <w:p>
      <w:pPr>
        <w:pStyle w:val="BodyText"/>
        <w:spacing w:before="111"/>
        <w:ind w:left="752"/>
      </w:pPr>
      <w:r>
        <w:rPr/>
        <w:t>了解水洞沟景区概况；</w:t>
      </w:r>
    </w:p>
    <w:p>
      <w:pPr>
        <w:pStyle w:val="BodyText"/>
        <w:spacing w:line="302" w:lineRule="auto" w:before="111"/>
        <w:ind w:left="752" w:right="2074"/>
      </w:pPr>
      <w:r>
        <w:rPr/>
        <w:t>熟悉水洞沟遗址博物馆陈列布局和参观路线； 熟悉水洞沟文化内涵及其考古发掘过程；</w:t>
      </w:r>
    </w:p>
    <w:p>
      <w:pPr>
        <w:pStyle w:val="BodyText"/>
        <w:spacing w:before="6"/>
        <w:ind w:left="752"/>
      </w:pPr>
      <w:r>
        <w:rPr/>
        <w:t>熟悉水洞沟游览路线及主要景观相关知识；</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掌握藏兵洞内部构造和历史价值。</w:t>
      </w:r>
    </w:p>
    <w:p>
      <w:pPr>
        <w:pStyle w:val="Heading2"/>
        <w:numPr>
          <w:ilvl w:val="0"/>
          <w:numId w:val="178"/>
        </w:numPr>
        <w:tabs>
          <w:tab w:pos="1077" w:val="left" w:leader="none"/>
        </w:tabs>
        <w:spacing w:line="240" w:lineRule="auto" w:before="111" w:after="0"/>
        <w:ind w:left="1076" w:right="0" w:hanging="322"/>
        <w:jc w:val="left"/>
      </w:pPr>
      <w:r>
        <w:rPr/>
        <w:t>西夏陵景区</w:t>
      </w:r>
    </w:p>
    <w:p>
      <w:pPr>
        <w:pStyle w:val="BodyText"/>
        <w:spacing w:line="304" w:lineRule="auto" w:before="109"/>
        <w:ind w:left="752" w:right="2715"/>
      </w:pPr>
      <w:r>
        <w:rPr/>
        <w:t>了解西夏陵景区的地理位置和基本设施； 了解西夏博物馆概况和陈列布局；</w:t>
      </w:r>
    </w:p>
    <w:p>
      <w:pPr>
        <w:pStyle w:val="BodyText"/>
        <w:spacing w:line="304" w:lineRule="auto"/>
        <w:ind w:left="752" w:right="3994"/>
      </w:pPr>
      <w:r>
        <w:rPr/>
        <w:t>熟悉西夏疆域模型及相关历史； 熟悉党项族迁徙与西夏的兴衰；</w:t>
      </w:r>
    </w:p>
    <w:p>
      <w:pPr>
        <w:pStyle w:val="BodyText"/>
        <w:spacing w:line="304" w:lineRule="auto"/>
        <w:ind w:left="752" w:right="476"/>
      </w:pPr>
      <w:r>
        <w:rPr/>
        <w:t>熟悉西夏的政治、经济、文化、法律、军事及宗教发展； 熟悉西夏陵的空间布局及历史价值；</w:t>
      </w:r>
    </w:p>
    <w:p>
      <w:pPr>
        <w:pStyle w:val="BodyText"/>
        <w:spacing w:line="408" w:lineRule="exact"/>
        <w:ind w:left="752"/>
      </w:pPr>
      <w:r>
        <w:rPr/>
        <w:t>掌握 3 号陵的建筑布局、建筑特征及建造方式。</w:t>
      </w:r>
    </w:p>
    <w:p>
      <w:pPr>
        <w:pStyle w:val="Heading2"/>
        <w:numPr>
          <w:ilvl w:val="0"/>
          <w:numId w:val="178"/>
        </w:numPr>
        <w:tabs>
          <w:tab w:pos="1077" w:val="left" w:leader="none"/>
        </w:tabs>
        <w:spacing w:line="240" w:lineRule="auto" w:before="109" w:after="0"/>
        <w:ind w:left="1076" w:right="0" w:hanging="322"/>
        <w:jc w:val="left"/>
      </w:pPr>
      <w:r>
        <w:rPr/>
        <w:t>贺兰山岩画</w:t>
      </w:r>
    </w:p>
    <w:p>
      <w:pPr>
        <w:pStyle w:val="BodyText"/>
        <w:spacing w:before="111"/>
        <w:ind w:left="752"/>
      </w:pPr>
      <w:r>
        <w:rPr/>
        <w:t>了解岩画简史及其分布；</w:t>
      </w:r>
    </w:p>
    <w:p>
      <w:pPr>
        <w:pStyle w:val="BodyText"/>
        <w:spacing w:before="109"/>
        <w:ind w:left="752"/>
      </w:pPr>
      <w:r>
        <w:rPr>
          <w:w w:val="95"/>
        </w:rPr>
        <w:t>了解贺兰山岩画的概况与艺术价值；</w:t>
      </w:r>
    </w:p>
    <w:p>
      <w:pPr>
        <w:pStyle w:val="BodyText"/>
        <w:spacing w:line="304" w:lineRule="auto" w:before="110"/>
        <w:ind w:left="752" w:right="795"/>
      </w:pPr>
      <w:r>
        <w:rPr>
          <w:spacing w:val="-1"/>
        </w:rPr>
        <w:t>熟悉银川世界岩画馆的布局、陈设及展示内容和意义； </w:t>
      </w:r>
      <w:r>
        <w:rPr/>
        <w:t>了解祭祀文化区的位置和岩画分布；</w:t>
      </w:r>
    </w:p>
    <w:p>
      <w:pPr>
        <w:pStyle w:val="BodyText"/>
        <w:spacing w:line="408" w:lineRule="exact"/>
        <w:ind w:left="752"/>
      </w:pPr>
      <w:r>
        <w:rPr/>
        <w:t>掌握遗址区的游览路线和代表性岩画的含义。</w:t>
      </w:r>
    </w:p>
    <w:p>
      <w:pPr>
        <w:pStyle w:val="Heading2"/>
        <w:numPr>
          <w:ilvl w:val="0"/>
          <w:numId w:val="178"/>
        </w:numPr>
        <w:tabs>
          <w:tab w:pos="1077" w:val="left" w:leader="none"/>
        </w:tabs>
        <w:spacing w:line="240" w:lineRule="auto" w:before="111" w:after="0"/>
        <w:ind w:left="1076" w:right="0" w:hanging="322"/>
        <w:jc w:val="left"/>
      </w:pPr>
      <w:r>
        <w:rPr/>
        <w:t>黄河大峡谷景区</w:t>
      </w:r>
    </w:p>
    <w:p>
      <w:pPr>
        <w:pStyle w:val="BodyText"/>
        <w:spacing w:before="111"/>
        <w:ind w:left="752"/>
      </w:pPr>
      <w:r>
        <w:rPr/>
        <w:t>了解黄河大峡谷景区的地理方位；</w:t>
      </w:r>
    </w:p>
    <w:p>
      <w:pPr>
        <w:pStyle w:val="BodyText"/>
        <w:spacing w:before="109"/>
        <w:ind w:left="752"/>
      </w:pPr>
      <w:r>
        <w:rPr/>
        <w:t>了解黄河大峡谷景区的主要景点及其分布；</w:t>
      </w:r>
    </w:p>
    <w:p>
      <w:pPr>
        <w:pStyle w:val="BodyText"/>
        <w:spacing w:line="304" w:lineRule="auto" w:before="111"/>
        <w:ind w:left="752" w:right="1755"/>
      </w:pPr>
      <w:r>
        <w:rPr>
          <w:spacing w:val="-1"/>
        </w:rPr>
        <w:t>了解黄河铁桥的建造、使用情况及其历史价值； </w:t>
      </w:r>
      <w:r>
        <w:rPr/>
        <w:t>了解景区大型铜铸雕塑九龙戏珠的建筑内涵； 熟悉青铜峡水利枢纽工程的概况与建造意义；</w:t>
      </w:r>
    </w:p>
    <w:p>
      <w:pPr>
        <w:pStyle w:val="BodyText"/>
        <w:spacing w:line="304" w:lineRule="auto"/>
        <w:ind w:left="752" w:right="1114"/>
      </w:pPr>
      <w:r>
        <w:rPr>
          <w:spacing w:val="-28"/>
        </w:rPr>
        <w:t>掌握 </w:t>
      </w:r>
      <w:r>
        <w:rPr/>
        <w:t>108</w:t>
      </w:r>
      <w:r>
        <w:rPr>
          <w:spacing w:val="-11"/>
        </w:rPr>
        <w:t> 塔的建造特点、相关佛教知识及历史传说； </w:t>
      </w:r>
      <w:r>
        <w:rPr/>
        <w:t>熟悉黄河大峡谷沿线自然景观及主要参观点概况。</w:t>
      </w:r>
    </w:p>
    <w:p>
      <w:pPr>
        <w:pStyle w:val="Heading2"/>
        <w:numPr>
          <w:ilvl w:val="0"/>
          <w:numId w:val="178"/>
        </w:numPr>
        <w:tabs>
          <w:tab w:pos="1077" w:val="left" w:leader="none"/>
        </w:tabs>
        <w:spacing w:line="408" w:lineRule="exact" w:before="0" w:after="0"/>
        <w:ind w:left="1076" w:right="0" w:hanging="322"/>
        <w:jc w:val="left"/>
      </w:pPr>
      <w:r>
        <w:rPr/>
        <w:t>须弥山石窟</w:t>
      </w:r>
    </w:p>
    <w:p>
      <w:pPr>
        <w:pStyle w:val="BodyText"/>
        <w:spacing w:before="109"/>
        <w:ind w:left="752"/>
      </w:pPr>
      <w:r>
        <w:rPr/>
        <w:t>了解须弥山石窟概况；</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line="304" w:lineRule="auto" w:before="54"/>
        <w:ind w:left="752" w:right="3353"/>
      </w:pPr>
      <w:r>
        <w:rPr>
          <w:spacing w:val="-1"/>
        </w:rPr>
        <w:t>了解须弥山博物馆展厅布局与构成； </w:t>
      </w:r>
      <w:r>
        <w:rPr/>
        <w:t>熟悉丝绸之路文化相关知识；</w:t>
      </w:r>
    </w:p>
    <w:p>
      <w:pPr>
        <w:pStyle w:val="BodyText"/>
        <w:spacing w:line="408" w:lineRule="exact"/>
        <w:ind w:left="752"/>
      </w:pPr>
      <w:r>
        <w:rPr>
          <w:w w:val="95"/>
        </w:rPr>
        <w:t>熟悉佛教石窟艺术相关知识；</w:t>
      </w:r>
    </w:p>
    <w:p>
      <w:pPr>
        <w:pStyle w:val="BodyText"/>
        <w:spacing w:before="111"/>
        <w:ind w:left="752"/>
      </w:pPr>
      <w:r>
        <w:rPr/>
        <w:t>熟悉须弥山石窟景区主要游览景点的布局与内容；</w:t>
      </w:r>
    </w:p>
    <w:p>
      <w:pPr>
        <w:pStyle w:val="BodyText"/>
        <w:spacing w:before="111"/>
        <w:ind w:left="752"/>
      </w:pPr>
      <w:r>
        <w:rPr/>
        <w:t>掌握大佛楼区石窟的开凿年代、细部特征及历史价值；</w:t>
      </w:r>
    </w:p>
    <w:p>
      <w:pPr>
        <w:pStyle w:val="BodyText"/>
        <w:spacing w:line="304" w:lineRule="auto" w:before="109"/>
        <w:ind w:right="269" w:firstLine="640"/>
      </w:pPr>
      <w:r>
        <w:rPr>
          <w:spacing w:val="-13"/>
        </w:rPr>
        <w:t>了解子孙宫、圆光寺、相国寺、桃花洞等区域石窟的开凿年</w:t>
      </w:r>
      <w:r>
        <w:rPr/>
        <w:t>代与特征；</w:t>
      </w:r>
    </w:p>
    <w:p>
      <w:pPr>
        <w:pStyle w:val="BodyText"/>
        <w:ind w:left="752"/>
      </w:pPr>
      <w:r>
        <w:rPr/>
        <w:t>熟悉须弥山石窟的九大特点。</w:t>
      </w:r>
    </w:p>
    <w:p>
      <w:pPr>
        <w:pStyle w:val="Heading2"/>
        <w:numPr>
          <w:ilvl w:val="0"/>
          <w:numId w:val="178"/>
        </w:numPr>
        <w:tabs>
          <w:tab w:pos="1077" w:val="left" w:leader="none"/>
        </w:tabs>
        <w:spacing w:line="240" w:lineRule="auto" w:before="109" w:after="0"/>
        <w:ind w:left="1076" w:right="0" w:hanging="322"/>
        <w:jc w:val="left"/>
      </w:pPr>
      <w:r>
        <w:rPr/>
        <w:t>六盘山红军长征景区</w:t>
      </w:r>
    </w:p>
    <w:p>
      <w:pPr>
        <w:pStyle w:val="BodyText"/>
        <w:spacing w:line="304" w:lineRule="auto" w:before="110"/>
        <w:ind w:left="752" w:right="1436"/>
      </w:pPr>
      <w:r>
        <w:rPr/>
        <w:t>了解六盘山红军长征景区的地理位置与空间布局； 熟悉红军小道游览路线和长征历史；</w:t>
      </w:r>
    </w:p>
    <w:p>
      <w:pPr>
        <w:pStyle w:val="BodyText"/>
        <w:spacing w:line="304" w:lineRule="auto"/>
        <w:ind w:left="752" w:right="2393"/>
      </w:pPr>
      <w:r>
        <w:rPr/>
        <w:t>熟悉六盘山红军长征纪念馆的概况与构成； 掌握六盘山红军长征纪念碑的碑文与诗词；</w:t>
      </w:r>
    </w:p>
    <w:p>
      <w:pPr>
        <w:pStyle w:val="BodyText"/>
        <w:spacing w:line="302" w:lineRule="auto"/>
        <w:ind w:right="272" w:firstLine="640"/>
      </w:pPr>
      <w:r>
        <w:rPr>
          <w:spacing w:val="-8"/>
        </w:rPr>
        <w:t>掌握六盘山红军长征纪念馆的陈列布局、主要展品及其历史</w:t>
      </w:r>
      <w:r>
        <w:rPr/>
        <w:t>价值。</w:t>
      </w:r>
    </w:p>
    <w:p>
      <w:pPr>
        <w:pStyle w:val="Heading2"/>
        <w:numPr>
          <w:ilvl w:val="0"/>
          <w:numId w:val="178"/>
        </w:numPr>
        <w:tabs>
          <w:tab w:pos="1240" w:val="left" w:leader="none"/>
        </w:tabs>
        <w:spacing w:line="240" w:lineRule="auto" w:before="5" w:after="0"/>
        <w:ind w:left="1239" w:right="0" w:hanging="485"/>
        <w:jc w:val="left"/>
      </w:pPr>
      <w:r>
        <w:rPr/>
        <w:t>黄沙古渡原生态旅游区</w:t>
      </w:r>
    </w:p>
    <w:p>
      <w:pPr>
        <w:pStyle w:val="BodyText"/>
        <w:spacing w:line="304" w:lineRule="auto" w:before="111"/>
        <w:ind w:left="752" w:right="2393"/>
      </w:pPr>
      <w:r>
        <w:rPr/>
        <w:t>了解黄沙古渡景区景点概况及其空间布局； 了解黄沙古渡景区发展历程和主要特点；</w:t>
      </w:r>
    </w:p>
    <w:p>
      <w:pPr>
        <w:pStyle w:val="BodyText"/>
        <w:spacing w:line="304" w:lineRule="auto"/>
        <w:ind w:right="269" w:firstLine="640"/>
      </w:pPr>
      <w:r>
        <w:rPr>
          <w:spacing w:val="-9"/>
        </w:rPr>
        <w:t>掌握黄沙古渡景区神龟岛、凤岛、大漠驿站、观景台、古渡</w:t>
      </w:r>
      <w:r>
        <w:rPr/>
        <w:t>口等特色景观相关知识；</w:t>
      </w:r>
    </w:p>
    <w:p>
      <w:pPr>
        <w:pStyle w:val="BodyText"/>
        <w:spacing w:line="408" w:lineRule="exact"/>
        <w:ind w:left="752"/>
      </w:pPr>
      <w:r>
        <w:rPr/>
        <w:t>熟悉景区内特色沙水游乐项目以及参观游览时的注意事项。</w:t>
      </w:r>
    </w:p>
    <w:p>
      <w:pPr>
        <w:pStyle w:val="Heading2"/>
        <w:numPr>
          <w:ilvl w:val="0"/>
          <w:numId w:val="178"/>
        </w:numPr>
        <w:tabs>
          <w:tab w:pos="1240" w:val="left" w:leader="none"/>
        </w:tabs>
        <w:spacing w:line="240" w:lineRule="auto" w:before="109" w:after="0"/>
        <w:ind w:left="1239" w:right="0" w:hanging="485"/>
        <w:jc w:val="left"/>
      </w:pPr>
      <w:r>
        <w:rPr/>
        <w:t>宁夏张裕摩塞尔十五世酒庄</w:t>
      </w:r>
    </w:p>
    <w:p>
      <w:pPr>
        <w:pStyle w:val="BodyText"/>
        <w:spacing w:line="302" w:lineRule="auto" w:before="111"/>
        <w:ind w:left="752" w:right="2715"/>
      </w:pPr>
      <w:r>
        <w:rPr/>
        <w:t>了解贺兰山东麓葡萄文化旅游长廊概况； 了解酒庄的概况及其区域分布；</w:t>
      </w:r>
    </w:p>
    <w:p>
      <w:pPr>
        <w:pStyle w:val="BodyText"/>
        <w:spacing w:before="6"/>
        <w:ind w:left="752"/>
      </w:pPr>
      <w:r>
        <w:rPr/>
        <w:t>了解酒庄的历史沿革及主要特点；</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ind w:left="752"/>
      </w:pPr>
      <w:r>
        <w:rPr/>
        <w:t>了解葡萄酒的酿造过程及价值；</w:t>
      </w:r>
    </w:p>
    <w:p>
      <w:pPr>
        <w:pStyle w:val="BodyText"/>
        <w:spacing w:line="302" w:lineRule="auto" w:before="111"/>
        <w:ind w:left="752" w:right="795"/>
      </w:pPr>
      <w:r>
        <w:rPr/>
        <w:t>熟悉葡萄酒文化博物馆概况及主要陈列品的相关知识； 掌握葡萄及葡萄酒的分类及特点。</w:t>
      </w:r>
    </w:p>
    <w:p>
      <w:pPr>
        <w:pStyle w:val="Heading2"/>
        <w:numPr>
          <w:ilvl w:val="0"/>
          <w:numId w:val="178"/>
        </w:numPr>
        <w:tabs>
          <w:tab w:pos="1240" w:val="left" w:leader="none"/>
        </w:tabs>
        <w:spacing w:line="240" w:lineRule="auto" w:before="6" w:after="0"/>
        <w:ind w:left="1239" w:right="0" w:hanging="485"/>
        <w:jc w:val="left"/>
      </w:pPr>
      <w:r>
        <w:rPr/>
        <w:t>黄河金岸旅游带</w:t>
      </w:r>
    </w:p>
    <w:p>
      <w:pPr>
        <w:pStyle w:val="BodyText"/>
        <w:spacing w:before="111"/>
        <w:ind w:left="752"/>
      </w:pPr>
      <w:r>
        <w:rPr/>
        <w:t>了解“黄河金岸旅游带”的地理区位及空间布局；</w:t>
      </w:r>
    </w:p>
    <w:p>
      <w:pPr>
        <w:pStyle w:val="BodyText"/>
        <w:spacing w:line="304" w:lineRule="auto" w:before="109"/>
        <w:ind w:left="752" w:right="269"/>
      </w:pPr>
      <w:r>
        <w:rPr/>
        <w:t>了解“黄河金岸旅游带”在宁夏旅游发展中的地位作用； </w:t>
      </w:r>
      <w:r>
        <w:rPr>
          <w:spacing w:val="-8"/>
        </w:rPr>
        <w:t>熟悉银川黄河军事文化博览园、黄河外滩、华夏河图、黄河</w:t>
      </w:r>
    </w:p>
    <w:p>
      <w:pPr>
        <w:pStyle w:val="BodyText"/>
        <w:spacing w:line="302" w:lineRule="auto"/>
        <w:ind w:left="752" w:right="474" w:hanging="641"/>
      </w:pPr>
      <w:r>
        <w:rPr/>
        <w:t>大峡谷、沙坡头等景区在“黄河金岸旅游带”上的分布特点； 掌握“黄河金岸旅游带”上的旅游资源及主要特点。</w:t>
      </w:r>
    </w:p>
    <w:p>
      <w:pPr>
        <w:pStyle w:val="Heading2"/>
        <w:numPr>
          <w:ilvl w:val="0"/>
          <w:numId w:val="178"/>
        </w:numPr>
        <w:tabs>
          <w:tab w:pos="1240" w:val="left" w:leader="none"/>
        </w:tabs>
        <w:spacing w:line="240" w:lineRule="auto" w:before="6" w:after="0"/>
        <w:ind w:left="1239" w:right="0" w:hanging="485"/>
        <w:jc w:val="left"/>
      </w:pPr>
      <w:r>
        <w:rPr/>
        <w:t>宁夏东部环线旅游风景道</w:t>
      </w:r>
    </w:p>
    <w:p>
      <w:pPr>
        <w:pStyle w:val="BodyText"/>
        <w:spacing w:line="304" w:lineRule="auto" w:before="111"/>
        <w:ind w:right="270" w:firstLine="640"/>
      </w:pPr>
      <w:r>
        <w:rPr>
          <w:spacing w:val="6"/>
          <w:w w:val="95"/>
        </w:rPr>
        <w:t>了解“宁夏东部环线旅游风景道”在宁夏旅游发展中的地 </w:t>
      </w:r>
      <w:r>
        <w:rPr>
          <w:spacing w:val="6"/>
        </w:rPr>
        <w:t>位作用；</w:t>
      </w:r>
    </w:p>
    <w:p>
      <w:pPr>
        <w:pStyle w:val="BodyText"/>
        <w:spacing w:line="408" w:lineRule="exact"/>
        <w:ind w:left="752"/>
      </w:pPr>
      <w:r>
        <w:rPr/>
        <w:t>了解“宁夏东部环线旅游风景道”的主要特色；</w:t>
      </w:r>
    </w:p>
    <w:p>
      <w:pPr>
        <w:pStyle w:val="BodyText"/>
        <w:spacing w:line="302" w:lineRule="auto" w:before="111"/>
        <w:ind w:right="108" w:firstLine="640"/>
      </w:pPr>
      <w:r>
        <w:rPr>
          <w:spacing w:val="-10"/>
        </w:rPr>
        <w:t>熟悉盐池长城关、哈巴湖、红寺堡移民博物馆、罗山、同心</w:t>
      </w:r>
      <w:r>
        <w:rPr>
          <w:spacing w:val="-19"/>
        </w:rPr>
        <w:t>韦州古城、下马关、预旺堡、彭阳梯田公园等的分布范围及特点；</w:t>
      </w:r>
    </w:p>
    <w:p>
      <w:pPr>
        <w:pStyle w:val="BodyText"/>
        <w:spacing w:line="304" w:lineRule="auto" w:before="6"/>
        <w:ind w:right="270" w:firstLine="640"/>
      </w:pPr>
      <w:r>
        <w:rPr>
          <w:spacing w:val="6"/>
          <w:w w:val="95"/>
        </w:rPr>
        <w:t>掌握“宁夏东部环线旅游风景道”沿线的主要旅游资源种 </w:t>
      </w:r>
      <w:r>
        <w:rPr>
          <w:spacing w:val="6"/>
        </w:rPr>
        <w:t>类及分布。</w:t>
      </w:r>
    </w:p>
    <w:p>
      <w:pPr>
        <w:pStyle w:val="BodyText"/>
        <w:spacing w:line="408" w:lineRule="exact"/>
        <w:ind w:left="752"/>
        <w:rPr>
          <w:rFonts w:ascii="楷体" w:eastAsia="楷体" w:hint="eastAsia"/>
        </w:rPr>
      </w:pPr>
      <w:r>
        <w:rPr>
          <w:rFonts w:ascii="楷体" w:eastAsia="楷体" w:hint="eastAsia"/>
        </w:rPr>
        <w:t>（二）导游规范</w:t>
      </w:r>
    </w:p>
    <w:p>
      <w:pPr>
        <w:pStyle w:val="BodyText"/>
        <w:spacing w:line="304" w:lineRule="auto" w:before="111"/>
        <w:ind w:right="155" w:firstLine="640"/>
      </w:pPr>
      <w:hyperlink r:id="rId12">
        <w:r>
          <w:rPr/>
          <w:t>导游服务</w:t>
        </w:r>
      </w:hyperlink>
      <w:r>
        <w:rPr/>
        <w:t>规范，以</w:t>
      </w:r>
      <w:hyperlink r:id="rId13">
        <w:r>
          <w:rPr/>
          <w:t>《导游业务》</w:t>
        </w:r>
      </w:hyperlink>
      <w:r>
        <w:rPr/>
        <w:t>教材相关章节内容为基础。主要考核考生对导游工作职责、服务程序与标准的掌握及运用能力，分析处理问题的能力和应变能力。</w:t>
      </w:r>
    </w:p>
    <w:p>
      <w:pPr>
        <w:pStyle w:val="ListParagraph"/>
        <w:numPr>
          <w:ilvl w:val="0"/>
          <w:numId w:val="179"/>
        </w:numPr>
        <w:tabs>
          <w:tab w:pos="1074" w:val="left" w:leader="none"/>
        </w:tabs>
        <w:spacing w:line="408" w:lineRule="exact" w:before="0" w:after="0"/>
        <w:ind w:left="1074" w:right="0" w:hanging="322"/>
        <w:jc w:val="left"/>
        <w:rPr>
          <w:sz w:val="32"/>
        </w:rPr>
      </w:pPr>
      <w:r>
        <w:rPr>
          <w:sz w:val="32"/>
        </w:rPr>
        <w:t>了解导游服务的基本原则；</w:t>
      </w:r>
    </w:p>
    <w:p>
      <w:pPr>
        <w:pStyle w:val="ListParagraph"/>
        <w:numPr>
          <w:ilvl w:val="0"/>
          <w:numId w:val="179"/>
        </w:numPr>
        <w:tabs>
          <w:tab w:pos="1074" w:val="left" w:leader="none"/>
        </w:tabs>
        <w:spacing w:line="240" w:lineRule="auto" w:before="110" w:after="0"/>
        <w:ind w:left="1074" w:right="0" w:hanging="322"/>
        <w:jc w:val="left"/>
        <w:rPr>
          <w:sz w:val="32"/>
        </w:rPr>
      </w:pPr>
      <w:r>
        <w:rPr>
          <w:sz w:val="32"/>
        </w:rPr>
        <w:t>熟悉导游的职责；</w:t>
      </w:r>
    </w:p>
    <w:p>
      <w:pPr>
        <w:pStyle w:val="ListParagraph"/>
        <w:numPr>
          <w:ilvl w:val="0"/>
          <w:numId w:val="179"/>
        </w:numPr>
        <w:tabs>
          <w:tab w:pos="1074" w:val="left" w:leader="none"/>
        </w:tabs>
        <w:spacing w:line="240" w:lineRule="auto" w:before="109" w:after="0"/>
        <w:ind w:left="1074" w:right="0" w:hanging="322"/>
        <w:jc w:val="left"/>
        <w:rPr>
          <w:sz w:val="32"/>
        </w:rPr>
      </w:pPr>
      <w:r>
        <w:rPr>
          <w:sz w:val="32"/>
        </w:rPr>
        <w:t>熟悉导游服务技能；</w:t>
      </w:r>
    </w:p>
    <w:p>
      <w:pPr>
        <w:pStyle w:val="ListParagraph"/>
        <w:numPr>
          <w:ilvl w:val="0"/>
          <w:numId w:val="179"/>
        </w:numPr>
        <w:tabs>
          <w:tab w:pos="1074" w:val="left" w:leader="none"/>
        </w:tabs>
        <w:spacing w:line="240" w:lineRule="auto" w:before="111" w:after="0"/>
        <w:ind w:left="1074" w:right="0" w:hanging="322"/>
        <w:jc w:val="left"/>
        <w:rPr>
          <w:sz w:val="32"/>
        </w:rPr>
      </w:pPr>
      <w:r>
        <w:rPr>
          <w:sz w:val="32"/>
        </w:rPr>
        <w:t>掌握导游的从业素质与行为规范；</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79"/>
        </w:numPr>
        <w:tabs>
          <w:tab w:pos="1074" w:val="left" w:leader="none"/>
        </w:tabs>
        <w:spacing w:line="240" w:lineRule="auto" w:before="54" w:after="0"/>
        <w:ind w:left="1074" w:right="0" w:hanging="322"/>
        <w:jc w:val="left"/>
        <w:rPr>
          <w:sz w:val="32"/>
        </w:rPr>
      </w:pPr>
      <w:r>
        <w:rPr>
          <w:sz w:val="32"/>
        </w:rPr>
        <w:t>掌握导游服务规程。</w:t>
      </w:r>
    </w:p>
    <w:p>
      <w:pPr>
        <w:pStyle w:val="BodyText"/>
        <w:spacing w:before="111"/>
        <w:ind w:left="752"/>
        <w:rPr>
          <w:rFonts w:ascii="楷体" w:eastAsia="楷体" w:hint="eastAsia"/>
        </w:rPr>
      </w:pPr>
      <w:r>
        <w:rPr>
          <w:rFonts w:ascii="楷体" w:eastAsia="楷体" w:hint="eastAsia"/>
        </w:rPr>
        <w:t>（三）应变能力</w:t>
      </w:r>
    </w:p>
    <w:p>
      <w:pPr>
        <w:pStyle w:val="ListParagraph"/>
        <w:numPr>
          <w:ilvl w:val="0"/>
          <w:numId w:val="180"/>
        </w:numPr>
        <w:tabs>
          <w:tab w:pos="1077" w:val="left" w:leader="none"/>
        </w:tabs>
        <w:spacing w:line="304" w:lineRule="auto" w:before="109" w:after="0"/>
        <w:ind w:left="111" w:right="266" w:firstLine="643"/>
        <w:jc w:val="both"/>
        <w:rPr>
          <w:sz w:val="32"/>
        </w:rPr>
      </w:pPr>
      <w:r>
        <w:rPr>
          <w:b/>
          <w:spacing w:val="-7"/>
          <w:sz w:val="32"/>
        </w:rPr>
        <w:t>与考生应试景区和途中车内导游讲解相关问答题，一般为</w:t>
      </w:r>
      <w:r>
        <w:rPr>
          <w:b/>
          <w:spacing w:val="-12"/>
          <w:sz w:val="32"/>
        </w:rPr>
        <w:t>游客所关心的普遍问题。</w:t>
      </w:r>
      <w:r>
        <w:rPr>
          <w:spacing w:val="-7"/>
          <w:sz w:val="32"/>
        </w:rPr>
        <w:t>应试考生回答应有理有据，有助于增进</w:t>
      </w:r>
      <w:r>
        <w:rPr>
          <w:sz w:val="32"/>
        </w:rPr>
        <w:t>游客对游览地区、城市及景区文化内涵的了解。</w:t>
      </w:r>
    </w:p>
    <w:p>
      <w:pPr>
        <w:pStyle w:val="Heading2"/>
        <w:numPr>
          <w:ilvl w:val="0"/>
          <w:numId w:val="180"/>
        </w:numPr>
        <w:tabs>
          <w:tab w:pos="1077" w:val="left" w:leader="none"/>
        </w:tabs>
        <w:spacing w:line="408" w:lineRule="exact" w:before="0" w:after="0"/>
        <w:ind w:left="1076" w:right="0" w:hanging="322"/>
        <w:jc w:val="left"/>
      </w:pPr>
      <w:r>
        <w:rPr/>
        <w:t>对特殊问题解决方案的提问</w:t>
      </w:r>
    </w:p>
    <w:p>
      <w:pPr>
        <w:pStyle w:val="ListParagraph"/>
        <w:numPr>
          <w:ilvl w:val="0"/>
          <w:numId w:val="181"/>
        </w:numPr>
        <w:tabs>
          <w:tab w:pos="1559" w:val="left" w:leader="none"/>
        </w:tabs>
        <w:spacing w:line="304" w:lineRule="auto" w:before="110" w:after="0"/>
        <w:ind w:left="111" w:right="267" w:firstLine="641"/>
        <w:jc w:val="left"/>
        <w:rPr>
          <w:sz w:val="32"/>
        </w:rPr>
      </w:pPr>
      <w:r>
        <w:rPr>
          <w:sz w:val="32"/>
        </w:rPr>
        <w:t>熟悉游客在餐饮、住宿、娱乐等方面提出个别要求的处理；</w:t>
      </w:r>
    </w:p>
    <w:p>
      <w:pPr>
        <w:pStyle w:val="ListParagraph"/>
        <w:numPr>
          <w:ilvl w:val="0"/>
          <w:numId w:val="181"/>
        </w:numPr>
        <w:tabs>
          <w:tab w:pos="1554" w:val="left" w:leader="none"/>
        </w:tabs>
        <w:spacing w:line="408" w:lineRule="exact" w:before="0" w:after="0"/>
        <w:ind w:left="1553" w:right="0" w:hanging="801"/>
        <w:jc w:val="left"/>
        <w:rPr>
          <w:sz w:val="32"/>
        </w:rPr>
      </w:pPr>
      <w:r>
        <w:rPr>
          <w:sz w:val="32"/>
        </w:rPr>
        <w:t>熟悉游客在购物方面提出个别要求的处理；</w:t>
      </w:r>
    </w:p>
    <w:p>
      <w:pPr>
        <w:pStyle w:val="ListParagraph"/>
        <w:numPr>
          <w:ilvl w:val="0"/>
          <w:numId w:val="181"/>
        </w:numPr>
        <w:tabs>
          <w:tab w:pos="1554" w:val="left" w:leader="none"/>
        </w:tabs>
        <w:spacing w:line="240" w:lineRule="auto" w:before="111" w:after="0"/>
        <w:ind w:left="1553" w:right="0" w:hanging="801"/>
        <w:jc w:val="left"/>
        <w:rPr>
          <w:sz w:val="32"/>
        </w:rPr>
      </w:pPr>
      <w:r>
        <w:rPr>
          <w:sz w:val="32"/>
        </w:rPr>
        <w:t>熟悉游客在自由活动方面提出个别要求的处理；</w:t>
      </w:r>
    </w:p>
    <w:p>
      <w:pPr>
        <w:pStyle w:val="ListParagraph"/>
        <w:numPr>
          <w:ilvl w:val="0"/>
          <w:numId w:val="181"/>
        </w:numPr>
        <w:tabs>
          <w:tab w:pos="1554" w:val="left" w:leader="none"/>
        </w:tabs>
        <w:spacing w:line="240" w:lineRule="auto" w:before="111" w:after="0"/>
        <w:ind w:left="1553" w:right="0" w:hanging="801"/>
        <w:jc w:val="left"/>
        <w:rPr>
          <w:sz w:val="32"/>
        </w:rPr>
      </w:pPr>
      <w:r>
        <w:rPr>
          <w:sz w:val="32"/>
        </w:rPr>
        <w:t>熟悉游客中途退团或延长旅游期要求的处理；</w:t>
      </w:r>
    </w:p>
    <w:p>
      <w:pPr>
        <w:pStyle w:val="ListParagraph"/>
        <w:numPr>
          <w:ilvl w:val="0"/>
          <w:numId w:val="181"/>
        </w:numPr>
        <w:tabs>
          <w:tab w:pos="1559" w:val="left" w:leader="none"/>
        </w:tabs>
        <w:spacing w:line="304" w:lineRule="auto" w:before="109" w:after="0"/>
        <w:ind w:left="111" w:right="263" w:firstLine="641"/>
        <w:jc w:val="left"/>
        <w:rPr>
          <w:sz w:val="32"/>
        </w:rPr>
      </w:pPr>
      <w:r>
        <w:rPr>
          <w:sz w:val="32"/>
        </w:rPr>
        <w:t>熟悉老年人、儿童、残障人士、少数民族等特殊旅游者的接待技巧；</w:t>
      </w:r>
    </w:p>
    <w:p>
      <w:pPr>
        <w:pStyle w:val="ListParagraph"/>
        <w:numPr>
          <w:ilvl w:val="0"/>
          <w:numId w:val="181"/>
        </w:numPr>
        <w:tabs>
          <w:tab w:pos="1554" w:val="left" w:leader="none"/>
        </w:tabs>
        <w:spacing w:line="240" w:lineRule="auto" w:before="0" w:after="0"/>
        <w:ind w:left="1553" w:right="0" w:hanging="801"/>
        <w:jc w:val="left"/>
        <w:rPr>
          <w:sz w:val="32"/>
        </w:rPr>
      </w:pPr>
      <w:r>
        <w:rPr>
          <w:sz w:val="32"/>
        </w:rPr>
        <w:t>熟悉旅游活动计划和日程变更的应急处理；</w:t>
      </w:r>
    </w:p>
    <w:p>
      <w:pPr>
        <w:pStyle w:val="ListParagraph"/>
        <w:numPr>
          <w:ilvl w:val="0"/>
          <w:numId w:val="181"/>
        </w:numPr>
        <w:tabs>
          <w:tab w:pos="1554" w:val="left" w:leader="none"/>
        </w:tabs>
        <w:spacing w:line="240" w:lineRule="auto" w:before="108" w:after="0"/>
        <w:ind w:left="1553" w:right="0" w:hanging="801"/>
        <w:jc w:val="left"/>
        <w:rPr>
          <w:sz w:val="32"/>
        </w:rPr>
      </w:pPr>
      <w:r>
        <w:rPr>
          <w:sz w:val="32"/>
        </w:rPr>
        <w:t>熟悉漏接、空接、错接的应急处理；</w:t>
      </w:r>
    </w:p>
    <w:p>
      <w:pPr>
        <w:pStyle w:val="ListParagraph"/>
        <w:numPr>
          <w:ilvl w:val="0"/>
          <w:numId w:val="181"/>
        </w:numPr>
        <w:tabs>
          <w:tab w:pos="1554" w:val="left" w:leader="none"/>
        </w:tabs>
        <w:spacing w:line="240" w:lineRule="auto" w:before="111" w:after="0"/>
        <w:ind w:left="1553" w:right="0" w:hanging="801"/>
        <w:jc w:val="left"/>
        <w:rPr>
          <w:sz w:val="32"/>
        </w:rPr>
      </w:pPr>
      <w:r>
        <w:rPr>
          <w:sz w:val="32"/>
        </w:rPr>
        <w:t>掌握误机（船、车）事故的应急处理；</w:t>
      </w:r>
    </w:p>
    <w:p>
      <w:pPr>
        <w:pStyle w:val="ListParagraph"/>
        <w:numPr>
          <w:ilvl w:val="0"/>
          <w:numId w:val="181"/>
        </w:numPr>
        <w:tabs>
          <w:tab w:pos="1553" w:val="left" w:leader="none"/>
        </w:tabs>
        <w:spacing w:line="240" w:lineRule="auto" w:before="111" w:after="0"/>
        <w:ind w:left="1552" w:right="0" w:hanging="800"/>
        <w:jc w:val="left"/>
        <w:rPr>
          <w:sz w:val="32"/>
        </w:rPr>
      </w:pPr>
      <w:r>
        <w:rPr>
          <w:spacing w:val="-7"/>
          <w:sz w:val="32"/>
        </w:rPr>
        <w:t>掌握旅游者丢失证件、钱物、行李的预防与应急处理；</w:t>
      </w:r>
    </w:p>
    <w:p>
      <w:pPr>
        <w:pStyle w:val="ListParagraph"/>
        <w:numPr>
          <w:ilvl w:val="0"/>
          <w:numId w:val="181"/>
        </w:numPr>
        <w:tabs>
          <w:tab w:pos="1714" w:val="left" w:leader="none"/>
        </w:tabs>
        <w:spacing w:line="240" w:lineRule="auto" w:before="109" w:after="0"/>
        <w:ind w:left="1713" w:right="0" w:hanging="961"/>
        <w:jc w:val="left"/>
        <w:rPr>
          <w:sz w:val="32"/>
        </w:rPr>
      </w:pPr>
      <w:r>
        <w:rPr>
          <w:w w:val="95"/>
          <w:sz w:val="32"/>
        </w:rPr>
        <w:t>熟悉旅游者走失的预防和应急处理；</w:t>
      </w:r>
    </w:p>
    <w:p>
      <w:pPr>
        <w:pStyle w:val="ListParagraph"/>
        <w:numPr>
          <w:ilvl w:val="0"/>
          <w:numId w:val="181"/>
        </w:numPr>
        <w:tabs>
          <w:tab w:pos="1714" w:val="left" w:leader="none"/>
        </w:tabs>
        <w:spacing w:line="240" w:lineRule="auto" w:before="111" w:after="0"/>
        <w:ind w:left="1713" w:right="0" w:hanging="961"/>
        <w:jc w:val="left"/>
        <w:rPr>
          <w:sz w:val="32"/>
        </w:rPr>
      </w:pPr>
      <w:r>
        <w:rPr>
          <w:w w:val="95"/>
          <w:sz w:val="32"/>
        </w:rPr>
        <w:t>熟悉旅游者患病、受伤的应急处理；</w:t>
      </w:r>
    </w:p>
    <w:p>
      <w:pPr>
        <w:pStyle w:val="ListParagraph"/>
        <w:numPr>
          <w:ilvl w:val="0"/>
          <w:numId w:val="181"/>
        </w:numPr>
        <w:tabs>
          <w:tab w:pos="1714" w:val="left" w:leader="none"/>
        </w:tabs>
        <w:spacing w:line="302" w:lineRule="auto" w:before="111" w:after="0"/>
        <w:ind w:left="111" w:right="269" w:firstLine="641"/>
        <w:jc w:val="left"/>
        <w:rPr>
          <w:sz w:val="32"/>
        </w:rPr>
      </w:pPr>
      <w:r>
        <w:rPr>
          <w:spacing w:val="-10"/>
          <w:sz w:val="32"/>
        </w:rPr>
        <w:t>掌握旅游交通、火灾、治安、自然灾害等安全事故</w:t>
      </w:r>
      <w:r>
        <w:rPr>
          <w:spacing w:val="-3"/>
          <w:sz w:val="32"/>
        </w:rPr>
        <w:t>的预防与应急处理；</w:t>
      </w:r>
    </w:p>
    <w:p>
      <w:pPr>
        <w:pStyle w:val="ListParagraph"/>
        <w:numPr>
          <w:ilvl w:val="0"/>
          <w:numId w:val="181"/>
        </w:numPr>
        <w:tabs>
          <w:tab w:pos="1714" w:val="left" w:leader="none"/>
        </w:tabs>
        <w:spacing w:line="240" w:lineRule="auto" w:before="6" w:after="0"/>
        <w:ind w:left="1713" w:right="0" w:hanging="961"/>
        <w:jc w:val="left"/>
        <w:rPr>
          <w:sz w:val="32"/>
        </w:rPr>
      </w:pPr>
      <w:r>
        <w:rPr>
          <w:sz w:val="32"/>
        </w:rPr>
        <w:t>熟悉对旅游者越轨言行的应急处理。</w:t>
      </w:r>
    </w:p>
    <w:p>
      <w:pPr>
        <w:pStyle w:val="BodyText"/>
        <w:spacing w:before="110"/>
        <w:ind w:left="752"/>
        <w:rPr>
          <w:rFonts w:ascii="楷体" w:eastAsia="楷体" w:hint="eastAsia"/>
        </w:rPr>
      </w:pPr>
      <w:r>
        <w:rPr>
          <w:rFonts w:ascii="楷体" w:eastAsia="楷体" w:hint="eastAsia"/>
        </w:rPr>
        <w:t>（四）综合知识</w:t>
      </w:r>
    </w:p>
    <w:p>
      <w:pPr>
        <w:pStyle w:val="ListParagraph"/>
        <w:numPr>
          <w:ilvl w:val="0"/>
          <w:numId w:val="182"/>
        </w:numPr>
        <w:tabs>
          <w:tab w:pos="1074" w:val="left" w:leader="none"/>
        </w:tabs>
        <w:spacing w:line="304" w:lineRule="auto" w:before="109" w:after="0"/>
        <w:ind w:left="111" w:right="269" w:firstLine="641"/>
        <w:jc w:val="left"/>
        <w:rPr>
          <w:sz w:val="32"/>
        </w:rPr>
      </w:pPr>
      <w:r>
        <w:rPr>
          <w:spacing w:val="-9"/>
          <w:sz w:val="32"/>
        </w:rPr>
        <w:t>了解党和国家的大政方针、时事政治、当年所发生的重大</w:t>
      </w:r>
      <w:r>
        <w:rPr>
          <w:sz w:val="32"/>
        </w:rPr>
        <w:t>事项；</w:t>
      </w:r>
    </w:p>
    <w:p>
      <w:pPr>
        <w:spacing w:after="0" w:line="304"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82"/>
        </w:numPr>
        <w:tabs>
          <w:tab w:pos="1074" w:val="left" w:leader="none"/>
        </w:tabs>
        <w:spacing w:line="240" w:lineRule="auto" w:before="54" w:after="0"/>
        <w:ind w:left="1074" w:right="0" w:hanging="322"/>
        <w:jc w:val="left"/>
        <w:rPr>
          <w:sz w:val="32"/>
        </w:rPr>
      </w:pPr>
      <w:r>
        <w:rPr>
          <w:sz w:val="32"/>
        </w:rPr>
        <w:t>了解宁夏特别是宁夏旅游行业所举办的重大节庆活动；</w:t>
      </w:r>
    </w:p>
    <w:p>
      <w:pPr>
        <w:pStyle w:val="ListParagraph"/>
        <w:numPr>
          <w:ilvl w:val="0"/>
          <w:numId w:val="182"/>
        </w:numPr>
        <w:tabs>
          <w:tab w:pos="1074" w:val="left" w:leader="none"/>
        </w:tabs>
        <w:spacing w:line="240" w:lineRule="auto" w:before="111" w:after="0"/>
        <w:ind w:left="1074" w:right="0" w:hanging="322"/>
        <w:jc w:val="left"/>
        <w:rPr>
          <w:sz w:val="32"/>
        </w:rPr>
      </w:pPr>
      <w:r>
        <w:rPr>
          <w:sz w:val="32"/>
        </w:rPr>
        <w:t>了解宁夏以及各市、县区的概况、历史沿革；</w:t>
      </w:r>
    </w:p>
    <w:p>
      <w:pPr>
        <w:pStyle w:val="ListParagraph"/>
        <w:numPr>
          <w:ilvl w:val="0"/>
          <w:numId w:val="182"/>
        </w:numPr>
        <w:tabs>
          <w:tab w:pos="1074" w:val="left" w:leader="none"/>
        </w:tabs>
        <w:spacing w:line="304" w:lineRule="auto" w:before="109" w:after="0"/>
        <w:ind w:left="111" w:right="269" w:firstLine="641"/>
        <w:jc w:val="left"/>
        <w:rPr>
          <w:sz w:val="32"/>
        </w:rPr>
      </w:pPr>
      <w:r>
        <w:rPr>
          <w:spacing w:val="-11"/>
          <w:sz w:val="32"/>
        </w:rPr>
        <w:t>掌握全区以及各市、县区的经济、文化、社会发展等方面</w:t>
      </w:r>
      <w:r>
        <w:rPr>
          <w:sz w:val="32"/>
        </w:rPr>
        <w:t>的情况；</w:t>
      </w:r>
    </w:p>
    <w:p>
      <w:pPr>
        <w:pStyle w:val="ListParagraph"/>
        <w:numPr>
          <w:ilvl w:val="0"/>
          <w:numId w:val="182"/>
        </w:numPr>
        <w:tabs>
          <w:tab w:pos="1074" w:val="left" w:leader="none"/>
        </w:tabs>
        <w:spacing w:line="304" w:lineRule="auto" w:before="0" w:after="0"/>
        <w:ind w:left="111" w:right="269" w:firstLine="641"/>
        <w:jc w:val="left"/>
        <w:rPr>
          <w:sz w:val="32"/>
        </w:rPr>
      </w:pPr>
      <w:r>
        <w:rPr>
          <w:spacing w:val="-11"/>
          <w:sz w:val="32"/>
        </w:rPr>
        <w:t>掌握宁夏以及各市、县区的人文、风俗、民族等方面的知</w:t>
      </w:r>
      <w:r>
        <w:rPr>
          <w:sz w:val="32"/>
        </w:rPr>
        <w:t>识；</w:t>
      </w:r>
    </w:p>
    <w:p>
      <w:pPr>
        <w:pStyle w:val="ListParagraph"/>
        <w:numPr>
          <w:ilvl w:val="0"/>
          <w:numId w:val="182"/>
        </w:numPr>
        <w:tabs>
          <w:tab w:pos="1074" w:val="left" w:leader="none"/>
        </w:tabs>
        <w:spacing w:line="304" w:lineRule="auto" w:before="0" w:after="0"/>
        <w:ind w:left="111" w:right="269" w:firstLine="641"/>
        <w:jc w:val="left"/>
        <w:rPr>
          <w:sz w:val="32"/>
        </w:rPr>
      </w:pPr>
      <w:r>
        <w:rPr>
          <w:spacing w:val="-8"/>
          <w:sz w:val="32"/>
        </w:rPr>
        <w:t>掌握宁夏各主要景区以及沿途标志性建筑、景物、风土人</w:t>
      </w:r>
      <w:r>
        <w:rPr>
          <w:sz w:val="32"/>
        </w:rPr>
        <w:t>情、主要特产等相关知识；</w:t>
      </w:r>
    </w:p>
    <w:p>
      <w:pPr>
        <w:pStyle w:val="ListParagraph"/>
        <w:numPr>
          <w:ilvl w:val="0"/>
          <w:numId w:val="182"/>
        </w:numPr>
        <w:tabs>
          <w:tab w:pos="1074" w:val="left" w:leader="none"/>
        </w:tabs>
        <w:spacing w:line="408" w:lineRule="exact" w:before="0" w:after="0"/>
        <w:ind w:left="1074" w:right="0" w:hanging="322"/>
        <w:jc w:val="left"/>
        <w:rPr>
          <w:sz w:val="32"/>
        </w:rPr>
      </w:pPr>
      <w:r>
        <w:rPr>
          <w:sz w:val="32"/>
        </w:rPr>
        <w:t>掌握宁夏各时期长城的有关知识；</w:t>
      </w:r>
    </w:p>
    <w:p>
      <w:pPr>
        <w:pStyle w:val="ListParagraph"/>
        <w:numPr>
          <w:ilvl w:val="0"/>
          <w:numId w:val="182"/>
        </w:numPr>
        <w:tabs>
          <w:tab w:pos="1074" w:val="left" w:leader="none"/>
        </w:tabs>
        <w:spacing w:line="240" w:lineRule="auto" w:before="109" w:after="0"/>
        <w:ind w:left="1074" w:right="0" w:hanging="322"/>
        <w:jc w:val="left"/>
        <w:rPr>
          <w:sz w:val="32"/>
        </w:rPr>
      </w:pPr>
      <w:r>
        <w:rPr>
          <w:sz w:val="32"/>
        </w:rPr>
        <w:t>掌握宁夏“新十景”相关知识。</w:t>
      </w:r>
    </w:p>
    <w:p>
      <w:pPr>
        <w:pStyle w:val="BodyText"/>
        <w:spacing w:before="111"/>
        <w:ind w:left="752"/>
        <w:rPr>
          <w:rFonts w:ascii="楷体" w:eastAsia="楷体" w:hint="eastAsia"/>
        </w:rPr>
      </w:pPr>
      <w:r>
        <w:rPr>
          <w:rFonts w:ascii="楷体" w:eastAsia="楷体" w:hint="eastAsia"/>
        </w:rPr>
        <w:t>（五）外语类考生现场考试景点</w:t>
      </w:r>
    </w:p>
    <w:p>
      <w:pPr>
        <w:pStyle w:val="ListParagraph"/>
        <w:numPr>
          <w:ilvl w:val="0"/>
          <w:numId w:val="183"/>
        </w:numPr>
        <w:tabs>
          <w:tab w:pos="1074" w:val="left" w:leader="none"/>
        </w:tabs>
        <w:spacing w:line="240" w:lineRule="auto" w:before="109" w:after="0"/>
        <w:ind w:left="1074" w:right="0" w:hanging="322"/>
        <w:jc w:val="left"/>
        <w:rPr>
          <w:sz w:val="32"/>
        </w:rPr>
      </w:pPr>
      <w:r>
        <w:rPr>
          <w:sz w:val="32"/>
        </w:rPr>
        <w:t>沙湖景区；</w:t>
      </w:r>
    </w:p>
    <w:p>
      <w:pPr>
        <w:pStyle w:val="ListParagraph"/>
        <w:numPr>
          <w:ilvl w:val="0"/>
          <w:numId w:val="183"/>
        </w:numPr>
        <w:tabs>
          <w:tab w:pos="1074" w:val="left" w:leader="none"/>
        </w:tabs>
        <w:spacing w:line="240" w:lineRule="auto" w:before="110" w:after="0"/>
        <w:ind w:left="1074" w:right="0" w:hanging="322"/>
        <w:jc w:val="left"/>
        <w:rPr>
          <w:sz w:val="32"/>
        </w:rPr>
      </w:pPr>
      <w:r>
        <w:rPr>
          <w:sz w:val="32"/>
        </w:rPr>
        <w:t>沙坡头景区；</w:t>
      </w:r>
    </w:p>
    <w:p>
      <w:pPr>
        <w:pStyle w:val="ListParagraph"/>
        <w:numPr>
          <w:ilvl w:val="0"/>
          <w:numId w:val="183"/>
        </w:numPr>
        <w:tabs>
          <w:tab w:pos="1074" w:val="left" w:leader="none"/>
        </w:tabs>
        <w:spacing w:line="240" w:lineRule="auto" w:before="111" w:after="0"/>
        <w:ind w:left="1074" w:right="0" w:hanging="322"/>
        <w:jc w:val="left"/>
        <w:rPr>
          <w:sz w:val="32"/>
        </w:rPr>
      </w:pPr>
      <w:r>
        <w:rPr>
          <w:sz w:val="32"/>
        </w:rPr>
        <w:t>镇北堡西部影城；</w:t>
      </w:r>
    </w:p>
    <w:p>
      <w:pPr>
        <w:pStyle w:val="ListParagraph"/>
        <w:numPr>
          <w:ilvl w:val="0"/>
          <w:numId w:val="183"/>
        </w:numPr>
        <w:tabs>
          <w:tab w:pos="1074" w:val="left" w:leader="none"/>
        </w:tabs>
        <w:spacing w:line="240" w:lineRule="auto" w:before="109" w:after="0"/>
        <w:ind w:left="1074" w:right="0" w:hanging="322"/>
        <w:jc w:val="left"/>
        <w:rPr>
          <w:sz w:val="32"/>
        </w:rPr>
      </w:pPr>
      <w:r>
        <w:rPr>
          <w:w w:val="95"/>
          <w:sz w:val="32"/>
        </w:rPr>
        <w:t>水洞沟景区；</w:t>
      </w:r>
    </w:p>
    <w:p>
      <w:pPr>
        <w:pStyle w:val="ListParagraph"/>
        <w:numPr>
          <w:ilvl w:val="0"/>
          <w:numId w:val="183"/>
        </w:numPr>
        <w:tabs>
          <w:tab w:pos="1074" w:val="left" w:leader="none"/>
        </w:tabs>
        <w:spacing w:line="240" w:lineRule="auto" w:before="110" w:after="0"/>
        <w:ind w:left="1074" w:right="0" w:hanging="322"/>
        <w:jc w:val="left"/>
        <w:rPr>
          <w:sz w:val="32"/>
        </w:rPr>
      </w:pPr>
      <w:r>
        <w:rPr>
          <w:w w:val="95"/>
          <w:sz w:val="32"/>
        </w:rPr>
        <w:t>西夏陵景区；</w:t>
      </w:r>
    </w:p>
    <w:p>
      <w:pPr>
        <w:pStyle w:val="ListParagraph"/>
        <w:numPr>
          <w:ilvl w:val="0"/>
          <w:numId w:val="183"/>
        </w:numPr>
        <w:tabs>
          <w:tab w:pos="1074" w:val="left" w:leader="none"/>
        </w:tabs>
        <w:spacing w:line="240" w:lineRule="auto" w:before="111" w:after="0"/>
        <w:ind w:left="1074" w:right="0" w:hanging="322"/>
        <w:jc w:val="left"/>
        <w:rPr>
          <w:sz w:val="32"/>
        </w:rPr>
      </w:pPr>
      <w:r>
        <w:rPr>
          <w:w w:val="95"/>
          <w:sz w:val="32"/>
        </w:rPr>
        <w:t>贺兰山岩画。</w:t>
      </w:r>
    </w:p>
    <w:p>
      <w:pPr>
        <w:pStyle w:val="BodyText"/>
        <w:spacing w:before="109"/>
        <w:ind w:left="752"/>
        <w:rPr>
          <w:rFonts w:ascii="楷体" w:eastAsia="楷体" w:hint="eastAsia"/>
        </w:rPr>
      </w:pPr>
      <w:r>
        <w:rPr>
          <w:rFonts w:ascii="楷体" w:eastAsia="楷体" w:hint="eastAsia"/>
        </w:rPr>
        <w:t>（六）口译内容（汉英等语种互译）</w:t>
      </w:r>
    </w:p>
    <w:p>
      <w:pPr>
        <w:pStyle w:val="ListParagraph"/>
        <w:numPr>
          <w:ilvl w:val="0"/>
          <w:numId w:val="184"/>
        </w:numPr>
        <w:tabs>
          <w:tab w:pos="1074" w:val="left" w:leader="none"/>
        </w:tabs>
        <w:spacing w:line="240" w:lineRule="auto" w:before="111" w:after="0"/>
        <w:ind w:left="1074" w:right="0" w:hanging="322"/>
        <w:jc w:val="left"/>
        <w:rPr>
          <w:sz w:val="32"/>
        </w:rPr>
      </w:pPr>
      <w:r>
        <w:rPr>
          <w:sz w:val="32"/>
        </w:rPr>
        <w:t>宁夏历史沿革、行政区划；</w:t>
      </w:r>
    </w:p>
    <w:p>
      <w:pPr>
        <w:pStyle w:val="ListParagraph"/>
        <w:numPr>
          <w:ilvl w:val="0"/>
          <w:numId w:val="184"/>
        </w:numPr>
        <w:tabs>
          <w:tab w:pos="1074" w:val="left" w:leader="none"/>
        </w:tabs>
        <w:spacing w:line="240" w:lineRule="auto" w:before="111" w:after="0"/>
        <w:ind w:left="1074" w:right="0" w:hanging="322"/>
        <w:jc w:val="left"/>
        <w:rPr>
          <w:sz w:val="32"/>
        </w:rPr>
      </w:pPr>
      <w:r>
        <w:rPr>
          <w:sz w:val="32"/>
        </w:rPr>
        <w:t>宁夏地理区位及主要山川、气候气象；</w:t>
      </w:r>
    </w:p>
    <w:p>
      <w:pPr>
        <w:pStyle w:val="ListParagraph"/>
        <w:numPr>
          <w:ilvl w:val="0"/>
          <w:numId w:val="184"/>
        </w:numPr>
        <w:tabs>
          <w:tab w:pos="1074" w:val="left" w:leader="none"/>
        </w:tabs>
        <w:spacing w:line="240" w:lineRule="auto" w:before="108" w:after="0"/>
        <w:ind w:left="1074" w:right="0" w:hanging="322"/>
        <w:jc w:val="left"/>
        <w:rPr>
          <w:sz w:val="32"/>
        </w:rPr>
      </w:pPr>
      <w:r>
        <w:rPr>
          <w:sz w:val="32"/>
        </w:rPr>
        <w:t>饮食、购物等旅游基本要素；</w:t>
      </w:r>
    </w:p>
    <w:p>
      <w:pPr>
        <w:pStyle w:val="ListParagraph"/>
        <w:numPr>
          <w:ilvl w:val="0"/>
          <w:numId w:val="184"/>
        </w:numPr>
        <w:tabs>
          <w:tab w:pos="1074" w:val="left" w:leader="none"/>
        </w:tabs>
        <w:spacing w:line="240" w:lineRule="auto" w:before="111" w:after="0"/>
        <w:ind w:left="1074" w:right="0" w:hanging="322"/>
        <w:jc w:val="left"/>
        <w:rPr>
          <w:sz w:val="32"/>
        </w:rPr>
      </w:pPr>
      <w:r>
        <w:rPr>
          <w:sz w:val="32"/>
        </w:rPr>
        <w:t>风土人情等方面的知识；</w:t>
      </w:r>
    </w:p>
    <w:p>
      <w:pPr>
        <w:pStyle w:val="ListParagraph"/>
        <w:numPr>
          <w:ilvl w:val="0"/>
          <w:numId w:val="184"/>
        </w:numPr>
        <w:tabs>
          <w:tab w:pos="1074" w:val="left" w:leader="none"/>
        </w:tabs>
        <w:spacing w:line="240" w:lineRule="auto" w:before="111" w:after="0"/>
        <w:ind w:left="1074" w:right="0" w:hanging="322"/>
        <w:jc w:val="left"/>
        <w:rPr>
          <w:sz w:val="32"/>
        </w:rPr>
      </w:pPr>
      <w:r>
        <w:rPr>
          <w:sz w:val="32"/>
        </w:rPr>
        <w:t>宁夏经济、文化、社会发展等方面的基本情况。</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（新疆维吾尔自治区）</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154" w:firstLine="640"/>
      </w:pPr>
      <w:r>
        <w:rPr>
          <w:spacing w:val="-3"/>
        </w:rPr>
        <w:t>导游服务能力着重考查考生对新疆十二个 </w:t>
      </w:r>
      <w:r>
        <w:rPr/>
        <w:t>5A</w:t>
      </w:r>
      <w:r>
        <w:rPr>
          <w:spacing w:val="-10"/>
        </w:rPr>
        <w:t> 景区的讲解情</w:t>
      </w:r>
      <w:r>
        <w:rPr>
          <w:spacing w:val="-11"/>
        </w:rPr>
        <w:t>况、导游规范、应变能力、综合知识及口译等方面的掌握情况， </w:t>
      </w:r>
      <w:r>
        <w:rPr>
          <w:spacing w:val="6"/>
        </w:rPr>
        <w:t>选拔专业素质过硬、具有良好职业道德的考生充实新疆导游队</w:t>
      </w:r>
      <w:r>
        <w:rPr>
          <w:spacing w:val="-12"/>
        </w:rPr>
        <w:t>伍，不断提高新疆导游的整体素质，推动新疆旅游业更快更好发展。</w:t>
      </w:r>
    </w:p>
    <w:p>
      <w:pPr>
        <w:pStyle w:val="BodyText"/>
        <w:spacing w:line="304" w:lineRule="auto"/>
        <w:ind w:left="752" w:right="476"/>
      </w:pPr>
      <w:r>
        <w:rPr/>
        <w:t>该科目考试以室内模拟考试的方式对考生进行现场考试。现场考试包括以下七个方面的内容：</w:t>
      </w:r>
    </w:p>
    <w:p>
      <w:pPr>
        <w:pStyle w:val="BodyText"/>
        <w:spacing w:line="304" w:lineRule="auto"/>
        <w:ind w:right="268" w:firstLine="640"/>
        <w:jc w:val="both"/>
      </w:pPr>
      <w:r>
        <w:rPr>
          <w:rFonts w:ascii="楷体" w:eastAsia="楷体" w:hint="eastAsia"/>
        </w:rPr>
        <w:t>（一</w:t>
      </w:r>
      <w:r>
        <w:rPr>
          <w:rFonts w:ascii="楷体" w:eastAsia="楷体" w:hint="eastAsia"/>
          <w:spacing w:val="-39"/>
        </w:rPr>
        <w:t>）</w:t>
      </w:r>
      <w:r>
        <w:rPr>
          <w:rFonts w:ascii="楷体" w:eastAsia="楷体" w:hint="eastAsia"/>
          <w:spacing w:val="-8"/>
        </w:rPr>
        <w:t>语言表达。</w:t>
      </w:r>
      <w:r>
        <w:rPr>
          <w:spacing w:val="-5"/>
        </w:rPr>
        <w:t>考察考生的语言能力，包括语言表达的准</w:t>
      </w:r>
      <w:r>
        <w:rPr>
          <w:spacing w:val="-12"/>
        </w:rPr>
        <w:t>确性、流畅性、逻辑性、生动性、感染力、说服力及肢体语言的</w:t>
      </w:r>
      <w:r>
        <w:rPr/>
        <w:t>运用。</w:t>
      </w:r>
    </w:p>
    <w:p>
      <w:pPr>
        <w:pStyle w:val="BodyText"/>
        <w:spacing w:line="304" w:lineRule="auto"/>
        <w:ind w:right="268" w:firstLine="640"/>
      </w:pPr>
      <w:r>
        <w:rPr>
          <w:rFonts w:ascii="楷体" w:eastAsia="楷体" w:hint="eastAsia"/>
        </w:rPr>
        <w:t>（二</w:t>
      </w:r>
      <w:r>
        <w:rPr>
          <w:rFonts w:ascii="楷体" w:eastAsia="楷体" w:hint="eastAsia"/>
          <w:spacing w:val="-29"/>
        </w:rPr>
        <w:t>）</w:t>
      </w:r>
      <w:r>
        <w:rPr>
          <w:rFonts w:ascii="楷体" w:eastAsia="楷体" w:hint="eastAsia"/>
          <w:spacing w:val="-10"/>
        </w:rPr>
        <w:t>仪表、礼仪。</w:t>
      </w:r>
      <w:r>
        <w:rPr>
          <w:spacing w:val="-4"/>
        </w:rPr>
        <w:t>考察考生的仪表仪容和对礼节、礼仪的</w:t>
      </w:r>
      <w:r>
        <w:rPr/>
        <w:t>运用。</w:t>
      </w:r>
    </w:p>
    <w:p>
      <w:pPr>
        <w:pStyle w:val="BodyText"/>
        <w:spacing w:line="304" w:lineRule="auto"/>
        <w:ind w:right="158" w:firstLine="640"/>
      </w:pPr>
      <w:r>
        <w:rPr>
          <w:rFonts w:ascii="楷体" w:eastAsia="楷体" w:hint="eastAsia"/>
        </w:rPr>
        <w:t>（三）景点讲解。</w:t>
      </w:r>
      <w:r>
        <w:rPr/>
        <w:t>考察考生导游讲解是否符合规范程序，对考试景点讲解的正确性、全面性、条理性，讲解是否详略得当、重点突出、具有一定讲解技巧，以及回答景点问题的正确性。</w:t>
      </w:r>
    </w:p>
    <w:p>
      <w:pPr>
        <w:pStyle w:val="BodyText"/>
        <w:spacing w:line="302" w:lineRule="auto"/>
        <w:ind w:right="271" w:firstLine="640"/>
      </w:pPr>
      <w:r>
        <w:rPr>
          <w:rFonts w:ascii="楷体" w:eastAsia="楷体" w:hint="eastAsia"/>
        </w:rPr>
        <w:t>（四</w:t>
      </w:r>
      <w:r>
        <w:rPr>
          <w:rFonts w:ascii="楷体" w:eastAsia="楷体" w:hint="eastAsia"/>
          <w:spacing w:val="-58"/>
        </w:rPr>
        <w:t>）</w:t>
      </w:r>
      <w:r>
        <w:rPr>
          <w:rFonts w:ascii="楷体" w:eastAsia="楷体" w:hint="eastAsia"/>
          <w:spacing w:val="-12"/>
        </w:rPr>
        <w:t>导游规范。</w:t>
      </w:r>
      <w:r>
        <w:rPr>
          <w:spacing w:val="-1"/>
        </w:rPr>
        <w:t>考察考生对导游服务规范及工作程序的掌</w:t>
      </w:r>
      <w:r>
        <w:rPr/>
        <w:t>握和运用。</w:t>
      </w:r>
    </w:p>
    <w:p>
      <w:pPr>
        <w:pStyle w:val="BodyText"/>
        <w:ind w:left="752"/>
      </w:pPr>
      <w:r>
        <w:rPr>
          <w:rFonts w:ascii="楷体" w:eastAsia="楷体" w:hint="eastAsia"/>
        </w:rPr>
        <w:t>（五</w:t>
      </w:r>
      <w:r>
        <w:rPr>
          <w:rFonts w:ascii="楷体" w:eastAsia="楷体" w:hint="eastAsia"/>
          <w:spacing w:val="-140"/>
        </w:rPr>
        <w:t>）</w:t>
      </w:r>
      <w:r>
        <w:rPr>
          <w:rFonts w:ascii="楷体" w:eastAsia="楷体" w:hint="eastAsia"/>
          <w:spacing w:val="-28"/>
        </w:rPr>
        <w:t>应变能力。</w:t>
      </w:r>
      <w:r>
        <w:rPr/>
        <w:t>考察考生处理突发事件和特殊问题的能力。</w:t>
      </w:r>
    </w:p>
    <w:p>
      <w:pPr>
        <w:pStyle w:val="BodyText"/>
        <w:spacing w:line="302" w:lineRule="auto" w:before="108"/>
        <w:ind w:right="266" w:firstLine="640"/>
      </w:pPr>
      <w:r>
        <w:rPr>
          <w:rFonts w:ascii="楷体" w:eastAsia="楷体" w:hint="eastAsia"/>
        </w:rPr>
        <w:t>（六</w:t>
      </w:r>
      <w:r>
        <w:rPr>
          <w:rFonts w:ascii="楷体" w:eastAsia="楷体" w:hint="eastAsia"/>
          <w:spacing w:val="-22"/>
        </w:rPr>
        <w:t>）</w:t>
      </w:r>
      <w:r>
        <w:rPr>
          <w:rFonts w:ascii="楷体" w:eastAsia="楷体" w:hint="eastAsia"/>
          <w:spacing w:val="-5"/>
        </w:rPr>
        <w:t>综合知识。</w:t>
      </w:r>
      <w:r>
        <w:rPr>
          <w:spacing w:val="-8"/>
        </w:rPr>
        <w:t>主要考察考生对时政、经济、文化、社会</w:t>
      </w:r>
      <w:r>
        <w:rPr/>
        <w:t>发展等方面的综合知识是否全面了解。</w:t>
      </w:r>
    </w:p>
    <w:p>
      <w:pPr>
        <w:pStyle w:val="BodyText"/>
        <w:spacing w:before="6"/>
        <w:ind w:left="752"/>
      </w:pPr>
      <w:r>
        <w:rPr>
          <w:rFonts w:ascii="楷体" w:eastAsia="楷体" w:hint="eastAsia"/>
        </w:rPr>
        <w:t>（七）外语能力。</w:t>
      </w:r>
      <w:r>
        <w:rPr/>
        <w:t>检查考生运用外语进行导游讲解、回答问</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题及在汉语和外语之间口头互译的能力。</w:t>
      </w:r>
    </w:p>
    <w:p>
      <w:pPr>
        <w:pStyle w:val="BodyText"/>
        <w:spacing w:before="111"/>
        <w:ind w:left="752"/>
        <w:rPr>
          <w:rFonts w:ascii="黑体" w:eastAsia="黑体" w:hint="eastAsia"/>
        </w:rPr>
      </w:pPr>
      <w:r>
        <w:rPr>
          <w:rFonts w:ascii="黑体" w:eastAsia="黑体" w:hint="eastAsia"/>
        </w:rPr>
        <w:t>二、考试内容</w:t>
      </w:r>
    </w:p>
    <w:p>
      <w:pPr>
        <w:pStyle w:val="BodyText"/>
        <w:spacing w:before="109"/>
        <w:ind w:left="752"/>
        <w:rPr>
          <w:rFonts w:ascii="楷体" w:eastAsia="楷体" w:hint="eastAsia"/>
        </w:rPr>
      </w:pPr>
      <w:r>
        <w:rPr>
          <w:rFonts w:ascii="楷体" w:eastAsia="楷体" w:hint="eastAsia"/>
        </w:rPr>
        <w:t>（一）景点讲解</w:t>
      </w:r>
    </w:p>
    <w:p>
      <w:pPr>
        <w:pStyle w:val="ListParagraph"/>
        <w:numPr>
          <w:ilvl w:val="0"/>
          <w:numId w:val="185"/>
        </w:numPr>
        <w:tabs>
          <w:tab w:pos="1077" w:val="left" w:leader="none"/>
        </w:tabs>
        <w:spacing w:line="304" w:lineRule="auto" w:before="110" w:after="0"/>
        <w:ind w:left="111" w:right="106" w:firstLine="643"/>
        <w:jc w:val="left"/>
        <w:rPr>
          <w:sz w:val="32"/>
        </w:rPr>
      </w:pPr>
      <w:r>
        <w:rPr>
          <w:b/>
          <w:spacing w:val="-10"/>
          <w:w w:val="99"/>
          <w:sz w:val="32"/>
        </w:rPr>
        <w:t>中文类考生景点讲解的对象为：</w:t>
      </w:r>
      <w:r>
        <w:rPr>
          <w:spacing w:val="2"/>
          <w:w w:val="99"/>
          <w:sz w:val="32"/>
        </w:rPr>
        <w:t>（</w:t>
      </w:r>
      <w:r>
        <w:rPr>
          <w:spacing w:val="-2"/>
          <w:w w:val="99"/>
          <w:sz w:val="32"/>
        </w:rPr>
        <w:t>1</w:t>
      </w:r>
      <w:r>
        <w:rPr>
          <w:spacing w:val="2"/>
          <w:w w:val="99"/>
          <w:sz w:val="32"/>
        </w:rPr>
        <w:t>）</w:t>
      </w:r>
      <w:r>
        <w:rPr>
          <w:spacing w:val="-23"/>
          <w:w w:val="99"/>
          <w:sz w:val="32"/>
        </w:rPr>
        <w:t>天山天池景区；</w:t>
      </w:r>
      <w:r>
        <w:rPr>
          <w:spacing w:val="3"/>
          <w:w w:val="99"/>
          <w:sz w:val="32"/>
        </w:rPr>
        <w:t>（</w:t>
      </w:r>
      <w:r>
        <w:rPr>
          <w:spacing w:val="1"/>
          <w:w w:val="99"/>
          <w:sz w:val="32"/>
        </w:rPr>
        <w:t>2</w:t>
      </w:r>
      <w:r>
        <w:rPr>
          <w:w w:val="99"/>
          <w:sz w:val="32"/>
        </w:rPr>
        <w:t>）</w:t>
      </w:r>
      <w:r>
        <w:rPr>
          <w:spacing w:val="-30"/>
          <w:w w:val="99"/>
          <w:sz w:val="32"/>
        </w:rPr>
        <w:t>喀纳斯景区；</w:t>
      </w:r>
      <w:r>
        <w:rPr>
          <w:w w:val="99"/>
          <w:sz w:val="32"/>
        </w:rPr>
        <w:t>（</w:t>
      </w:r>
      <w:r>
        <w:rPr>
          <w:spacing w:val="-2"/>
          <w:w w:val="99"/>
          <w:sz w:val="32"/>
        </w:rPr>
        <w:t>3</w:t>
      </w:r>
      <w:r>
        <w:rPr>
          <w:spacing w:val="-17"/>
          <w:w w:val="99"/>
          <w:sz w:val="32"/>
        </w:rPr>
        <w:t>）</w:t>
      </w:r>
      <w:r>
        <w:rPr>
          <w:spacing w:val="-20"/>
          <w:w w:val="99"/>
          <w:sz w:val="32"/>
        </w:rPr>
        <w:t>吐鲁番葡萄沟景区；</w:t>
      </w:r>
      <w:r>
        <w:rPr>
          <w:w w:val="99"/>
          <w:sz w:val="32"/>
        </w:rPr>
        <w:t>（</w:t>
      </w:r>
      <w:r>
        <w:rPr>
          <w:spacing w:val="1"/>
          <w:w w:val="99"/>
          <w:sz w:val="32"/>
        </w:rPr>
        <w:t>4</w:t>
      </w:r>
      <w:r>
        <w:rPr>
          <w:spacing w:val="-20"/>
          <w:w w:val="99"/>
          <w:sz w:val="32"/>
        </w:rPr>
        <w:t>）</w:t>
      </w:r>
      <w:r>
        <w:rPr>
          <w:spacing w:val="-31"/>
          <w:w w:val="99"/>
          <w:sz w:val="32"/>
        </w:rPr>
        <w:t>那拉提景区；</w:t>
      </w:r>
      <w:r>
        <w:rPr>
          <w:spacing w:val="3"/>
          <w:w w:val="99"/>
          <w:sz w:val="32"/>
        </w:rPr>
        <w:t>（</w:t>
      </w:r>
      <w:r>
        <w:rPr>
          <w:spacing w:val="-2"/>
          <w:w w:val="99"/>
          <w:sz w:val="32"/>
        </w:rPr>
        <w:t>5</w:t>
      </w:r>
      <w:r>
        <w:rPr>
          <w:spacing w:val="-20"/>
          <w:w w:val="99"/>
          <w:sz w:val="32"/>
        </w:rPr>
        <w:t>）可</w:t>
      </w:r>
      <w:r>
        <w:rPr>
          <w:spacing w:val="-30"/>
          <w:w w:val="99"/>
          <w:sz w:val="32"/>
        </w:rPr>
        <w:t>可托海景区；</w:t>
      </w:r>
      <w:r>
        <w:rPr>
          <w:w w:val="99"/>
          <w:sz w:val="32"/>
        </w:rPr>
        <w:t>（</w:t>
      </w:r>
      <w:r>
        <w:rPr>
          <w:spacing w:val="-2"/>
          <w:w w:val="99"/>
          <w:sz w:val="32"/>
        </w:rPr>
        <w:t>6</w:t>
      </w:r>
      <w:r>
        <w:rPr>
          <w:spacing w:val="-17"/>
          <w:w w:val="99"/>
          <w:sz w:val="32"/>
        </w:rPr>
        <w:t>）</w:t>
      </w:r>
      <w:r>
        <w:rPr>
          <w:spacing w:val="-26"/>
          <w:w w:val="99"/>
          <w:sz w:val="32"/>
        </w:rPr>
        <w:t>博斯腾湖景区；</w:t>
      </w:r>
      <w:r>
        <w:rPr>
          <w:spacing w:val="2"/>
          <w:w w:val="99"/>
          <w:sz w:val="32"/>
        </w:rPr>
        <w:t>（</w:t>
      </w:r>
      <w:r>
        <w:rPr>
          <w:spacing w:val="-2"/>
          <w:w w:val="99"/>
          <w:sz w:val="32"/>
        </w:rPr>
        <w:t>7</w:t>
      </w:r>
      <w:r>
        <w:rPr>
          <w:spacing w:val="-17"/>
          <w:w w:val="99"/>
          <w:sz w:val="32"/>
        </w:rPr>
        <w:t>）</w:t>
      </w:r>
      <w:r>
        <w:rPr>
          <w:spacing w:val="-23"/>
          <w:w w:val="99"/>
          <w:sz w:val="32"/>
        </w:rPr>
        <w:t>天山大峡谷景区；</w:t>
      </w:r>
      <w:r>
        <w:rPr>
          <w:w w:val="99"/>
          <w:sz w:val="32"/>
        </w:rPr>
        <w:t>（</w:t>
      </w:r>
      <w:r>
        <w:rPr>
          <w:spacing w:val="1"/>
          <w:w w:val="99"/>
          <w:sz w:val="32"/>
        </w:rPr>
        <w:t>8</w:t>
      </w:r>
      <w:r>
        <w:rPr>
          <w:spacing w:val="-20"/>
          <w:w w:val="99"/>
          <w:sz w:val="32"/>
        </w:rPr>
        <w:t>）</w:t>
      </w:r>
      <w:r>
        <w:rPr>
          <w:w w:val="99"/>
          <w:sz w:val="32"/>
        </w:rPr>
        <w:t>泽普金胡杨景区</w:t>
      </w:r>
      <w:r>
        <w:rPr>
          <w:spacing w:val="-216"/>
          <w:w w:val="99"/>
          <w:sz w:val="32"/>
        </w:rPr>
        <w:t>；</w:t>
      </w:r>
      <w:r>
        <w:rPr>
          <w:w w:val="99"/>
          <w:sz w:val="32"/>
        </w:rPr>
        <w:t>（</w:t>
      </w:r>
      <w:r>
        <w:rPr>
          <w:spacing w:val="1"/>
          <w:w w:val="99"/>
          <w:sz w:val="32"/>
        </w:rPr>
        <w:t>9</w:t>
      </w:r>
      <w:r>
        <w:rPr>
          <w:spacing w:val="-56"/>
          <w:w w:val="99"/>
          <w:sz w:val="32"/>
        </w:rPr>
        <w:t>）</w:t>
      </w:r>
      <w:r>
        <w:rPr>
          <w:w w:val="99"/>
          <w:sz w:val="32"/>
        </w:rPr>
        <w:t>巴音布鲁克景区</w:t>
      </w:r>
      <w:r>
        <w:rPr>
          <w:spacing w:val="-217"/>
          <w:w w:val="99"/>
          <w:sz w:val="32"/>
        </w:rPr>
        <w:t>；</w:t>
      </w:r>
      <w:r>
        <w:rPr>
          <w:spacing w:val="3"/>
          <w:w w:val="99"/>
          <w:sz w:val="32"/>
        </w:rPr>
        <w:t>（</w:t>
      </w:r>
      <w:r>
        <w:rPr>
          <w:spacing w:val="1"/>
          <w:w w:val="99"/>
          <w:sz w:val="32"/>
        </w:rPr>
        <w:t>1</w:t>
      </w:r>
      <w:r>
        <w:rPr>
          <w:spacing w:val="-2"/>
          <w:w w:val="99"/>
          <w:sz w:val="32"/>
        </w:rPr>
        <w:t>0</w:t>
      </w:r>
      <w:r>
        <w:rPr>
          <w:spacing w:val="-56"/>
          <w:w w:val="99"/>
          <w:sz w:val="32"/>
        </w:rPr>
        <w:t>）</w:t>
      </w:r>
      <w:r>
        <w:rPr>
          <w:w w:val="99"/>
          <w:sz w:val="32"/>
        </w:rPr>
        <w:t>喀什古城景区</w:t>
      </w:r>
      <w:r>
        <w:rPr>
          <w:spacing w:val="-216"/>
          <w:w w:val="99"/>
          <w:sz w:val="32"/>
        </w:rPr>
        <w:t>；</w:t>
      </w:r>
      <w:r>
        <w:rPr>
          <w:spacing w:val="2"/>
          <w:w w:val="99"/>
          <w:sz w:val="32"/>
        </w:rPr>
        <w:t>（</w:t>
      </w:r>
      <w:r>
        <w:rPr>
          <w:spacing w:val="-2"/>
          <w:w w:val="99"/>
          <w:sz w:val="32"/>
        </w:rPr>
        <w:t>1</w:t>
      </w:r>
      <w:r>
        <w:rPr>
          <w:spacing w:val="1"/>
          <w:w w:val="99"/>
          <w:sz w:val="32"/>
        </w:rPr>
        <w:t>1</w:t>
      </w:r>
      <w:r>
        <w:rPr>
          <w:w w:val="99"/>
          <w:sz w:val="32"/>
        </w:rPr>
        <w:t>）</w:t>
      </w:r>
      <w:r>
        <w:rPr>
          <w:spacing w:val="-27"/>
          <w:w w:val="99"/>
          <w:sz w:val="32"/>
        </w:rPr>
        <w:t>喀拉峻景区；</w:t>
      </w:r>
      <w:r>
        <w:rPr>
          <w:w w:val="99"/>
          <w:sz w:val="32"/>
        </w:rPr>
        <w:t>（</w:t>
      </w:r>
      <w:r>
        <w:rPr>
          <w:spacing w:val="1"/>
          <w:w w:val="99"/>
          <w:sz w:val="32"/>
        </w:rPr>
        <w:t>1</w:t>
      </w:r>
      <w:r>
        <w:rPr>
          <w:spacing w:val="-2"/>
          <w:w w:val="99"/>
          <w:sz w:val="32"/>
        </w:rPr>
        <w:t>2</w:t>
      </w:r>
      <w:r>
        <w:rPr>
          <w:spacing w:val="3"/>
          <w:w w:val="99"/>
          <w:sz w:val="32"/>
        </w:rPr>
        <w:t>）</w:t>
      </w:r>
      <w:r>
        <w:rPr>
          <w:w w:val="99"/>
          <w:sz w:val="32"/>
        </w:rPr>
        <w:t>白沙湖景区（</w:t>
      </w:r>
      <w:r>
        <w:rPr>
          <w:spacing w:val="1"/>
          <w:w w:val="99"/>
          <w:sz w:val="32"/>
        </w:rPr>
        <w:t>兵团</w:t>
      </w:r>
      <w:r>
        <w:rPr>
          <w:spacing w:val="-159"/>
          <w:w w:val="99"/>
          <w:sz w:val="32"/>
        </w:rPr>
        <w:t>）</w:t>
      </w:r>
      <w:r>
        <w:rPr>
          <w:w w:val="99"/>
          <w:sz w:val="32"/>
        </w:rPr>
        <w:t>。</w:t>
      </w:r>
    </w:p>
    <w:p>
      <w:pPr>
        <w:pStyle w:val="ListParagraph"/>
        <w:numPr>
          <w:ilvl w:val="0"/>
          <w:numId w:val="185"/>
        </w:numPr>
        <w:tabs>
          <w:tab w:pos="1077" w:val="left" w:leader="none"/>
        </w:tabs>
        <w:spacing w:line="304" w:lineRule="auto" w:before="0" w:after="0"/>
        <w:ind w:left="111" w:right="106" w:firstLine="643"/>
        <w:jc w:val="left"/>
        <w:rPr>
          <w:sz w:val="32"/>
        </w:rPr>
      </w:pPr>
      <w:r>
        <w:rPr>
          <w:b/>
          <w:spacing w:val="2"/>
          <w:w w:val="99"/>
          <w:sz w:val="32"/>
        </w:rPr>
        <w:t>外语类考生景点讲解对象为</w:t>
      </w:r>
      <w:r>
        <w:rPr>
          <w:b/>
          <w:spacing w:val="-192"/>
          <w:w w:val="99"/>
          <w:sz w:val="32"/>
        </w:rPr>
        <w:t>：</w:t>
      </w:r>
      <w:r>
        <w:rPr>
          <w:spacing w:val="-2"/>
          <w:w w:val="99"/>
          <w:sz w:val="32"/>
        </w:rPr>
        <w:t>（</w:t>
      </w:r>
      <w:r>
        <w:rPr>
          <w:spacing w:val="1"/>
          <w:w w:val="99"/>
          <w:sz w:val="32"/>
        </w:rPr>
        <w:t>1</w:t>
      </w:r>
      <w:r>
        <w:rPr>
          <w:spacing w:val="-34"/>
          <w:w w:val="99"/>
          <w:sz w:val="32"/>
        </w:rPr>
        <w:t>）</w:t>
      </w:r>
      <w:r>
        <w:rPr>
          <w:w w:val="99"/>
          <w:sz w:val="32"/>
        </w:rPr>
        <w:t>天山天池景区</w:t>
      </w:r>
      <w:r>
        <w:rPr>
          <w:spacing w:val="-193"/>
          <w:w w:val="99"/>
          <w:sz w:val="32"/>
        </w:rPr>
        <w:t>；</w:t>
      </w:r>
      <w:r>
        <w:rPr>
          <w:spacing w:val="1"/>
          <w:w w:val="99"/>
          <w:sz w:val="32"/>
        </w:rPr>
        <w:t>（</w:t>
      </w:r>
      <w:r>
        <w:rPr>
          <w:spacing w:val="-2"/>
          <w:w w:val="99"/>
          <w:sz w:val="32"/>
        </w:rPr>
        <w:t>2</w:t>
      </w:r>
      <w:r>
        <w:rPr>
          <w:spacing w:val="-32"/>
          <w:w w:val="99"/>
          <w:sz w:val="32"/>
        </w:rPr>
        <w:t>）</w:t>
      </w:r>
      <w:r>
        <w:rPr>
          <w:w w:val="99"/>
          <w:sz w:val="32"/>
        </w:rPr>
        <w:t>喀什古城景区</w:t>
      </w:r>
      <w:r>
        <w:rPr>
          <w:spacing w:val="-214"/>
          <w:w w:val="99"/>
          <w:sz w:val="32"/>
        </w:rPr>
        <w:t>；</w:t>
      </w:r>
      <w:r>
        <w:rPr>
          <w:w w:val="99"/>
          <w:sz w:val="32"/>
        </w:rPr>
        <w:t>（</w:t>
      </w:r>
      <w:r>
        <w:rPr>
          <w:spacing w:val="1"/>
          <w:w w:val="99"/>
          <w:sz w:val="32"/>
        </w:rPr>
        <w:t>3</w:t>
      </w:r>
      <w:r>
        <w:rPr>
          <w:spacing w:val="-56"/>
          <w:w w:val="99"/>
          <w:sz w:val="32"/>
        </w:rPr>
        <w:t>）</w:t>
      </w:r>
      <w:r>
        <w:rPr>
          <w:w w:val="99"/>
          <w:sz w:val="32"/>
        </w:rPr>
        <w:t>吐鲁番葡萄沟景区</w:t>
      </w:r>
      <w:r>
        <w:rPr>
          <w:spacing w:val="-217"/>
          <w:w w:val="99"/>
          <w:sz w:val="32"/>
        </w:rPr>
        <w:t>；</w:t>
      </w:r>
      <w:r>
        <w:rPr>
          <w:spacing w:val="4"/>
          <w:w w:val="99"/>
          <w:sz w:val="32"/>
        </w:rPr>
        <w:t>（</w:t>
      </w:r>
      <w:r>
        <w:rPr>
          <w:spacing w:val="-2"/>
          <w:w w:val="99"/>
          <w:sz w:val="32"/>
        </w:rPr>
        <w:t>4</w:t>
      </w:r>
      <w:r>
        <w:rPr>
          <w:spacing w:val="-53"/>
          <w:w w:val="99"/>
          <w:sz w:val="32"/>
        </w:rPr>
        <w:t>）</w:t>
      </w:r>
      <w:r>
        <w:rPr>
          <w:w w:val="99"/>
          <w:sz w:val="32"/>
        </w:rPr>
        <w:t>泽普金胡杨景区</w:t>
      </w:r>
      <w:r>
        <w:rPr>
          <w:spacing w:val="-219"/>
          <w:w w:val="99"/>
          <w:sz w:val="32"/>
        </w:rPr>
        <w:t>；</w:t>
      </w:r>
      <w:r>
        <w:rPr>
          <w:spacing w:val="-1"/>
          <w:w w:val="99"/>
          <w:sz w:val="32"/>
        </w:rPr>
        <w:t>（</w:t>
      </w:r>
      <w:r>
        <w:rPr>
          <w:spacing w:val="-5"/>
          <w:w w:val="99"/>
          <w:sz w:val="32"/>
        </w:rPr>
        <w:t>5</w:t>
      </w:r>
      <w:r>
        <w:rPr>
          <w:spacing w:val="-6"/>
          <w:w w:val="99"/>
          <w:sz w:val="32"/>
        </w:rPr>
        <w:t>）</w:t>
      </w:r>
      <w:r>
        <w:rPr>
          <w:sz w:val="32"/>
        </w:rPr>
        <w:t>白沙湖景区（兵团</w:t>
      </w:r>
      <w:r>
        <w:rPr>
          <w:spacing w:val="-161"/>
          <w:sz w:val="32"/>
        </w:rPr>
        <w:t>）</w:t>
      </w:r>
      <w:r>
        <w:rPr>
          <w:sz w:val="32"/>
        </w:rPr>
        <w:t>。</w:t>
      </w:r>
    </w:p>
    <w:p>
      <w:pPr>
        <w:pStyle w:val="BodyText"/>
        <w:spacing w:line="408" w:lineRule="exact"/>
        <w:ind w:left="752"/>
        <w:rPr>
          <w:rFonts w:ascii="楷体" w:eastAsia="楷体" w:hint="eastAsia"/>
        </w:rPr>
      </w:pPr>
      <w:r>
        <w:rPr>
          <w:rFonts w:ascii="楷体" w:eastAsia="楷体" w:hint="eastAsia"/>
        </w:rPr>
        <w:t>（二）导游规范</w:t>
      </w:r>
    </w:p>
    <w:p>
      <w:pPr>
        <w:pStyle w:val="Heading2"/>
        <w:numPr>
          <w:ilvl w:val="0"/>
          <w:numId w:val="186"/>
        </w:numPr>
        <w:tabs>
          <w:tab w:pos="1077" w:val="left" w:leader="none"/>
        </w:tabs>
        <w:spacing w:line="240" w:lineRule="auto" w:before="107" w:after="0"/>
        <w:ind w:left="1076" w:right="0" w:hanging="322"/>
        <w:jc w:val="left"/>
      </w:pPr>
      <w:r>
        <w:rPr/>
        <w:t>导游的服务技能：</w:t>
      </w:r>
    </w:p>
    <w:p>
      <w:pPr>
        <w:pStyle w:val="ListParagraph"/>
        <w:numPr>
          <w:ilvl w:val="0"/>
          <w:numId w:val="187"/>
        </w:numPr>
        <w:tabs>
          <w:tab w:pos="1559" w:val="left" w:leader="none"/>
        </w:tabs>
        <w:spacing w:line="304" w:lineRule="auto" w:before="111" w:after="0"/>
        <w:ind w:left="111" w:right="264" w:firstLine="641"/>
        <w:jc w:val="both"/>
        <w:rPr>
          <w:sz w:val="32"/>
        </w:rPr>
      </w:pPr>
      <w:r>
        <w:rPr>
          <w:sz w:val="32"/>
        </w:rPr>
        <w:t>正确处理各方面人际关系，包括导游服务集体内部的</w:t>
      </w:r>
      <w:r>
        <w:rPr>
          <w:spacing w:val="-12"/>
          <w:sz w:val="32"/>
        </w:rPr>
        <w:t>关系、导游与旅行社的关系、导游与其他旅游接待单位和个人的</w:t>
      </w:r>
      <w:r>
        <w:rPr>
          <w:spacing w:val="-9"/>
          <w:sz w:val="32"/>
        </w:rPr>
        <w:t>关系、导游与旅游者的关系；</w:t>
      </w:r>
    </w:p>
    <w:p>
      <w:pPr>
        <w:pStyle w:val="ListParagraph"/>
        <w:numPr>
          <w:ilvl w:val="0"/>
          <w:numId w:val="187"/>
        </w:numPr>
        <w:tabs>
          <w:tab w:pos="1554" w:val="left" w:leader="none"/>
        </w:tabs>
        <w:spacing w:line="408" w:lineRule="exact" w:before="0" w:after="0"/>
        <w:ind w:left="1553" w:right="0" w:hanging="801"/>
        <w:jc w:val="left"/>
        <w:rPr>
          <w:sz w:val="32"/>
        </w:rPr>
      </w:pPr>
      <w:r>
        <w:rPr>
          <w:sz w:val="32"/>
        </w:rPr>
        <w:t>提高组织协调能力；</w:t>
      </w:r>
    </w:p>
    <w:p>
      <w:pPr>
        <w:pStyle w:val="ListParagraph"/>
        <w:numPr>
          <w:ilvl w:val="0"/>
          <w:numId w:val="187"/>
        </w:numPr>
        <w:tabs>
          <w:tab w:pos="1553" w:val="left" w:leader="none"/>
        </w:tabs>
        <w:spacing w:line="304" w:lineRule="auto" w:before="109" w:after="0"/>
        <w:ind w:left="111" w:right="266" w:firstLine="641"/>
        <w:jc w:val="both"/>
        <w:rPr>
          <w:sz w:val="32"/>
        </w:rPr>
      </w:pPr>
      <w:r>
        <w:rPr>
          <w:spacing w:val="-5"/>
          <w:sz w:val="32"/>
        </w:rPr>
        <w:t>把握特殊团队和特殊人群的接待，包括商务团队、</w:t>
      </w:r>
      <w:r>
        <w:rPr>
          <w:sz w:val="32"/>
        </w:rPr>
        <w:t>VIP</w:t>
      </w:r>
      <w:r>
        <w:rPr>
          <w:spacing w:val="-11"/>
          <w:sz w:val="32"/>
        </w:rPr>
        <w:t>团队、夏令营团队以及老年游客、儿童游客、残障游客、宗教界人士的接待。</w:t>
      </w:r>
    </w:p>
    <w:p>
      <w:pPr>
        <w:pStyle w:val="Heading2"/>
        <w:numPr>
          <w:ilvl w:val="0"/>
          <w:numId w:val="186"/>
        </w:numPr>
        <w:tabs>
          <w:tab w:pos="1077" w:val="left" w:leader="none"/>
        </w:tabs>
        <w:spacing w:line="408" w:lineRule="exact" w:before="0" w:after="0"/>
        <w:ind w:left="1076" w:right="0" w:hanging="322"/>
        <w:jc w:val="left"/>
      </w:pPr>
      <w:r>
        <w:rPr/>
        <w:t>导游的语言技能：</w:t>
      </w:r>
    </w:p>
    <w:p>
      <w:pPr>
        <w:pStyle w:val="ListParagraph"/>
        <w:numPr>
          <w:ilvl w:val="0"/>
          <w:numId w:val="188"/>
        </w:numPr>
        <w:tabs>
          <w:tab w:pos="1555" w:val="left" w:leader="none"/>
        </w:tabs>
        <w:spacing w:line="240" w:lineRule="auto" w:before="111" w:after="0"/>
        <w:ind w:left="1555" w:right="0" w:hanging="803"/>
        <w:jc w:val="left"/>
        <w:rPr>
          <w:sz w:val="32"/>
        </w:rPr>
      </w:pPr>
      <w:r>
        <w:rPr>
          <w:spacing w:val="-8"/>
          <w:sz w:val="32"/>
        </w:rPr>
        <w:t>掌握基本的应对技能，包括应答、道歉、回绝、聚谈；</w:t>
      </w:r>
    </w:p>
    <w:p>
      <w:pPr>
        <w:pStyle w:val="ListParagraph"/>
        <w:numPr>
          <w:ilvl w:val="0"/>
          <w:numId w:val="188"/>
        </w:numPr>
        <w:tabs>
          <w:tab w:pos="1554" w:val="left" w:leader="none"/>
        </w:tabs>
        <w:spacing w:line="240" w:lineRule="auto" w:before="111" w:after="0"/>
        <w:ind w:left="1553" w:right="0" w:hanging="801"/>
        <w:jc w:val="left"/>
        <w:rPr>
          <w:sz w:val="32"/>
        </w:rPr>
      </w:pPr>
      <w:r>
        <w:rPr>
          <w:sz w:val="32"/>
        </w:rPr>
        <w:t>掌握常用的导游讲解方法和技巧。</w:t>
      </w:r>
    </w:p>
    <w:p>
      <w:pPr>
        <w:pStyle w:val="Heading2"/>
        <w:numPr>
          <w:ilvl w:val="0"/>
          <w:numId w:val="186"/>
        </w:numPr>
        <w:tabs>
          <w:tab w:pos="1077" w:val="left" w:leader="none"/>
        </w:tabs>
        <w:spacing w:line="240" w:lineRule="auto" w:before="108" w:after="0"/>
        <w:ind w:left="1076" w:right="0" w:hanging="322"/>
        <w:jc w:val="left"/>
      </w:pPr>
      <w:r>
        <w:rPr/>
        <w:t>导游的行为规范：</w:t>
      </w:r>
    </w:p>
    <w:p>
      <w:pPr>
        <w:pStyle w:val="ListParagraph"/>
        <w:numPr>
          <w:ilvl w:val="0"/>
          <w:numId w:val="189"/>
        </w:numPr>
        <w:tabs>
          <w:tab w:pos="1554" w:val="left" w:leader="none"/>
        </w:tabs>
        <w:spacing w:line="240" w:lineRule="auto" w:before="111" w:after="0"/>
        <w:ind w:left="1553" w:right="0" w:hanging="801"/>
        <w:jc w:val="left"/>
        <w:rPr>
          <w:sz w:val="32"/>
        </w:rPr>
      </w:pPr>
      <w:r>
        <w:rPr>
          <w:sz w:val="32"/>
        </w:rPr>
        <w:t>导游的纪律和守则；</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89"/>
        </w:numPr>
        <w:tabs>
          <w:tab w:pos="1554" w:val="left" w:leader="none"/>
        </w:tabs>
        <w:spacing w:line="240" w:lineRule="auto" w:before="54" w:after="0"/>
        <w:ind w:left="1553" w:right="0" w:hanging="801"/>
        <w:jc w:val="left"/>
        <w:rPr>
          <w:sz w:val="32"/>
        </w:rPr>
      </w:pPr>
      <w:r>
        <w:rPr>
          <w:sz w:val="32"/>
        </w:rPr>
        <w:t>导游的仪容、仪表和仪态；</w:t>
      </w:r>
    </w:p>
    <w:p>
      <w:pPr>
        <w:pStyle w:val="ListParagraph"/>
        <w:numPr>
          <w:ilvl w:val="0"/>
          <w:numId w:val="189"/>
        </w:numPr>
        <w:tabs>
          <w:tab w:pos="1554" w:val="left" w:leader="none"/>
        </w:tabs>
        <w:spacing w:line="240" w:lineRule="auto" w:before="111" w:after="0"/>
        <w:ind w:left="1553" w:right="0" w:hanging="801"/>
        <w:jc w:val="left"/>
        <w:rPr>
          <w:sz w:val="32"/>
        </w:rPr>
      </w:pPr>
      <w:r>
        <w:rPr>
          <w:sz w:val="32"/>
        </w:rPr>
        <w:t>导游的礼节礼貌。</w:t>
      </w:r>
    </w:p>
    <w:p>
      <w:pPr>
        <w:pStyle w:val="Heading2"/>
        <w:numPr>
          <w:ilvl w:val="0"/>
          <w:numId w:val="186"/>
        </w:numPr>
        <w:tabs>
          <w:tab w:pos="1077" w:val="left" w:leader="none"/>
        </w:tabs>
        <w:spacing w:line="240" w:lineRule="auto" w:before="109" w:after="0"/>
        <w:ind w:left="1076" w:right="0" w:hanging="322"/>
        <w:jc w:val="left"/>
      </w:pPr>
      <w:r>
        <w:rPr/>
        <w:t>导游服务程序：</w:t>
      </w:r>
    </w:p>
    <w:p>
      <w:pPr>
        <w:pStyle w:val="ListParagraph"/>
        <w:numPr>
          <w:ilvl w:val="0"/>
          <w:numId w:val="190"/>
        </w:numPr>
        <w:tabs>
          <w:tab w:pos="1559" w:val="left" w:leader="none"/>
        </w:tabs>
        <w:spacing w:line="304" w:lineRule="auto" w:before="110" w:after="0"/>
        <w:ind w:left="111" w:right="264" w:firstLine="641"/>
        <w:jc w:val="left"/>
        <w:rPr>
          <w:sz w:val="32"/>
        </w:rPr>
      </w:pPr>
      <w:r>
        <w:rPr>
          <w:sz w:val="32"/>
        </w:rPr>
        <w:t>掌握地陪导游服务程序以及在接团过程中各阶段的主要工作和服务要点；</w:t>
      </w:r>
    </w:p>
    <w:p>
      <w:pPr>
        <w:pStyle w:val="ListParagraph"/>
        <w:numPr>
          <w:ilvl w:val="0"/>
          <w:numId w:val="190"/>
        </w:numPr>
        <w:tabs>
          <w:tab w:pos="1559" w:val="left" w:leader="none"/>
        </w:tabs>
        <w:spacing w:line="304" w:lineRule="auto" w:before="0" w:after="0"/>
        <w:ind w:left="111" w:right="266" w:firstLine="641"/>
        <w:jc w:val="left"/>
        <w:rPr>
          <w:sz w:val="32"/>
        </w:rPr>
      </w:pPr>
      <w:r>
        <w:rPr>
          <w:sz w:val="32"/>
        </w:rPr>
        <w:t>掌握全陪导游服务程序以及在接团过程中各阶段的主要工作和服务要点；</w:t>
      </w:r>
    </w:p>
    <w:p>
      <w:pPr>
        <w:pStyle w:val="ListParagraph"/>
        <w:numPr>
          <w:ilvl w:val="0"/>
          <w:numId w:val="190"/>
        </w:numPr>
        <w:tabs>
          <w:tab w:pos="1559" w:val="left" w:leader="none"/>
        </w:tabs>
        <w:spacing w:line="302" w:lineRule="auto" w:before="0" w:after="0"/>
        <w:ind w:left="111" w:right="264" w:firstLine="641"/>
        <w:jc w:val="left"/>
        <w:rPr>
          <w:sz w:val="32"/>
        </w:rPr>
      </w:pPr>
      <w:r>
        <w:rPr>
          <w:sz w:val="32"/>
        </w:rPr>
        <w:t>掌握散客接待的服务程序以及在接待过程中各阶段的主要工作和服务要点。</w:t>
      </w:r>
    </w:p>
    <w:p>
      <w:pPr>
        <w:pStyle w:val="BodyText"/>
        <w:spacing w:before="5"/>
        <w:ind w:left="752"/>
        <w:rPr>
          <w:rFonts w:ascii="楷体" w:eastAsia="楷体" w:hint="eastAsia"/>
        </w:rPr>
      </w:pPr>
      <w:r>
        <w:rPr>
          <w:rFonts w:ascii="楷体" w:eastAsia="楷体" w:hint="eastAsia"/>
        </w:rPr>
        <w:t>（三）应变能力</w:t>
      </w:r>
    </w:p>
    <w:p>
      <w:pPr>
        <w:pStyle w:val="Heading2"/>
        <w:numPr>
          <w:ilvl w:val="0"/>
          <w:numId w:val="191"/>
        </w:numPr>
        <w:tabs>
          <w:tab w:pos="1077" w:val="left" w:leader="none"/>
        </w:tabs>
        <w:spacing w:line="240" w:lineRule="auto" w:before="111" w:after="0"/>
        <w:ind w:left="1076" w:right="0" w:hanging="322"/>
        <w:jc w:val="left"/>
      </w:pPr>
      <w:r>
        <w:rPr/>
        <w:t>旅游者个别要求的处理：</w:t>
      </w:r>
    </w:p>
    <w:p>
      <w:pPr>
        <w:pStyle w:val="ListParagraph"/>
        <w:numPr>
          <w:ilvl w:val="0"/>
          <w:numId w:val="192"/>
        </w:numPr>
        <w:tabs>
          <w:tab w:pos="1554" w:val="left" w:leader="none"/>
        </w:tabs>
        <w:spacing w:line="240" w:lineRule="auto" w:before="109" w:after="0"/>
        <w:ind w:left="1554" w:right="0" w:hanging="802"/>
        <w:jc w:val="left"/>
        <w:rPr>
          <w:sz w:val="32"/>
        </w:rPr>
      </w:pPr>
      <w:r>
        <w:rPr>
          <w:w w:val="95"/>
          <w:sz w:val="32"/>
        </w:rPr>
        <w:t>餐饮方面个别要求处理的方式方法；</w:t>
      </w:r>
    </w:p>
    <w:p>
      <w:pPr>
        <w:pStyle w:val="ListParagraph"/>
        <w:numPr>
          <w:ilvl w:val="0"/>
          <w:numId w:val="192"/>
        </w:numPr>
        <w:tabs>
          <w:tab w:pos="1554" w:val="left" w:leader="none"/>
        </w:tabs>
        <w:spacing w:line="240" w:lineRule="auto" w:before="110" w:after="0"/>
        <w:ind w:left="1554" w:right="0" w:hanging="802"/>
        <w:jc w:val="left"/>
        <w:rPr>
          <w:sz w:val="32"/>
        </w:rPr>
      </w:pPr>
      <w:r>
        <w:rPr>
          <w:w w:val="95"/>
          <w:sz w:val="32"/>
        </w:rPr>
        <w:t>住宿方面个别要求处理的方式方法；</w:t>
      </w:r>
    </w:p>
    <w:p>
      <w:pPr>
        <w:pStyle w:val="ListParagraph"/>
        <w:numPr>
          <w:ilvl w:val="0"/>
          <w:numId w:val="192"/>
        </w:numPr>
        <w:tabs>
          <w:tab w:pos="1554" w:val="left" w:leader="none"/>
        </w:tabs>
        <w:spacing w:line="240" w:lineRule="auto" w:before="111" w:after="0"/>
        <w:ind w:left="1554" w:right="0" w:hanging="802"/>
        <w:jc w:val="left"/>
        <w:rPr>
          <w:sz w:val="32"/>
        </w:rPr>
      </w:pPr>
      <w:r>
        <w:rPr>
          <w:w w:val="95"/>
          <w:sz w:val="32"/>
        </w:rPr>
        <w:t>交通方面个别要求处理的方式方法；</w:t>
      </w:r>
    </w:p>
    <w:p>
      <w:pPr>
        <w:pStyle w:val="ListParagraph"/>
        <w:numPr>
          <w:ilvl w:val="0"/>
          <w:numId w:val="192"/>
        </w:numPr>
        <w:tabs>
          <w:tab w:pos="1554" w:val="left" w:leader="none"/>
        </w:tabs>
        <w:spacing w:line="240" w:lineRule="auto" w:before="109" w:after="0"/>
        <w:ind w:left="1554" w:right="0" w:hanging="802"/>
        <w:jc w:val="left"/>
        <w:rPr>
          <w:sz w:val="32"/>
        </w:rPr>
      </w:pPr>
      <w:r>
        <w:rPr>
          <w:w w:val="95"/>
          <w:sz w:val="32"/>
        </w:rPr>
        <w:t>购物方面个别要求处理的方式方法；</w:t>
      </w:r>
    </w:p>
    <w:p>
      <w:pPr>
        <w:pStyle w:val="ListParagraph"/>
        <w:numPr>
          <w:ilvl w:val="0"/>
          <w:numId w:val="192"/>
        </w:numPr>
        <w:tabs>
          <w:tab w:pos="1554" w:val="left" w:leader="none"/>
        </w:tabs>
        <w:spacing w:line="240" w:lineRule="auto" w:before="110" w:after="0"/>
        <w:ind w:left="1554" w:right="0" w:hanging="802"/>
        <w:jc w:val="left"/>
        <w:rPr>
          <w:sz w:val="32"/>
        </w:rPr>
      </w:pPr>
      <w:r>
        <w:rPr>
          <w:w w:val="95"/>
          <w:sz w:val="32"/>
        </w:rPr>
        <w:t>游览活动中个别要求处理的方式方法；</w:t>
      </w:r>
    </w:p>
    <w:p>
      <w:pPr>
        <w:pStyle w:val="ListParagraph"/>
        <w:numPr>
          <w:ilvl w:val="0"/>
          <w:numId w:val="192"/>
        </w:numPr>
        <w:tabs>
          <w:tab w:pos="1554" w:val="left" w:leader="none"/>
        </w:tabs>
        <w:spacing w:line="240" w:lineRule="auto" w:before="111" w:after="0"/>
        <w:ind w:left="1554" w:right="0" w:hanging="802"/>
        <w:jc w:val="left"/>
        <w:rPr>
          <w:sz w:val="32"/>
        </w:rPr>
      </w:pPr>
      <w:r>
        <w:rPr>
          <w:w w:val="95"/>
          <w:sz w:val="32"/>
        </w:rPr>
        <w:t>文娱活动中个别要求处理的方式方法；</w:t>
      </w:r>
    </w:p>
    <w:p>
      <w:pPr>
        <w:pStyle w:val="ListParagraph"/>
        <w:numPr>
          <w:ilvl w:val="0"/>
          <w:numId w:val="192"/>
        </w:numPr>
        <w:tabs>
          <w:tab w:pos="1554" w:val="left" w:leader="none"/>
        </w:tabs>
        <w:spacing w:line="240" w:lineRule="auto" w:before="109" w:after="0"/>
        <w:ind w:left="1554" w:right="0" w:hanging="802"/>
        <w:jc w:val="left"/>
        <w:rPr>
          <w:sz w:val="32"/>
        </w:rPr>
      </w:pPr>
      <w:r>
        <w:rPr>
          <w:w w:val="95"/>
          <w:sz w:val="32"/>
        </w:rPr>
        <w:t>自由活动中个别要求处理的方式方法；</w:t>
      </w:r>
    </w:p>
    <w:p>
      <w:pPr>
        <w:pStyle w:val="ListParagraph"/>
        <w:numPr>
          <w:ilvl w:val="0"/>
          <w:numId w:val="192"/>
        </w:numPr>
        <w:tabs>
          <w:tab w:pos="1559" w:val="left" w:leader="none"/>
        </w:tabs>
        <w:spacing w:line="304" w:lineRule="auto" w:before="111" w:after="0"/>
        <w:ind w:left="111" w:right="264" w:firstLine="641"/>
        <w:jc w:val="left"/>
        <w:rPr>
          <w:sz w:val="32"/>
        </w:rPr>
      </w:pPr>
      <w:r>
        <w:rPr>
          <w:sz w:val="32"/>
        </w:rPr>
        <w:t>其他个别要求处理的方式方法，包括探视亲友、亲友随团、转递物品、中途退团、延长旅游期限等。</w:t>
      </w:r>
    </w:p>
    <w:p>
      <w:pPr>
        <w:pStyle w:val="Heading2"/>
        <w:numPr>
          <w:ilvl w:val="0"/>
          <w:numId w:val="191"/>
        </w:numPr>
        <w:tabs>
          <w:tab w:pos="1077" w:val="left" w:leader="none"/>
        </w:tabs>
        <w:spacing w:line="408" w:lineRule="exact" w:before="0" w:after="0"/>
        <w:ind w:left="1076" w:right="0" w:hanging="322"/>
        <w:jc w:val="left"/>
      </w:pPr>
      <w:r>
        <w:rPr/>
        <w:t>应急问题的处理：</w:t>
      </w:r>
    </w:p>
    <w:p>
      <w:pPr>
        <w:pStyle w:val="ListParagraph"/>
        <w:numPr>
          <w:ilvl w:val="0"/>
          <w:numId w:val="193"/>
        </w:numPr>
        <w:tabs>
          <w:tab w:pos="1554" w:val="left" w:leader="none"/>
        </w:tabs>
        <w:spacing w:line="240" w:lineRule="auto" w:before="111" w:after="0"/>
        <w:ind w:left="1554" w:right="0" w:hanging="802"/>
        <w:jc w:val="left"/>
        <w:rPr>
          <w:sz w:val="32"/>
        </w:rPr>
      </w:pPr>
      <w:r>
        <w:rPr>
          <w:w w:val="95"/>
          <w:sz w:val="32"/>
        </w:rPr>
        <w:t>接站事故的预防和处理；</w:t>
      </w:r>
    </w:p>
    <w:p>
      <w:pPr>
        <w:pStyle w:val="ListParagraph"/>
        <w:numPr>
          <w:ilvl w:val="0"/>
          <w:numId w:val="193"/>
        </w:numPr>
        <w:tabs>
          <w:tab w:pos="1554" w:val="left" w:leader="none"/>
        </w:tabs>
        <w:spacing w:line="240" w:lineRule="auto" w:before="111" w:after="0"/>
        <w:ind w:left="1554" w:right="0" w:hanging="802"/>
        <w:jc w:val="left"/>
        <w:rPr>
          <w:sz w:val="32"/>
        </w:rPr>
      </w:pPr>
      <w:r>
        <w:rPr>
          <w:w w:val="95"/>
          <w:sz w:val="32"/>
        </w:rPr>
        <w:t>送站事故的预防和处理；</w:t>
      </w:r>
    </w:p>
    <w:p>
      <w:pPr>
        <w:pStyle w:val="ListParagraph"/>
        <w:numPr>
          <w:ilvl w:val="0"/>
          <w:numId w:val="193"/>
        </w:numPr>
        <w:tabs>
          <w:tab w:pos="1554" w:val="left" w:leader="none"/>
        </w:tabs>
        <w:spacing w:line="240" w:lineRule="auto" w:before="108" w:after="0"/>
        <w:ind w:left="1554" w:right="0" w:hanging="802"/>
        <w:jc w:val="left"/>
        <w:rPr>
          <w:sz w:val="32"/>
        </w:rPr>
      </w:pPr>
      <w:r>
        <w:rPr>
          <w:sz w:val="32"/>
        </w:rPr>
        <w:t>旅游活动计划变更的处理；</w:t>
      </w:r>
    </w:p>
    <w:p>
      <w:pPr>
        <w:pStyle w:val="ListParagraph"/>
        <w:numPr>
          <w:ilvl w:val="0"/>
          <w:numId w:val="193"/>
        </w:numPr>
        <w:tabs>
          <w:tab w:pos="1554" w:val="left" w:leader="none"/>
        </w:tabs>
        <w:spacing w:line="240" w:lineRule="auto" w:before="111" w:after="0"/>
        <w:ind w:left="1554" w:right="0" w:hanging="802"/>
        <w:jc w:val="left"/>
        <w:rPr>
          <w:sz w:val="32"/>
        </w:rPr>
      </w:pPr>
      <w:r>
        <w:rPr>
          <w:sz w:val="32"/>
        </w:rPr>
        <w:t>遗失事故的预防和处理；</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193"/>
        </w:numPr>
        <w:tabs>
          <w:tab w:pos="1554" w:val="left" w:leader="none"/>
        </w:tabs>
        <w:spacing w:line="240" w:lineRule="auto" w:before="54" w:after="0"/>
        <w:ind w:left="1554" w:right="0" w:hanging="802"/>
        <w:jc w:val="left"/>
        <w:rPr>
          <w:sz w:val="32"/>
        </w:rPr>
      </w:pPr>
      <w:r>
        <w:rPr>
          <w:w w:val="95"/>
          <w:sz w:val="32"/>
        </w:rPr>
        <w:t>旅游者走失的预防和处理；</w:t>
      </w:r>
    </w:p>
    <w:p>
      <w:pPr>
        <w:pStyle w:val="ListParagraph"/>
        <w:numPr>
          <w:ilvl w:val="0"/>
          <w:numId w:val="193"/>
        </w:numPr>
        <w:tabs>
          <w:tab w:pos="1554" w:val="left" w:leader="none"/>
        </w:tabs>
        <w:spacing w:line="240" w:lineRule="auto" w:before="111" w:after="0"/>
        <w:ind w:left="1554" w:right="0" w:hanging="802"/>
        <w:jc w:val="left"/>
        <w:rPr>
          <w:sz w:val="32"/>
        </w:rPr>
      </w:pPr>
      <w:r>
        <w:rPr>
          <w:w w:val="95"/>
          <w:sz w:val="32"/>
        </w:rPr>
        <w:t>旅游者伤病、死亡的处理；</w:t>
      </w:r>
    </w:p>
    <w:p>
      <w:pPr>
        <w:pStyle w:val="ListParagraph"/>
        <w:numPr>
          <w:ilvl w:val="0"/>
          <w:numId w:val="193"/>
        </w:numPr>
        <w:tabs>
          <w:tab w:pos="1559" w:val="left" w:leader="none"/>
        </w:tabs>
        <w:spacing w:line="304" w:lineRule="auto" w:before="109" w:after="0"/>
        <w:ind w:left="111" w:right="264" w:firstLine="641"/>
        <w:jc w:val="left"/>
        <w:rPr>
          <w:sz w:val="32"/>
        </w:rPr>
      </w:pPr>
      <w:r>
        <w:rPr>
          <w:sz w:val="32"/>
        </w:rPr>
        <w:t>突发事件的处理，包括交通事故、治安事故、火灾事故、溺水事故、地震等；</w:t>
      </w:r>
    </w:p>
    <w:p>
      <w:pPr>
        <w:pStyle w:val="ListParagraph"/>
        <w:numPr>
          <w:ilvl w:val="0"/>
          <w:numId w:val="193"/>
        </w:numPr>
        <w:tabs>
          <w:tab w:pos="1554" w:val="left" w:leader="none"/>
        </w:tabs>
        <w:spacing w:line="240" w:lineRule="auto" w:before="0" w:after="0"/>
        <w:ind w:left="1554" w:right="0" w:hanging="802"/>
        <w:jc w:val="left"/>
        <w:rPr>
          <w:sz w:val="32"/>
        </w:rPr>
      </w:pPr>
      <w:r>
        <w:rPr>
          <w:sz w:val="32"/>
        </w:rPr>
        <w:t>旅游者越轨言行的处理；</w:t>
      </w:r>
    </w:p>
    <w:p>
      <w:pPr>
        <w:pStyle w:val="ListParagraph"/>
        <w:numPr>
          <w:ilvl w:val="0"/>
          <w:numId w:val="193"/>
        </w:numPr>
        <w:tabs>
          <w:tab w:pos="1554" w:val="left" w:leader="none"/>
        </w:tabs>
        <w:spacing w:line="240" w:lineRule="auto" w:before="109" w:after="0"/>
        <w:ind w:left="1554" w:right="0" w:hanging="802"/>
        <w:jc w:val="left"/>
        <w:rPr>
          <w:sz w:val="32"/>
        </w:rPr>
      </w:pPr>
      <w:r>
        <w:rPr>
          <w:sz w:val="32"/>
        </w:rPr>
        <w:t>旅游投诉的处理。</w:t>
      </w:r>
    </w:p>
    <w:p>
      <w:pPr>
        <w:pStyle w:val="BodyText"/>
        <w:spacing w:before="111"/>
        <w:ind w:left="752"/>
        <w:rPr>
          <w:rFonts w:ascii="楷体" w:eastAsia="楷体" w:hint="eastAsia"/>
        </w:rPr>
      </w:pPr>
      <w:r>
        <w:rPr>
          <w:rFonts w:ascii="楷体" w:eastAsia="楷体" w:hint="eastAsia"/>
        </w:rPr>
        <w:t>（四）综合知识</w:t>
      </w:r>
    </w:p>
    <w:p>
      <w:pPr>
        <w:pStyle w:val="Heading2"/>
        <w:numPr>
          <w:ilvl w:val="0"/>
          <w:numId w:val="194"/>
        </w:numPr>
        <w:tabs>
          <w:tab w:pos="1077" w:val="left" w:leader="none"/>
        </w:tabs>
        <w:spacing w:line="240" w:lineRule="auto" w:before="110" w:after="0"/>
        <w:ind w:left="1076" w:right="0" w:hanging="322"/>
        <w:jc w:val="left"/>
      </w:pPr>
      <w:r>
        <w:rPr/>
        <w:t>时政、经济、文化、社会发展等方面的综合知识：</w:t>
      </w:r>
    </w:p>
    <w:p>
      <w:pPr>
        <w:pStyle w:val="BodyText"/>
        <w:spacing w:line="304" w:lineRule="auto" w:before="109"/>
        <w:ind w:right="272" w:firstLine="640"/>
      </w:pPr>
      <w:r>
        <w:rPr>
          <w:spacing w:val="-12"/>
        </w:rPr>
        <w:t>检查考生对于时政、经济、文化、社会发展等方面综合知识</w:t>
      </w:r>
      <w:r>
        <w:rPr/>
        <w:t>的熟悉和掌握程度。</w:t>
      </w:r>
    </w:p>
    <w:p>
      <w:pPr>
        <w:pStyle w:val="ListParagraph"/>
        <w:numPr>
          <w:ilvl w:val="0"/>
          <w:numId w:val="195"/>
        </w:numPr>
        <w:tabs>
          <w:tab w:pos="1559" w:val="left" w:leader="none"/>
        </w:tabs>
        <w:spacing w:line="304" w:lineRule="auto" w:before="0" w:after="0"/>
        <w:ind w:left="111" w:right="264" w:firstLine="641"/>
        <w:jc w:val="left"/>
        <w:rPr>
          <w:sz w:val="32"/>
        </w:rPr>
      </w:pPr>
      <w:r>
        <w:rPr>
          <w:sz w:val="32"/>
        </w:rPr>
        <w:t>了解当前国内和国际重大时政事件，熟悉国内、国际宏观经济形势和我国经济建设的重要成就；</w:t>
      </w:r>
    </w:p>
    <w:p>
      <w:pPr>
        <w:pStyle w:val="ListParagraph"/>
        <w:numPr>
          <w:ilvl w:val="0"/>
          <w:numId w:val="195"/>
        </w:numPr>
        <w:tabs>
          <w:tab w:pos="1559" w:val="left" w:leader="none"/>
        </w:tabs>
        <w:spacing w:line="304" w:lineRule="auto" w:before="0" w:after="0"/>
        <w:ind w:left="111" w:right="264" w:firstLine="641"/>
        <w:jc w:val="left"/>
        <w:rPr>
          <w:sz w:val="32"/>
        </w:rPr>
      </w:pPr>
      <w:r>
        <w:rPr>
          <w:sz w:val="32"/>
        </w:rPr>
        <w:t>了解国内、国际文化、社会发展现状，熟悉我国文化事业发展和社会发展重大成就；</w:t>
      </w:r>
    </w:p>
    <w:p>
      <w:pPr>
        <w:pStyle w:val="ListParagraph"/>
        <w:numPr>
          <w:ilvl w:val="0"/>
          <w:numId w:val="195"/>
        </w:numPr>
        <w:tabs>
          <w:tab w:pos="1554" w:val="left" w:leader="none"/>
        </w:tabs>
        <w:spacing w:line="408" w:lineRule="exact" w:before="0" w:after="0"/>
        <w:ind w:left="1554" w:right="0" w:hanging="802"/>
        <w:jc w:val="left"/>
        <w:rPr>
          <w:sz w:val="32"/>
        </w:rPr>
      </w:pPr>
      <w:r>
        <w:rPr>
          <w:w w:val="95"/>
          <w:sz w:val="32"/>
        </w:rPr>
        <w:t>熟悉我国关于旅游业发展的重大战略、方针、政策；</w:t>
      </w:r>
    </w:p>
    <w:p>
      <w:pPr>
        <w:pStyle w:val="ListParagraph"/>
        <w:numPr>
          <w:ilvl w:val="0"/>
          <w:numId w:val="195"/>
        </w:numPr>
        <w:tabs>
          <w:tab w:pos="1554" w:val="left" w:leader="none"/>
        </w:tabs>
        <w:spacing w:line="240" w:lineRule="auto" w:before="109" w:after="0"/>
        <w:ind w:left="1554" w:right="0" w:hanging="802"/>
        <w:jc w:val="left"/>
        <w:rPr>
          <w:sz w:val="32"/>
        </w:rPr>
      </w:pPr>
      <w:r>
        <w:rPr>
          <w:w w:val="95"/>
          <w:sz w:val="32"/>
        </w:rPr>
        <w:t>熟悉和掌握我国有关旅游者和旅游业的法律、法规。</w:t>
      </w:r>
    </w:p>
    <w:p>
      <w:pPr>
        <w:pStyle w:val="Heading2"/>
        <w:numPr>
          <w:ilvl w:val="0"/>
          <w:numId w:val="194"/>
        </w:numPr>
        <w:tabs>
          <w:tab w:pos="1077" w:val="left" w:leader="none"/>
        </w:tabs>
        <w:spacing w:line="240" w:lineRule="auto" w:before="111" w:after="0"/>
        <w:ind w:left="1076" w:right="0" w:hanging="322"/>
        <w:jc w:val="left"/>
      </w:pPr>
      <w:r>
        <w:rPr/>
        <w:t>地方导游的综合知识：</w:t>
      </w:r>
    </w:p>
    <w:p>
      <w:pPr>
        <w:pStyle w:val="BodyText"/>
        <w:spacing w:line="304" w:lineRule="auto" w:before="109"/>
        <w:ind w:right="269" w:firstLine="640"/>
      </w:pPr>
      <w:r>
        <w:rPr>
          <w:spacing w:val="-7"/>
        </w:rPr>
        <w:t>检查考生是否熟悉和掌握新疆及各地州概况；能否胜任乌鲁</w:t>
      </w:r>
      <w:r>
        <w:rPr/>
        <w:t>木齐市市容游览的导游讲解工作。</w:t>
      </w:r>
    </w:p>
    <w:p>
      <w:pPr>
        <w:pStyle w:val="ListParagraph"/>
        <w:numPr>
          <w:ilvl w:val="0"/>
          <w:numId w:val="196"/>
        </w:numPr>
        <w:tabs>
          <w:tab w:pos="1559" w:val="left" w:leader="none"/>
        </w:tabs>
        <w:spacing w:line="302" w:lineRule="auto" w:before="0" w:after="0"/>
        <w:ind w:left="111" w:right="268" w:firstLine="641"/>
        <w:jc w:val="left"/>
        <w:rPr>
          <w:sz w:val="32"/>
        </w:rPr>
      </w:pPr>
      <w:r>
        <w:rPr>
          <w:sz w:val="32"/>
        </w:rPr>
        <w:t>了解乌鲁木齐市的地理区位、行政区划、人口数量、民族构成、气候特点；</w:t>
      </w:r>
    </w:p>
    <w:p>
      <w:pPr>
        <w:pStyle w:val="ListParagraph"/>
        <w:numPr>
          <w:ilvl w:val="0"/>
          <w:numId w:val="196"/>
        </w:numPr>
        <w:tabs>
          <w:tab w:pos="1553" w:val="left" w:leader="none"/>
        </w:tabs>
        <w:spacing w:line="240" w:lineRule="auto" w:before="6" w:after="0"/>
        <w:ind w:left="1552" w:right="0" w:hanging="800"/>
        <w:jc w:val="left"/>
        <w:rPr>
          <w:sz w:val="32"/>
        </w:rPr>
      </w:pPr>
      <w:r>
        <w:rPr>
          <w:spacing w:val="-7"/>
          <w:sz w:val="32"/>
        </w:rPr>
        <w:t>熟悉乌鲁木齐的历史沿革、民俗风情、市容游览线路；</w:t>
      </w:r>
    </w:p>
    <w:p>
      <w:pPr>
        <w:pStyle w:val="ListParagraph"/>
        <w:numPr>
          <w:ilvl w:val="0"/>
          <w:numId w:val="196"/>
        </w:numPr>
        <w:tabs>
          <w:tab w:pos="1559" w:val="left" w:leader="none"/>
        </w:tabs>
        <w:spacing w:line="302" w:lineRule="auto" w:before="111" w:after="0"/>
        <w:ind w:left="111" w:right="268" w:firstLine="641"/>
        <w:jc w:val="left"/>
        <w:rPr>
          <w:sz w:val="32"/>
        </w:rPr>
      </w:pPr>
      <w:r>
        <w:rPr>
          <w:sz w:val="32"/>
        </w:rPr>
        <w:t>掌握乌鲁木齐的经济建设、社会发展、文化教育等方面的成就；</w:t>
      </w:r>
    </w:p>
    <w:p>
      <w:pPr>
        <w:pStyle w:val="ListParagraph"/>
        <w:numPr>
          <w:ilvl w:val="0"/>
          <w:numId w:val="196"/>
        </w:numPr>
        <w:tabs>
          <w:tab w:pos="1554" w:val="left" w:leader="none"/>
        </w:tabs>
        <w:spacing w:line="240" w:lineRule="auto" w:before="6" w:after="0"/>
        <w:ind w:left="1554" w:right="0" w:hanging="802"/>
        <w:jc w:val="left"/>
        <w:rPr>
          <w:sz w:val="32"/>
        </w:rPr>
      </w:pPr>
      <w:r>
        <w:rPr>
          <w:sz w:val="32"/>
        </w:rPr>
        <w:t>熟悉乌鲁木齐著名景点的大概内容。</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Heading2"/>
        <w:numPr>
          <w:ilvl w:val="0"/>
          <w:numId w:val="194"/>
        </w:numPr>
        <w:tabs>
          <w:tab w:pos="1077" w:val="left" w:leader="none"/>
        </w:tabs>
        <w:spacing w:line="240" w:lineRule="auto" w:before="54" w:after="0"/>
        <w:ind w:left="1076" w:right="0" w:hanging="322"/>
        <w:jc w:val="left"/>
      </w:pPr>
      <w:r>
        <w:rPr/>
        <w:t>旅游目的地/客源地国家（地区）的综合知识：</w:t>
      </w:r>
    </w:p>
    <w:p>
      <w:pPr>
        <w:pStyle w:val="BodyText"/>
        <w:spacing w:line="302" w:lineRule="auto" w:before="111"/>
        <w:ind w:right="155" w:firstLine="640"/>
      </w:pPr>
      <w:r>
        <w:rPr/>
        <w:t>检查考生对于我国的主要旅游目的地、客源地国家（地区） 综合知识的熟悉程度。</w:t>
      </w:r>
    </w:p>
    <w:p>
      <w:pPr>
        <w:pStyle w:val="ListParagraph"/>
        <w:numPr>
          <w:ilvl w:val="0"/>
          <w:numId w:val="197"/>
        </w:numPr>
        <w:tabs>
          <w:tab w:pos="1559" w:val="left" w:leader="none"/>
        </w:tabs>
        <w:spacing w:line="304" w:lineRule="auto" w:before="6" w:after="0"/>
        <w:ind w:left="111" w:right="264" w:firstLine="641"/>
        <w:jc w:val="both"/>
        <w:rPr>
          <w:sz w:val="32"/>
        </w:rPr>
      </w:pPr>
      <w:r>
        <w:rPr>
          <w:sz w:val="32"/>
        </w:rPr>
        <w:t>了解我国的主要旅游客源国（地区）及主要旅游目的</w:t>
      </w:r>
      <w:r>
        <w:rPr>
          <w:spacing w:val="-7"/>
          <w:sz w:val="32"/>
        </w:rPr>
        <w:t>地国家</w:t>
      </w:r>
      <w:r>
        <w:rPr>
          <w:sz w:val="32"/>
        </w:rPr>
        <w:t>（地区</w:t>
      </w:r>
      <w:r>
        <w:rPr>
          <w:spacing w:val="-20"/>
          <w:sz w:val="32"/>
        </w:rPr>
        <w:t>）</w:t>
      </w:r>
      <w:r>
        <w:rPr>
          <w:spacing w:val="-10"/>
          <w:sz w:val="32"/>
        </w:rPr>
        <w:t>政治、经济、文化、社会发展、风俗习惯等方面的知识；</w:t>
      </w:r>
    </w:p>
    <w:p>
      <w:pPr>
        <w:pStyle w:val="ListParagraph"/>
        <w:numPr>
          <w:ilvl w:val="0"/>
          <w:numId w:val="197"/>
        </w:numPr>
        <w:tabs>
          <w:tab w:pos="1554" w:val="left" w:leader="none"/>
        </w:tabs>
        <w:spacing w:line="409" w:lineRule="exact" w:before="0" w:after="0"/>
        <w:ind w:left="1554" w:right="0" w:hanging="802"/>
        <w:jc w:val="left"/>
        <w:rPr>
          <w:sz w:val="32"/>
        </w:rPr>
      </w:pPr>
      <w:r>
        <w:rPr>
          <w:w w:val="95"/>
          <w:sz w:val="32"/>
        </w:rPr>
        <w:t>了解外国旅游者在中国境内的权利和义务；</w:t>
      </w:r>
    </w:p>
    <w:p>
      <w:pPr>
        <w:pStyle w:val="ListParagraph"/>
        <w:numPr>
          <w:ilvl w:val="0"/>
          <w:numId w:val="197"/>
        </w:numPr>
        <w:tabs>
          <w:tab w:pos="1559" w:val="left" w:leader="none"/>
        </w:tabs>
        <w:spacing w:line="302" w:lineRule="auto" w:before="111" w:after="0"/>
        <w:ind w:left="111" w:right="264" w:firstLine="641"/>
        <w:jc w:val="left"/>
        <w:rPr>
          <w:sz w:val="32"/>
        </w:rPr>
      </w:pPr>
      <w:r>
        <w:rPr>
          <w:sz w:val="32"/>
        </w:rPr>
        <w:t>熟悉交通、邮电、货币、保险、卫生常识、国际时差及其他常识。</w:t>
      </w:r>
    </w:p>
    <w:p>
      <w:pPr>
        <w:pStyle w:val="BodyText"/>
        <w:spacing w:before="6"/>
        <w:ind w:left="752"/>
        <w:rPr>
          <w:rFonts w:ascii="楷体" w:eastAsia="楷体" w:hint="eastAsia"/>
        </w:rPr>
      </w:pPr>
      <w:r>
        <w:rPr>
          <w:rFonts w:ascii="楷体" w:eastAsia="楷体" w:hint="eastAsia"/>
        </w:rPr>
        <w:t>（五）文明旅游</w:t>
      </w:r>
    </w:p>
    <w:p>
      <w:pPr>
        <w:pStyle w:val="BodyText"/>
        <w:spacing w:line="304" w:lineRule="auto" w:before="111"/>
        <w:ind w:right="157" w:firstLine="640"/>
      </w:pPr>
      <w:r>
        <w:rPr/>
        <w:t>检查考生是否了解文明旅游的意义，熟悉相关的文明旅游公约，掌握应对个别旅游者的不文明言行的基本原则和处理方法。</w:t>
      </w:r>
    </w:p>
    <w:p>
      <w:pPr>
        <w:pStyle w:val="BodyText"/>
        <w:spacing w:line="304" w:lineRule="auto"/>
        <w:ind w:right="272" w:firstLine="640"/>
      </w:pPr>
      <w:r>
        <w:rPr>
          <w:spacing w:val="-7"/>
        </w:rPr>
        <w:t>了解开展文明旅游活动对维护我国的国家形象、维护旅游者</w:t>
      </w:r>
      <w:r>
        <w:rPr/>
        <w:t>及相关利益方合法权益的意义；</w:t>
      </w:r>
    </w:p>
    <w:p>
      <w:pPr>
        <w:pStyle w:val="BodyText"/>
        <w:spacing w:line="304" w:lineRule="auto"/>
        <w:ind w:right="258" w:firstLine="640"/>
      </w:pPr>
      <w:r>
        <w:rPr>
          <w:spacing w:val="7"/>
          <w:w w:val="95"/>
        </w:rPr>
        <w:t>了解导游在促进文明旅游活动中应发挥的作用和承担的义 </w:t>
      </w:r>
      <w:r>
        <w:rPr/>
        <w:t>务；</w:t>
      </w:r>
    </w:p>
    <w:p>
      <w:pPr>
        <w:pStyle w:val="BodyText"/>
        <w:spacing w:line="304" w:lineRule="auto"/>
        <w:ind w:right="270" w:firstLine="640"/>
        <w:jc w:val="both"/>
      </w:pPr>
      <w:r>
        <w:rPr>
          <w:spacing w:val="-17"/>
        </w:rPr>
        <w:t>熟悉《中国公民出境旅游文明行为指南》</w:t>
      </w:r>
      <w:r>
        <w:rPr>
          <w:spacing w:val="-27"/>
        </w:rPr>
        <w:t>、《中国公民国内旅</w:t>
      </w:r>
      <w:r>
        <w:rPr>
          <w:spacing w:val="-12"/>
        </w:rPr>
        <w:t>游文明行为公约》和《游客不文明行为记录管理暂行办法》的主</w:t>
      </w:r>
      <w:r>
        <w:rPr/>
        <w:t>要内容；</w:t>
      </w:r>
    </w:p>
    <w:p>
      <w:pPr>
        <w:pStyle w:val="BodyText"/>
        <w:spacing w:line="409" w:lineRule="exact"/>
        <w:ind w:left="752"/>
      </w:pPr>
      <w:r>
        <w:rPr/>
        <w:t>掌握应对个别旅游者不文明言行的基本原则和处理方法。</w:t>
      </w:r>
    </w:p>
    <w:p>
      <w:pPr>
        <w:pStyle w:val="BodyText"/>
        <w:spacing w:before="104"/>
        <w:ind w:left="752"/>
        <w:rPr>
          <w:rFonts w:ascii="楷体" w:eastAsia="楷体" w:hint="eastAsia"/>
        </w:rPr>
      </w:pPr>
      <w:r>
        <w:rPr>
          <w:rFonts w:ascii="楷体" w:eastAsia="楷体" w:hint="eastAsia"/>
        </w:rPr>
        <w:t>（六）外语口试</w:t>
      </w:r>
    </w:p>
    <w:p>
      <w:pPr>
        <w:pStyle w:val="BodyText"/>
        <w:spacing w:line="304" w:lineRule="auto" w:before="111"/>
        <w:ind w:right="272" w:firstLine="640"/>
      </w:pPr>
      <w:r>
        <w:rPr>
          <w:spacing w:val="-6"/>
        </w:rPr>
        <w:t>外语类考生须用所报语种的语言进行现场导游考试。考生所</w:t>
      </w:r>
      <w:r>
        <w:rPr/>
        <w:t>要考的题目在考试当天从备选景点中随机抽取确定。</w:t>
      </w:r>
    </w:p>
    <w:p>
      <w:pPr>
        <w:pStyle w:val="ListParagraph"/>
        <w:numPr>
          <w:ilvl w:val="0"/>
          <w:numId w:val="198"/>
        </w:numPr>
        <w:tabs>
          <w:tab w:pos="1074" w:val="left" w:leader="none"/>
        </w:tabs>
        <w:spacing w:line="408" w:lineRule="exact" w:before="0" w:after="0"/>
        <w:ind w:left="1074" w:right="0" w:hanging="322"/>
        <w:jc w:val="left"/>
        <w:rPr>
          <w:sz w:val="32"/>
        </w:rPr>
      </w:pPr>
      <w:r>
        <w:rPr>
          <w:sz w:val="32"/>
        </w:rPr>
        <w:t>考生能否用外语介绍旅游景点、参观单位；</w:t>
      </w:r>
    </w:p>
    <w:p>
      <w:pPr>
        <w:pStyle w:val="ListParagraph"/>
        <w:numPr>
          <w:ilvl w:val="0"/>
          <w:numId w:val="198"/>
        </w:numPr>
        <w:tabs>
          <w:tab w:pos="1082" w:val="left" w:leader="none"/>
        </w:tabs>
        <w:spacing w:line="240" w:lineRule="auto" w:before="111" w:after="0"/>
        <w:ind w:left="1081" w:right="0" w:hanging="329"/>
        <w:jc w:val="left"/>
        <w:rPr>
          <w:sz w:val="32"/>
        </w:rPr>
      </w:pPr>
      <w:r>
        <w:rPr>
          <w:spacing w:val="6"/>
          <w:sz w:val="32"/>
        </w:rPr>
        <w:t>考生能否用外语同外国旅游者进行交谈和回答他们提出</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的问题；</w:t>
      </w:r>
    </w:p>
    <w:p>
      <w:pPr>
        <w:pStyle w:val="ListParagraph"/>
        <w:numPr>
          <w:ilvl w:val="0"/>
          <w:numId w:val="198"/>
        </w:numPr>
        <w:tabs>
          <w:tab w:pos="1074" w:val="left" w:leader="none"/>
        </w:tabs>
        <w:spacing w:line="302" w:lineRule="auto" w:before="111" w:after="0"/>
        <w:ind w:left="111" w:right="269" w:firstLine="641"/>
        <w:jc w:val="left"/>
        <w:rPr>
          <w:sz w:val="32"/>
        </w:rPr>
      </w:pPr>
      <w:r>
        <w:rPr>
          <w:spacing w:val="-3"/>
          <w:sz w:val="32"/>
        </w:rPr>
        <w:t>考生能否用外语办理旅游目的地国家</w:t>
      </w:r>
      <w:r>
        <w:rPr>
          <w:sz w:val="32"/>
        </w:rPr>
        <w:t>（地区</w:t>
      </w:r>
      <w:r>
        <w:rPr>
          <w:spacing w:val="-39"/>
          <w:sz w:val="32"/>
        </w:rPr>
        <w:t>）</w:t>
      </w:r>
      <w:r>
        <w:rPr>
          <w:spacing w:val="-11"/>
          <w:sz w:val="32"/>
        </w:rPr>
        <w:t>移民、海关</w:t>
      </w:r>
      <w:r>
        <w:rPr>
          <w:sz w:val="32"/>
        </w:rPr>
        <w:t>等的相关手续；</w:t>
      </w:r>
    </w:p>
    <w:p>
      <w:pPr>
        <w:pStyle w:val="ListParagraph"/>
        <w:numPr>
          <w:ilvl w:val="0"/>
          <w:numId w:val="198"/>
        </w:numPr>
        <w:tabs>
          <w:tab w:pos="1074" w:val="left" w:leader="none"/>
        </w:tabs>
        <w:spacing w:line="240" w:lineRule="auto" w:before="6" w:after="0"/>
        <w:ind w:left="1074" w:right="0" w:hanging="322"/>
        <w:jc w:val="left"/>
        <w:rPr>
          <w:sz w:val="32"/>
        </w:rPr>
      </w:pPr>
      <w:r>
        <w:rPr>
          <w:sz w:val="32"/>
        </w:rPr>
        <w:t>考生能否独立进行汉语与外语的相互翻译。</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3"/>
        <w:ind w:left="0"/>
        <w:rPr>
          <w:sz w:val="18"/>
        </w:rPr>
      </w:pPr>
    </w:p>
    <w:p>
      <w:pPr>
        <w:pStyle w:val="Heading1"/>
        <w:ind w:right="253"/>
      </w:pPr>
      <w:r>
        <w:rPr/>
        <w:t>科目五《导游服务能力》考试大纲</w:t>
      </w:r>
    </w:p>
    <w:p>
      <w:pPr>
        <w:spacing w:before="59"/>
        <w:ind w:left="94" w:right="252" w:firstLine="0"/>
        <w:jc w:val="center"/>
        <w:rPr>
          <w:rFonts w:ascii="宋体" w:eastAsia="宋体" w:hint="eastAsia"/>
          <w:sz w:val="36"/>
        </w:rPr>
      </w:pPr>
      <w:r>
        <w:rPr>
          <w:rFonts w:ascii="宋体" w:eastAsia="宋体" w:hint="eastAsia"/>
          <w:sz w:val="36"/>
        </w:rPr>
        <w:t>（新疆生产建设兵团）</w:t>
      </w:r>
    </w:p>
    <w:p>
      <w:pPr>
        <w:pStyle w:val="BodyText"/>
        <w:spacing w:before="3"/>
        <w:ind w:left="0"/>
        <w:rPr>
          <w:rFonts w:ascii="宋体"/>
          <w:sz w:val="48"/>
        </w:rPr>
      </w:pPr>
    </w:p>
    <w:p>
      <w:pPr>
        <w:pStyle w:val="BodyText"/>
        <w:ind w:left="752"/>
        <w:rPr>
          <w:rFonts w:ascii="黑体" w:eastAsia="黑体" w:hint="eastAsia"/>
        </w:rPr>
      </w:pPr>
      <w:r>
        <w:rPr>
          <w:rFonts w:ascii="黑体" w:eastAsia="黑体" w:hint="eastAsia"/>
        </w:rPr>
        <w:t>一、考试目的</w:t>
      </w:r>
    </w:p>
    <w:p>
      <w:pPr>
        <w:pStyle w:val="BodyText"/>
        <w:spacing w:line="304" w:lineRule="auto" w:before="111"/>
        <w:ind w:right="269" w:firstLine="640"/>
        <w:jc w:val="both"/>
      </w:pPr>
      <w:r>
        <w:rPr/>
        <w:t>导游服务能力着重考查考生对新疆（兵团）</w:t>
      </w:r>
      <w:r>
        <w:rPr>
          <w:spacing w:val="-15"/>
        </w:rPr>
        <w:t>十二个 </w:t>
      </w:r>
      <w:r>
        <w:rPr/>
        <w:t>5A</w:t>
      </w:r>
      <w:r>
        <w:rPr>
          <w:spacing w:val="-25"/>
        </w:rPr>
        <w:t> 景区</w:t>
      </w:r>
      <w:r>
        <w:rPr>
          <w:spacing w:val="-16"/>
        </w:rPr>
        <w:t>和一个 </w:t>
      </w:r>
      <w:r>
        <w:rPr/>
        <w:t>4A</w:t>
      </w:r>
      <w:r>
        <w:rPr>
          <w:spacing w:val="-9"/>
        </w:rPr>
        <w:t> 景区的讲解情况、导游规范、应变能力、综合知识及</w:t>
      </w:r>
      <w:r>
        <w:rPr>
          <w:spacing w:val="-10"/>
        </w:rPr>
        <w:t>口译等方面的掌握情况，选拔专业素质过硬、具有良好职业道德</w:t>
      </w:r>
      <w:r>
        <w:rPr>
          <w:spacing w:val="-4"/>
        </w:rPr>
        <w:t>的考生充实新疆</w:t>
      </w:r>
      <w:r>
        <w:rPr/>
        <w:t>（兵团</w:t>
      </w:r>
      <w:r>
        <w:rPr>
          <w:spacing w:val="-24"/>
        </w:rPr>
        <w:t>）</w:t>
      </w:r>
      <w:r>
        <w:rPr>
          <w:spacing w:val="-7"/>
        </w:rPr>
        <w:t>导游队伍，不断提高新疆</w:t>
      </w:r>
      <w:r>
        <w:rPr/>
        <w:t>（兵团</w:t>
      </w:r>
      <w:r>
        <w:rPr>
          <w:spacing w:val="-22"/>
        </w:rPr>
        <w:t>）</w:t>
      </w:r>
      <w:r>
        <w:rPr>
          <w:spacing w:val="-7"/>
        </w:rPr>
        <w:t>导游</w:t>
      </w:r>
      <w:r>
        <w:rPr/>
        <w:t>的整体素质，推动新疆旅游业更快更好发展。</w:t>
      </w:r>
    </w:p>
    <w:p>
      <w:pPr>
        <w:pStyle w:val="BodyText"/>
        <w:spacing w:line="304" w:lineRule="auto"/>
        <w:ind w:left="752" w:right="476"/>
      </w:pPr>
      <w:r>
        <w:rPr/>
        <w:t>该科目考试以室内模拟考试的方式对考生进行现场考试。现场考试包括以下七个方面的内容：</w:t>
      </w:r>
    </w:p>
    <w:p>
      <w:pPr>
        <w:pStyle w:val="BodyText"/>
        <w:spacing w:line="304" w:lineRule="auto"/>
        <w:ind w:right="268" w:firstLine="640"/>
        <w:jc w:val="both"/>
      </w:pPr>
      <w:r>
        <w:rPr>
          <w:rFonts w:ascii="楷体" w:eastAsia="楷体" w:hint="eastAsia"/>
        </w:rPr>
        <w:t>（一</w:t>
      </w:r>
      <w:r>
        <w:rPr>
          <w:rFonts w:ascii="楷体" w:eastAsia="楷体" w:hint="eastAsia"/>
          <w:spacing w:val="-39"/>
        </w:rPr>
        <w:t>）</w:t>
      </w:r>
      <w:r>
        <w:rPr>
          <w:rFonts w:ascii="楷体" w:eastAsia="楷体" w:hint="eastAsia"/>
          <w:spacing w:val="-8"/>
        </w:rPr>
        <w:t>语言表达。</w:t>
      </w:r>
      <w:r>
        <w:rPr>
          <w:spacing w:val="-5"/>
        </w:rPr>
        <w:t>考察考生的语言能力，包括语言表达的准</w:t>
      </w:r>
      <w:r>
        <w:rPr>
          <w:spacing w:val="-12"/>
        </w:rPr>
        <w:t>确性、流畅性、逻辑性、生动性、感染力、说服力及肢体语言的</w:t>
      </w:r>
      <w:r>
        <w:rPr/>
        <w:t>运用。</w:t>
      </w:r>
    </w:p>
    <w:p>
      <w:pPr>
        <w:pStyle w:val="BodyText"/>
        <w:spacing w:line="304" w:lineRule="auto"/>
        <w:ind w:right="268" w:firstLine="640"/>
      </w:pPr>
      <w:r>
        <w:rPr>
          <w:rFonts w:ascii="楷体" w:eastAsia="楷体" w:hint="eastAsia"/>
        </w:rPr>
        <w:t>（二</w:t>
      </w:r>
      <w:r>
        <w:rPr>
          <w:rFonts w:ascii="楷体" w:eastAsia="楷体" w:hint="eastAsia"/>
          <w:spacing w:val="-29"/>
        </w:rPr>
        <w:t>）</w:t>
      </w:r>
      <w:r>
        <w:rPr>
          <w:rFonts w:ascii="楷体" w:eastAsia="楷体" w:hint="eastAsia"/>
          <w:spacing w:val="-11"/>
        </w:rPr>
        <w:t>仪表、礼仪。</w:t>
      </w:r>
      <w:r>
        <w:rPr>
          <w:spacing w:val="-4"/>
        </w:rPr>
        <w:t>考察考生的仪表仪容和对礼节、礼仪的</w:t>
      </w:r>
      <w:r>
        <w:rPr/>
        <w:t>运用。</w:t>
      </w:r>
    </w:p>
    <w:p>
      <w:pPr>
        <w:pStyle w:val="BodyText"/>
        <w:spacing w:line="304" w:lineRule="auto"/>
        <w:ind w:right="157" w:firstLine="640"/>
      </w:pPr>
      <w:r>
        <w:rPr>
          <w:rFonts w:ascii="楷体" w:eastAsia="楷体" w:hint="eastAsia"/>
        </w:rPr>
        <w:t>（三）景点讲解。</w:t>
      </w:r>
      <w:r>
        <w:rPr/>
        <w:t>考察考生导游讲解是否符合规范程序，对考试景点讲解的正确性、全面性、条理性，讲解是否详略得当、重点突出、具有一定讲解技巧，以及回答景点问题的正确性。</w:t>
      </w:r>
    </w:p>
    <w:p>
      <w:pPr>
        <w:pStyle w:val="BodyText"/>
        <w:spacing w:line="302" w:lineRule="auto"/>
        <w:ind w:right="271" w:firstLine="640"/>
      </w:pPr>
      <w:r>
        <w:rPr>
          <w:rFonts w:ascii="楷体" w:eastAsia="楷体" w:hint="eastAsia"/>
        </w:rPr>
        <w:t>（四</w:t>
      </w:r>
      <w:r>
        <w:rPr>
          <w:rFonts w:ascii="楷体" w:eastAsia="楷体" w:hint="eastAsia"/>
          <w:spacing w:val="-58"/>
        </w:rPr>
        <w:t>）</w:t>
      </w:r>
      <w:r>
        <w:rPr>
          <w:rFonts w:ascii="楷体" w:eastAsia="楷体" w:hint="eastAsia"/>
          <w:spacing w:val="-12"/>
        </w:rPr>
        <w:t>导游规范。</w:t>
      </w:r>
      <w:r>
        <w:rPr>
          <w:spacing w:val="-1"/>
        </w:rPr>
        <w:t>考察考生对导游服务规范及工作程序的掌</w:t>
      </w:r>
      <w:r>
        <w:rPr/>
        <w:t>握和运用。</w:t>
      </w:r>
    </w:p>
    <w:p>
      <w:pPr>
        <w:pStyle w:val="BodyText"/>
        <w:ind w:left="752"/>
      </w:pPr>
      <w:r>
        <w:rPr>
          <w:rFonts w:ascii="楷体" w:eastAsia="楷体" w:hint="eastAsia"/>
        </w:rPr>
        <w:t>（五</w:t>
      </w:r>
      <w:r>
        <w:rPr>
          <w:rFonts w:ascii="楷体" w:eastAsia="楷体" w:hint="eastAsia"/>
          <w:spacing w:val="-140"/>
        </w:rPr>
        <w:t>）</w:t>
      </w:r>
      <w:r>
        <w:rPr>
          <w:rFonts w:ascii="楷体" w:eastAsia="楷体" w:hint="eastAsia"/>
          <w:spacing w:val="-28"/>
        </w:rPr>
        <w:t>应变能力。</w:t>
      </w:r>
      <w:r>
        <w:rPr/>
        <w:t>考察考生处理突发事件和特殊问题的能力。</w:t>
      </w:r>
    </w:p>
    <w:p>
      <w:pPr>
        <w:pStyle w:val="BodyText"/>
        <w:spacing w:line="302" w:lineRule="auto" w:before="108"/>
        <w:ind w:right="266" w:firstLine="640"/>
      </w:pPr>
      <w:r>
        <w:rPr>
          <w:rFonts w:ascii="楷体" w:eastAsia="楷体" w:hint="eastAsia"/>
        </w:rPr>
        <w:t>（六</w:t>
      </w:r>
      <w:r>
        <w:rPr>
          <w:rFonts w:ascii="楷体" w:eastAsia="楷体" w:hint="eastAsia"/>
          <w:spacing w:val="-22"/>
        </w:rPr>
        <w:t>）</w:t>
      </w:r>
      <w:r>
        <w:rPr>
          <w:rFonts w:ascii="楷体" w:eastAsia="楷体" w:hint="eastAsia"/>
          <w:spacing w:val="-5"/>
        </w:rPr>
        <w:t>综合知识。</w:t>
      </w:r>
      <w:r>
        <w:rPr>
          <w:spacing w:val="-8"/>
        </w:rPr>
        <w:t>主要考察考生对时政、经济、文化、社会</w:t>
      </w:r>
      <w:r>
        <w:rPr/>
        <w:t>发展等方面的综合知识是否全面了解。</w:t>
      </w:r>
    </w:p>
    <w:p>
      <w:pPr>
        <w:pStyle w:val="BodyText"/>
        <w:spacing w:before="6"/>
        <w:ind w:left="752"/>
      </w:pPr>
      <w:r>
        <w:rPr>
          <w:rFonts w:ascii="楷体" w:eastAsia="楷体" w:hint="eastAsia"/>
        </w:rPr>
        <w:t>（七）外语能力。</w:t>
      </w:r>
      <w:r>
        <w:rPr/>
        <w:t>检查考生运用外语进行导游讲解、回答问</w:t>
      </w:r>
    </w:p>
    <w:p>
      <w:pPr>
        <w:spacing w:after="0"/>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BodyText"/>
        <w:spacing w:before="54"/>
      </w:pPr>
      <w:r>
        <w:rPr/>
        <w:t>题及在汉语和外语之间口头互译的能力。</w:t>
      </w:r>
    </w:p>
    <w:p>
      <w:pPr>
        <w:pStyle w:val="BodyText"/>
        <w:spacing w:before="111"/>
        <w:ind w:left="752"/>
        <w:rPr>
          <w:rFonts w:ascii="黑体" w:eastAsia="黑体" w:hint="eastAsia"/>
        </w:rPr>
      </w:pPr>
      <w:r>
        <w:rPr>
          <w:rFonts w:ascii="黑体" w:eastAsia="黑体" w:hint="eastAsia"/>
        </w:rPr>
        <w:t>二、考试内容</w:t>
      </w:r>
    </w:p>
    <w:p>
      <w:pPr>
        <w:pStyle w:val="BodyText"/>
        <w:spacing w:before="109"/>
        <w:ind w:left="752"/>
        <w:rPr>
          <w:rFonts w:ascii="楷体" w:eastAsia="楷体" w:hint="eastAsia"/>
        </w:rPr>
      </w:pPr>
      <w:r>
        <w:rPr>
          <w:rFonts w:ascii="楷体" w:eastAsia="楷体" w:hint="eastAsia"/>
        </w:rPr>
        <w:t>（一）景点讲解</w:t>
      </w:r>
    </w:p>
    <w:p>
      <w:pPr>
        <w:pStyle w:val="ListParagraph"/>
        <w:numPr>
          <w:ilvl w:val="0"/>
          <w:numId w:val="199"/>
        </w:numPr>
        <w:tabs>
          <w:tab w:pos="1077" w:val="left" w:leader="none"/>
        </w:tabs>
        <w:spacing w:line="304" w:lineRule="auto" w:before="110" w:after="0"/>
        <w:ind w:left="111" w:right="106" w:firstLine="643"/>
        <w:jc w:val="left"/>
        <w:rPr>
          <w:sz w:val="32"/>
        </w:rPr>
      </w:pPr>
      <w:r>
        <w:rPr>
          <w:b/>
          <w:spacing w:val="-10"/>
          <w:w w:val="99"/>
          <w:sz w:val="32"/>
        </w:rPr>
        <w:t>中文类考生景点讲解的对象为：</w:t>
      </w:r>
      <w:r>
        <w:rPr>
          <w:spacing w:val="2"/>
          <w:w w:val="99"/>
          <w:sz w:val="32"/>
        </w:rPr>
        <w:t>（</w:t>
      </w:r>
      <w:r>
        <w:rPr>
          <w:spacing w:val="-2"/>
          <w:w w:val="99"/>
          <w:sz w:val="32"/>
        </w:rPr>
        <w:t>1</w:t>
      </w:r>
      <w:r>
        <w:rPr>
          <w:spacing w:val="2"/>
          <w:w w:val="99"/>
          <w:sz w:val="32"/>
        </w:rPr>
        <w:t>）</w:t>
      </w:r>
      <w:r>
        <w:rPr>
          <w:spacing w:val="-23"/>
          <w:w w:val="99"/>
          <w:sz w:val="32"/>
        </w:rPr>
        <w:t>天山天池景区；</w:t>
      </w:r>
      <w:r>
        <w:rPr>
          <w:spacing w:val="3"/>
          <w:w w:val="99"/>
          <w:sz w:val="32"/>
        </w:rPr>
        <w:t>（</w:t>
      </w:r>
      <w:r>
        <w:rPr>
          <w:spacing w:val="1"/>
          <w:w w:val="99"/>
          <w:sz w:val="32"/>
        </w:rPr>
        <w:t>2</w:t>
      </w:r>
      <w:r>
        <w:rPr>
          <w:w w:val="99"/>
          <w:sz w:val="32"/>
        </w:rPr>
        <w:t>）</w:t>
      </w:r>
      <w:r>
        <w:rPr>
          <w:spacing w:val="-30"/>
          <w:w w:val="99"/>
          <w:sz w:val="32"/>
        </w:rPr>
        <w:t>喀纳斯景区；</w:t>
      </w:r>
      <w:r>
        <w:rPr>
          <w:w w:val="99"/>
          <w:sz w:val="32"/>
        </w:rPr>
        <w:t>（</w:t>
      </w:r>
      <w:r>
        <w:rPr>
          <w:spacing w:val="-2"/>
          <w:w w:val="99"/>
          <w:sz w:val="32"/>
        </w:rPr>
        <w:t>3</w:t>
      </w:r>
      <w:r>
        <w:rPr>
          <w:spacing w:val="-17"/>
          <w:w w:val="99"/>
          <w:sz w:val="32"/>
        </w:rPr>
        <w:t>）</w:t>
      </w:r>
      <w:r>
        <w:rPr>
          <w:spacing w:val="-20"/>
          <w:w w:val="99"/>
          <w:sz w:val="32"/>
        </w:rPr>
        <w:t>吐鲁番葡萄沟景区；</w:t>
      </w:r>
      <w:r>
        <w:rPr>
          <w:spacing w:val="1"/>
          <w:w w:val="99"/>
          <w:sz w:val="32"/>
        </w:rPr>
        <w:t>（4</w:t>
      </w:r>
      <w:r>
        <w:rPr>
          <w:spacing w:val="-20"/>
          <w:w w:val="99"/>
          <w:sz w:val="32"/>
        </w:rPr>
        <w:t>）</w:t>
      </w:r>
      <w:r>
        <w:rPr>
          <w:spacing w:val="-31"/>
          <w:w w:val="99"/>
          <w:sz w:val="32"/>
        </w:rPr>
        <w:t>那拉提景区；</w:t>
      </w:r>
      <w:r>
        <w:rPr>
          <w:spacing w:val="3"/>
          <w:w w:val="99"/>
          <w:sz w:val="32"/>
        </w:rPr>
        <w:t>（</w:t>
      </w:r>
      <w:r>
        <w:rPr>
          <w:spacing w:val="-2"/>
          <w:w w:val="99"/>
          <w:sz w:val="32"/>
        </w:rPr>
        <w:t>5</w:t>
      </w:r>
      <w:r>
        <w:rPr>
          <w:spacing w:val="-20"/>
          <w:w w:val="99"/>
          <w:sz w:val="32"/>
        </w:rPr>
        <w:t>）可</w:t>
      </w:r>
      <w:r>
        <w:rPr>
          <w:spacing w:val="-30"/>
          <w:w w:val="99"/>
          <w:sz w:val="32"/>
        </w:rPr>
        <w:t>可托海景区；</w:t>
      </w:r>
      <w:r>
        <w:rPr>
          <w:w w:val="99"/>
          <w:sz w:val="32"/>
        </w:rPr>
        <w:t>（</w:t>
      </w:r>
      <w:r>
        <w:rPr>
          <w:spacing w:val="-2"/>
          <w:w w:val="99"/>
          <w:sz w:val="32"/>
        </w:rPr>
        <w:t>6</w:t>
      </w:r>
      <w:r>
        <w:rPr>
          <w:spacing w:val="-17"/>
          <w:w w:val="99"/>
          <w:sz w:val="32"/>
        </w:rPr>
        <w:t>）</w:t>
      </w:r>
      <w:r>
        <w:rPr>
          <w:spacing w:val="-26"/>
          <w:w w:val="99"/>
          <w:sz w:val="32"/>
        </w:rPr>
        <w:t>博斯腾湖景区；</w:t>
      </w:r>
      <w:r>
        <w:rPr>
          <w:spacing w:val="3"/>
          <w:w w:val="99"/>
          <w:sz w:val="32"/>
        </w:rPr>
        <w:t>（</w:t>
      </w:r>
      <w:r>
        <w:rPr>
          <w:spacing w:val="-2"/>
          <w:w w:val="99"/>
          <w:sz w:val="32"/>
        </w:rPr>
        <w:t>7</w:t>
      </w:r>
      <w:r>
        <w:rPr>
          <w:spacing w:val="-17"/>
          <w:w w:val="99"/>
          <w:sz w:val="32"/>
        </w:rPr>
        <w:t>）</w:t>
      </w:r>
      <w:r>
        <w:rPr>
          <w:spacing w:val="-23"/>
          <w:w w:val="99"/>
          <w:sz w:val="32"/>
        </w:rPr>
        <w:t>天山大峡谷景区；</w:t>
      </w:r>
      <w:r>
        <w:rPr>
          <w:spacing w:val="1"/>
          <w:w w:val="99"/>
          <w:sz w:val="32"/>
        </w:rPr>
        <w:t>（8</w:t>
      </w:r>
      <w:r>
        <w:rPr>
          <w:spacing w:val="-20"/>
          <w:w w:val="99"/>
          <w:sz w:val="32"/>
        </w:rPr>
        <w:t>）泽</w:t>
      </w:r>
      <w:r>
        <w:rPr>
          <w:w w:val="99"/>
          <w:sz w:val="32"/>
        </w:rPr>
        <w:t>普金胡杨景区</w:t>
      </w:r>
      <w:r>
        <w:rPr>
          <w:spacing w:val="-217"/>
          <w:w w:val="99"/>
          <w:sz w:val="32"/>
        </w:rPr>
        <w:t>；</w:t>
      </w:r>
      <w:r>
        <w:rPr>
          <w:w w:val="99"/>
          <w:sz w:val="32"/>
        </w:rPr>
        <w:t>（</w:t>
      </w:r>
      <w:r>
        <w:rPr>
          <w:spacing w:val="1"/>
          <w:w w:val="99"/>
          <w:sz w:val="32"/>
        </w:rPr>
        <w:t>9</w:t>
      </w:r>
      <w:r>
        <w:rPr>
          <w:spacing w:val="-56"/>
          <w:w w:val="99"/>
          <w:sz w:val="32"/>
        </w:rPr>
        <w:t>）</w:t>
      </w:r>
      <w:r>
        <w:rPr>
          <w:w w:val="99"/>
          <w:sz w:val="32"/>
        </w:rPr>
        <w:t>巴音布鲁克景区</w:t>
      </w:r>
      <w:r>
        <w:rPr>
          <w:spacing w:val="-217"/>
          <w:w w:val="99"/>
          <w:sz w:val="32"/>
        </w:rPr>
        <w:t>；</w:t>
      </w:r>
      <w:r>
        <w:rPr>
          <w:spacing w:val="3"/>
          <w:w w:val="99"/>
          <w:sz w:val="32"/>
        </w:rPr>
        <w:t>（</w:t>
      </w:r>
      <w:r>
        <w:rPr>
          <w:spacing w:val="1"/>
          <w:w w:val="99"/>
          <w:sz w:val="32"/>
        </w:rPr>
        <w:t>1</w:t>
      </w:r>
      <w:r>
        <w:rPr>
          <w:spacing w:val="-2"/>
          <w:w w:val="99"/>
          <w:sz w:val="32"/>
        </w:rPr>
        <w:t>0</w:t>
      </w:r>
      <w:r>
        <w:rPr>
          <w:spacing w:val="-56"/>
          <w:w w:val="99"/>
          <w:sz w:val="32"/>
        </w:rPr>
        <w:t>）</w:t>
      </w:r>
      <w:r>
        <w:rPr>
          <w:w w:val="99"/>
          <w:sz w:val="32"/>
        </w:rPr>
        <w:t>喀什古城景区</w:t>
      </w:r>
      <w:r>
        <w:rPr>
          <w:spacing w:val="-217"/>
          <w:w w:val="99"/>
          <w:sz w:val="32"/>
        </w:rPr>
        <w:t>；</w:t>
      </w:r>
      <w:r>
        <w:rPr>
          <w:spacing w:val="3"/>
          <w:w w:val="99"/>
          <w:sz w:val="32"/>
        </w:rPr>
        <w:t>（</w:t>
      </w:r>
      <w:r>
        <w:rPr>
          <w:spacing w:val="-2"/>
          <w:w w:val="99"/>
          <w:sz w:val="32"/>
        </w:rPr>
        <w:t>1</w:t>
      </w:r>
      <w:r>
        <w:rPr>
          <w:spacing w:val="1"/>
          <w:w w:val="99"/>
          <w:sz w:val="32"/>
        </w:rPr>
        <w:t>1</w:t>
      </w:r>
      <w:r>
        <w:rPr>
          <w:w w:val="99"/>
          <w:sz w:val="32"/>
        </w:rPr>
        <w:t>）</w:t>
      </w:r>
      <w:r>
        <w:rPr>
          <w:spacing w:val="-25"/>
          <w:w w:val="99"/>
          <w:sz w:val="32"/>
        </w:rPr>
        <w:t>喀拉峻景区；</w:t>
      </w:r>
      <w:r>
        <w:rPr>
          <w:spacing w:val="5"/>
          <w:w w:val="99"/>
          <w:sz w:val="32"/>
        </w:rPr>
        <w:t>（</w:t>
      </w:r>
      <w:r>
        <w:rPr>
          <w:spacing w:val="-2"/>
          <w:w w:val="99"/>
          <w:sz w:val="32"/>
        </w:rPr>
        <w:t>1</w:t>
      </w:r>
      <w:r>
        <w:rPr>
          <w:spacing w:val="1"/>
          <w:w w:val="99"/>
          <w:sz w:val="32"/>
        </w:rPr>
        <w:t>2</w:t>
      </w:r>
      <w:r>
        <w:rPr>
          <w:spacing w:val="2"/>
          <w:w w:val="99"/>
          <w:sz w:val="32"/>
        </w:rPr>
        <w:t>）白沙湖景区（兵团</w:t>
      </w:r>
      <w:r>
        <w:rPr>
          <w:spacing w:val="-156"/>
          <w:w w:val="99"/>
          <w:sz w:val="32"/>
        </w:rPr>
        <w:t>）</w:t>
      </w:r>
      <w:r>
        <w:rPr>
          <w:spacing w:val="-159"/>
          <w:w w:val="99"/>
          <w:sz w:val="32"/>
        </w:rPr>
        <w:t>；</w:t>
      </w:r>
      <w:r>
        <w:rPr>
          <w:spacing w:val="3"/>
          <w:w w:val="99"/>
          <w:sz w:val="32"/>
        </w:rPr>
        <w:t>（</w:t>
      </w:r>
      <w:r>
        <w:rPr>
          <w:spacing w:val="1"/>
          <w:w w:val="99"/>
          <w:sz w:val="32"/>
        </w:rPr>
        <w:t>13</w:t>
      </w:r>
      <w:r>
        <w:rPr>
          <w:spacing w:val="2"/>
          <w:w w:val="99"/>
          <w:sz w:val="32"/>
        </w:rPr>
        <w:t>）新疆生产建设兵</w:t>
      </w:r>
      <w:r>
        <w:rPr>
          <w:sz w:val="32"/>
        </w:rPr>
        <w:t>团军垦博物馆（兵团</w:t>
      </w:r>
      <w:r>
        <w:rPr>
          <w:spacing w:val="-159"/>
          <w:sz w:val="32"/>
        </w:rPr>
        <w:t>）</w:t>
      </w:r>
      <w:r>
        <w:rPr>
          <w:sz w:val="32"/>
        </w:rPr>
        <w:t>。</w:t>
      </w:r>
    </w:p>
    <w:p>
      <w:pPr>
        <w:pStyle w:val="ListParagraph"/>
        <w:numPr>
          <w:ilvl w:val="0"/>
          <w:numId w:val="199"/>
        </w:numPr>
        <w:tabs>
          <w:tab w:pos="1077" w:val="left" w:leader="none"/>
        </w:tabs>
        <w:spacing w:line="304" w:lineRule="auto" w:before="0" w:after="0"/>
        <w:ind w:left="111" w:right="106" w:firstLine="643"/>
        <w:jc w:val="left"/>
        <w:rPr>
          <w:sz w:val="32"/>
        </w:rPr>
      </w:pPr>
      <w:r>
        <w:rPr>
          <w:b/>
          <w:spacing w:val="2"/>
          <w:w w:val="99"/>
          <w:sz w:val="32"/>
        </w:rPr>
        <w:t>外语类考生景点讲解对象为</w:t>
      </w:r>
      <w:r>
        <w:rPr>
          <w:b/>
          <w:spacing w:val="-192"/>
          <w:w w:val="99"/>
          <w:sz w:val="32"/>
        </w:rPr>
        <w:t>：</w:t>
      </w:r>
      <w:r>
        <w:rPr>
          <w:spacing w:val="-2"/>
          <w:w w:val="99"/>
          <w:sz w:val="32"/>
        </w:rPr>
        <w:t>（</w:t>
      </w:r>
      <w:r>
        <w:rPr>
          <w:spacing w:val="1"/>
          <w:w w:val="99"/>
          <w:sz w:val="32"/>
        </w:rPr>
        <w:t>1</w:t>
      </w:r>
      <w:r>
        <w:rPr>
          <w:spacing w:val="-34"/>
          <w:w w:val="99"/>
          <w:sz w:val="32"/>
        </w:rPr>
        <w:t>）</w:t>
      </w:r>
      <w:r>
        <w:rPr>
          <w:w w:val="99"/>
          <w:sz w:val="32"/>
        </w:rPr>
        <w:t>天山天池景区</w:t>
      </w:r>
      <w:r>
        <w:rPr>
          <w:spacing w:val="-193"/>
          <w:w w:val="99"/>
          <w:sz w:val="32"/>
        </w:rPr>
        <w:t>；</w:t>
      </w:r>
      <w:r>
        <w:rPr>
          <w:spacing w:val="1"/>
          <w:w w:val="99"/>
          <w:sz w:val="32"/>
        </w:rPr>
        <w:t>（</w:t>
      </w:r>
      <w:r>
        <w:rPr>
          <w:spacing w:val="-2"/>
          <w:w w:val="99"/>
          <w:sz w:val="32"/>
        </w:rPr>
        <w:t>2</w:t>
      </w:r>
      <w:r>
        <w:rPr>
          <w:spacing w:val="-32"/>
          <w:w w:val="99"/>
          <w:sz w:val="32"/>
        </w:rPr>
        <w:t>）喀</w:t>
      </w:r>
      <w:r>
        <w:rPr>
          <w:w w:val="99"/>
          <w:sz w:val="32"/>
        </w:rPr>
        <w:t>什古城景区</w:t>
      </w:r>
      <w:r>
        <w:rPr>
          <w:spacing w:val="-214"/>
          <w:w w:val="99"/>
          <w:sz w:val="32"/>
        </w:rPr>
        <w:t>；</w:t>
      </w:r>
      <w:r>
        <w:rPr>
          <w:w w:val="99"/>
          <w:sz w:val="32"/>
        </w:rPr>
        <w:t>（</w:t>
      </w:r>
      <w:r>
        <w:rPr>
          <w:spacing w:val="1"/>
          <w:w w:val="99"/>
          <w:sz w:val="32"/>
        </w:rPr>
        <w:t>3</w:t>
      </w:r>
      <w:r>
        <w:rPr>
          <w:spacing w:val="-56"/>
          <w:w w:val="99"/>
          <w:sz w:val="32"/>
        </w:rPr>
        <w:t>）</w:t>
      </w:r>
      <w:r>
        <w:rPr>
          <w:w w:val="99"/>
          <w:sz w:val="32"/>
        </w:rPr>
        <w:t>吐鲁番葡萄沟景区</w:t>
      </w:r>
      <w:r>
        <w:rPr>
          <w:spacing w:val="-217"/>
          <w:w w:val="99"/>
          <w:sz w:val="32"/>
        </w:rPr>
        <w:t>；</w:t>
      </w:r>
      <w:r>
        <w:rPr>
          <w:spacing w:val="4"/>
          <w:w w:val="99"/>
          <w:sz w:val="32"/>
        </w:rPr>
        <w:t>（</w:t>
      </w:r>
      <w:r>
        <w:rPr>
          <w:spacing w:val="-2"/>
          <w:w w:val="99"/>
          <w:sz w:val="32"/>
        </w:rPr>
        <w:t>4</w:t>
      </w:r>
      <w:r>
        <w:rPr>
          <w:spacing w:val="-53"/>
          <w:w w:val="99"/>
          <w:sz w:val="32"/>
        </w:rPr>
        <w:t>）</w:t>
      </w:r>
      <w:r>
        <w:rPr>
          <w:w w:val="99"/>
          <w:sz w:val="32"/>
        </w:rPr>
        <w:t>泽普金胡杨景区</w:t>
      </w:r>
      <w:r>
        <w:rPr>
          <w:spacing w:val="-217"/>
          <w:w w:val="99"/>
          <w:sz w:val="32"/>
        </w:rPr>
        <w:t>；</w:t>
      </w:r>
      <w:r>
        <w:rPr>
          <w:spacing w:val="3"/>
          <w:w w:val="99"/>
          <w:sz w:val="32"/>
        </w:rPr>
        <w:t>（</w:t>
      </w:r>
      <w:r>
        <w:rPr>
          <w:spacing w:val="-2"/>
          <w:w w:val="99"/>
          <w:sz w:val="32"/>
        </w:rPr>
        <w:t>5</w:t>
      </w:r>
      <w:r>
        <w:rPr>
          <w:w w:val="99"/>
          <w:sz w:val="32"/>
        </w:rPr>
        <w:t>）</w:t>
      </w:r>
      <w:r>
        <w:rPr>
          <w:spacing w:val="-14"/>
          <w:w w:val="99"/>
          <w:sz w:val="32"/>
        </w:rPr>
        <w:t>白沙湖景区</w:t>
      </w:r>
      <w:r>
        <w:rPr>
          <w:spacing w:val="2"/>
          <w:w w:val="99"/>
          <w:sz w:val="32"/>
        </w:rPr>
        <w:t>（</w:t>
      </w:r>
      <w:r>
        <w:rPr>
          <w:spacing w:val="1"/>
          <w:w w:val="99"/>
          <w:sz w:val="32"/>
        </w:rPr>
        <w:t>兵团</w:t>
      </w:r>
      <w:r>
        <w:rPr>
          <w:spacing w:val="-159"/>
          <w:w w:val="99"/>
          <w:sz w:val="32"/>
        </w:rPr>
        <w:t>）</w:t>
      </w:r>
      <w:r>
        <w:rPr>
          <w:spacing w:val="-231"/>
          <w:w w:val="99"/>
          <w:sz w:val="32"/>
        </w:rPr>
        <w:t>；</w:t>
      </w:r>
      <w:r>
        <w:rPr>
          <w:spacing w:val="3"/>
          <w:w w:val="99"/>
          <w:sz w:val="32"/>
        </w:rPr>
        <w:t>（</w:t>
      </w:r>
      <w:r>
        <w:rPr>
          <w:spacing w:val="1"/>
          <w:w w:val="99"/>
          <w:sz w:val="32"/>
        </w:rPr>
        <w:t>6</w:t>
      </w:r>
      <w:r>
        <w:rPr>
          <w:spacing w:val="-70"/>
          <w:w w:val="99"/>
          <w:sz w:val="32"/>
        </w:rPr>
        <w:t>）</w:t>
      </w:r>
      <w:r>
        <w:rPr>
          <w:spacing w:val="-6"/>
          <w:w w:val="99"/>
          <w:sz w:val="32"/>
        </w:rPr>
        <w:t>新疆生产建设兵团军垦博物馆</w:t>
      </w:r>
      <w:r>
        <w:rPr>
          <w:w w:val="99"/>
          <w:sz w:val="32"/>
        </w:rPr>
        <w:t>（</w:t>
      </w:r>
      <w:r>
        <w:rPr>
          <w:spacing w:val="1"/>
          <w:w w:val="99"/>
          <w:sz w:val="32"/>
        </w:rPr>
        <w:t>兵团</w:t>
      </w:r>
      <w:r>
        <w:rPr>
          <w:spacing w:val="-161"/>
          <w:w w:val="99"/>
          <w:sz w:val="32"/>
        </w:rPr>
        <w:t>）</w:t>
      </w:r>
      <w:r>
        <w:rPr>
          <w:w w:val="99"/>
          <w:sz w:val="32"/>
        </w:rPr>
        <w:t>。</w:t>
      </w:r>
    </w:p>
    <w:p>
      <w:pPr>
        <w:pStyle w:val="BodyText"/>
        <w:spacing w:line="408" w:lineRule="exact"/>
        <w:ind w:left="752"/>
        <w:rPr>
          <w:rFonts w:ascii="楷体" w:eastAsia="楷体" w:hint="eastAsia"/>
        </w:rPr>
      </w:pPr>
      <w:r>
        <w:rPr>
          <w:rFonts w:ascii="楷体" w:eastAsia="楷体" w:hint="eastAsia"/>
        </w:rPr>
        <w:t>（二）导游规范</w:t>
      </w:r>
    </w:p>
    <w:p>
      <w:pPr>
        <w:pStyle w:val="Heading2"/>
        <w:numPr>
          <w:ilvl w:val="0"/>
          <w:numId w:val="200"/>
        </w:numPr>
        <w:tabs>
          <w:tab w:pos="1077" w:val="left" w:leader="none"/>
        </w:tabs>
        <w:spacing w:line="240" w:lineRule="auto" w:before="108" w:after="0"/>
        <w:ind w:left="1076" w:right="0" w:hanging="322"/>
        <w:jc w:val="left"/>
      </w:pPr>
      <w:r>
        <w:rPr/>
        <w:t>导游的服务技能</w:t>
      </w:r>
    </w:p>
    <w:p>
      <w:pPr>
        <w:pStyle w:val="ListParagraph"/>
        <w:numPr>
          <w:ilvl w:val="0"/>
          <w:numId w:val="201"/>
        </w:numPr>
        <w:tabs>
          <w:tab w:pos="1559" w:val="left" w:leader="none"/>
        </w:tabs>
        <w:spacing w:line="304" w:lineRule="auto" w:before="108" w:after="0"/>
        <w:ind w:left="111" w:right="264" w:firstLine="641"/>
        <w:jc w:val="both"/>
        <w:rPr>
          <w:sz w:val="32"/>
        </w:rPr>
      </w:pPr>
      <w:r>
        <w:rPr>
          <w:sz w:val="32"/>
        </w:rPr>
        <w:t>正确处理各方面人际关系，包括导游服务集体内部的</w:t>
      </w:r>
      <w:r>
        <w:rPr>
          <w:spacing w:val="-12"/>
          <w:sz w:val="32"/>
        </w:rPr>
        <w:t>关系、导游与旅行社的关系、导游与其他旅游接待单位和个人的关系、导游与旅游者的关系；</w:t>
      </w:r>
    </w:p>
    <w:p>
      <w:pPr>
        <w:pStyle w:val="ListParagraph"/>
        <w:numPr>
          <w:ilvl w:val="0"/>
          <w:numId w:val="201"/>
        </w:numPr>
        <w:tabs>
          <w:tab w:pos="1554" w:val="left" w:leader="none"/>
        </w:tabs>
        <w:spacing w:line="408" w:lineRule="exact" w:before="0" w:after="0"/>
        <w:ind w:left="1553" w:right="0" w:hanging="801"/>
        <w:jc w:val="left"/>
        <w:rPr>
          <w:sz w:val="32"/>
        </w:rPr>
      </w:pPr>
      <w:r>
        <w:rPr>
          <w:sz w:val="32"/>
        </w:rPr>
        <w:t>提高组织协调能力；</w:t>
      </w:r>
    </w:p>
    <w:p>
      <w:pPr>
        <w:pStyle w:val="ListParagraph"/>
        <w:numPr>
          <w:ilvl w:val="0"/>
          <w:numId w:val="201"/>
        </w:numPr>
        <w:tabs>
          <w:tab w:pos="1553" w:val="left" w:leader="none"/>
        </w:tabs>
        <w:spacing w:line="304" w:lineRule="auto" w:before="111" w:after="0"/>
        <w:ind w:left="111" w:right="266" w:firstLine="641"/>
        <w:jc w:val="both"/>
        <w:rPr>
          <w:sz w:val="32"/>
        </w:rPr>
      </w:pPr>
      <w:r>
        <w:rPr>
          <w:spacing w:val="-5"/>
          <w:sz w:val="32"/>
        </w:rPr>
        <w:t>把握特殊团队和特殊人群的接待，包括商务团队、</w:t>
      </w:r>
      <w:r>
        <w:rPr>
          <w:sz w:val="32"/>
        </w:rPr>
        <w:t>VIP</w:t>
      </w:r>
      <w:r>
        <w:rPr>
          <w:spacing w:val="-11"/>
          <w:sz w:val="32"/>
        </w:rPr>
        <w:t>团队、夏令营团队以及老年游客、儿童游客、残障游客、宗教界人士的接待。</w:t>
      </w:r>
    </w:p>
    <w:p>
      <w:pPr>
        <w:pStyle w:val="Heading2"/>
        <w:numPr>
          <w:ilvl w:val="0"/>
          <w:numId w:val="200"/>
        </w:numPr>
        <w:tabs>
          <w:tab w:pos="1077" w:val="left" w:leader="none"/>
        </w:tabs>
        <w:spacing w:line="408" w:lineRule="exact" w:before="0" w:after="0"/>
        <w:ind w:left="1076" w:right="0" w:hanging="322"/>
        <w:jc w:val="left"/>
      </w:pPr>
      <w:r>
        <w:rPr/>
        <w:t>导游的语言技能</w:t>
      </w:r>
    </w:p>
    <w:p>
      <w:pPr>
        <w:pStyle w:val="ListParagraph"/>
        <w:numPr>
          <w:ilvl w:val="0"/>
          <w:numId w:val="202"/>
        </w:numPr>
        <w:tabs>
          <w:tab w:pos="1555" w:val="left" w:leader="none"/>
        </w:tabs>
        <w:spacing w:line="240" w:lineRule="auto" w:before="111" w:after="0"/>
        <w:ind w:left="1555" w:right="0" w:hanging="803"/>
        <w:jc w:val="left"/>
        <w:rPr>
          <w:sz w:val="32"/>
        </w:rPr>
      </w:pPr>
      <w:r>
        <w:rPr>
          <w:spacing w:val="-8"/>
          <w:sz w:val="32"/>
        </w:rPr>
        <w:t>掌握基本的应对技能，包括应答、道歉、回绝、聚谈；</w:t>
      </w:r>
    </w:p>
    <w:p>
      <w:pPr>
        <w:pStyle w:val="ListParagraph"/>
        <w:numPr>
          <w:ilvl w:val="0"/>
          <w:numId w:val="202"/>
        </w:numPr>
        <w:tabs>
          <w:tab w:pos="1554" w:val="left" w:leader="none"/>
        </w:tabs>
        <w:spacing w:line="240" w:lineRule="auto" w:before="108" w:after="0"/>
        <w:ind w:left="1553" w:right="0" w:hanging="801"/>
        <w:jc w:val="left"/>
        <w:rPr>
          <w:sz w:val="32"/>
        </w:rPr>
      </w:pPr>
      <w:r>
        <w:rPr>
          <w:sz w:val="32"/>
        </w:rPr>
        <w:t>掌握常用的导游讲解方法和技巧。</w:t>
      </w:r>
    </w:p>
    <w:p>
      <w:pPr>
        <w:pStyle w:val="Heading2"/>
        <w:numPr>
          <w:ilvl w:val="0"/>
          <w:numId w:val="200"/>
        </w:numPr>
        <w:tabs>
          <w:tab w:pos="1077" w:val="left" w:leader="none"/>
        </w:tabs>
        <w:spacing w:line="240" w:lineRule="auto" w:before="111" w:after="0"/>
        <w:ind w:left="1076" w:right="0" w:hanging="322"/>
        <w:jc w:val="left"/>
      </w:pPr>
      <w:r>
        <w:rPr/>
        <w:t>导游的行为规范</w:t>
      </w:r>
    </w:p>
    <w:p>
      <w:pPr>
        <w:spacing w:after="0" w:line="240" w:lineRule="auto"/>
        <w:jc w:val="left"/>
        <w:sectPr>
          <w:pgSz w:w="11910" w:h="16840"/>
          <w:pgMar w:header="0" w:footer="1103" w:top="1580" w:bottom="1300" w:left="1420" w:right="1260"/>
        </w:sectPr>
      </w:pPr>
    </w:p>
    <w:p>
      <w:pPr>
        <w:pStyle w:val="BodyText"/>
        <w:ind w:left="0"/>
        <w:rPr>
          <w:b/>
          <w:sz w:val="20"/>
        </w:rPr>
      </w:pPr>
    </w:p>
    <w:p>
      <w:pPr>
        <w:pStyle w:val="BodyText"/>
        <w:spacing w:before="2"/>
        <w:ind w:left="0"/>
        <w:rPr>
          <w:b/>
          <w:sz w:val="22"/>
        </w:rPr>
      </w:pPr>
    </w:p>
    <w:p>
      <w:pPr>
        <w:pStyle w:val="ListParagraph"/>
        <w:numPr>
          <w:ilvl w:val="0"/>
          <w:numId w:val="203"/>
        </w:numPr>
        <w:tabs>
          <w:tab w:pos="1554" w:val="left" w:leader="none"/>
        </w:tabs>
        <w:spacing w:line="240" w:lineRule="auto" w:before="54" w:after="0"/>
        <w:ind w:left="1553" w:right="0" w:hanging="801"/>
        <w:jc w:val="left"/>
        <w:rPr>
          <w:sz w:val="32"/>
        </w:rPr>
      </w:pPr>
      <w:r>
        <w:rPr>
          <w:sz w:val="32"/>
        </w:rPr>
        <w:t>导游的纪律和守则；</w:t>
      </w:r>
    </w:p>
    <w:p>
      <w:pPr>
        <w:pStyle w:val="ListParagraph"/>
        <w:numPr>
          <w:ilvl w:val="0"/>
          <w:numId w:val="203"/>
        </w:numPr>
        <w:tabs>
          <w:tab w:pos="1554" w:val="left" w:leader="none"/>
        </w:tabs>
        <w:spacing w:line="240" w:lineRule="auto" w:before="111" w:after="0"/>
        <w:ind w:left="1553" w:right="0" w:hanging="801"/>
        <w:jc w:val="left"/>
        <w:rPr>
          <w:sz w:val="32"/>
        </w:rPr>
      </w:pPr>
      <w:r>
        <w:rPr>
          <w:sz w:val="32"/>
        </w:rPr>
        <w:t>导游的仪容、仪表和仪态；</w:t>
      </w:r>
    </w:p>
    <w:p>
      <w:pPr>
        <w:pStyle w:val="ListParagraph"/>
        <w:numPr>
          <w:ilvl w:val="0"/>
          <w:numId w:val="203"/>
        </w:numPr>
        <w:tabs>
          <w:tab w:pos="1554" w:val="left" w:leader="none"/>
        </w:tabs>
        <w:spacing w:line="240" w:lineRule="auto" w:before="109" w:after="0"/>
        <w:ind w:left="1553" w:right="0" w:hanging="801"/>
        <w:jc w:val="left"/>
        <w:rPr>
          <w:sz w:val="32"/>
        </w:rPr>
      </w:pPr>
      <w:r>
        <w:rPr>
          <w:sz w:val="32"/>
        </w:rPr>
        <w:t>导游的礼节礼貌。</w:t>
      </w:r>
    </w:p>
    <w:p>
      <w:pPr>
        <w:pStyle w:val="Heading2"/>
        <w:numPr>
          <w:ilvl w:val="0"/>
          <w:numId w:val="200"/>
        </w:numPr>
        <w:tabs>
          <w:tab w:pos="1077" w:val="left" w:leader="none"/>
        </w:tabs>
        <w:spacing w:line="240" w:lineRule="auto" w:before="110" w:after="0"/>
        <w:ind w:left="1076" w:right="0" w:hanging="322"/>
        <w:jc w:val="left"/>
      </w:pPr>
      <w:r>
        <w:rPr/>
        <w:t>导游服务程序</w:t>
      </w:r>
    </w:p>
    <w:p>
      <w:pPr>
        <w:pStyle w:val="ListParagraph"/>
        <w:numPr>
          <w:ilvl w:val="0"/>
          <w:numId w:val="204"/>
        </w:numPr>
        <w:tabs>
          <w:tab w:pos="1559" w:val="left" w:leader="none"/>
        </w:tabs>
        <w:spacing w:line="304" w:lineRule="auto" w:before="111" w:after="0"/>
        <w:ind w:left="111" w:right="264" w:firstLine="641"/>
        <w:jc w:val="left"/>
        <w:rPr>
          <w:sz w:val="32"/>
        </w:rPr>
      </w:pPr>
      <w:r>
        <w:rPr>
          <w:sz w:val="32"/>
        </w:rPr>
        <w:t>掌握地陪导游服务程序以及在接团过程中各阶段的主要工作和服务要点；</w:t>
      </w:r>
    </w:p>
    <w:p>
      <w:pPr>
        <w:pStyle w:val="ListParagraph"/>
        <w:numPr>
          <w:ilvl w:val="0"/>
          <w:numId w:val="204"/>
        </w:numPr>
        <w:tabs>
          <w:tab w:pos="1559" w:val="left" w:leader="none"/>
        </w:tabs>
        <w:spacing w:line="304" w:lineRule="auto" w:before="0" w:after="0"/>
        <w:ind w:left="111" w:right="264" w:firstLine="641"/>
        <w:jc w:val="left"/>
        <w:rPr>
          <w:sz w:val="32"/>
        </w:rPr>
      </w:pPr>
      <w:r>
        <w:rPr>
          <w:sz w:val="32"/>
        </w:rPr>
        <w:t>掌握全陪导游服务程序以及在接团过程中各阶段的主要工作和服务要点；</w:t>
      </w:r>
    </w:p>
    <w:p>
      <w:pPr>
        <w:pStyle w:val="ListParagraph"/>
        <w:numPr>
          <w:ilvl w:val="0"/>
          <w:numId w:val="204"/>
        </w:numPr>
        <w:tabs>
          <w:tab w:pos="1559" w:val="left" w:leader="none"/>
        </w:tabs>
        <w:spacing w:line="304" w:lineRule="auto" w:before="0" w:after="0"/>
        <w:ind w:left="111" w:right="262" w:firstLine="641"/>
        <w:jc w:val="left"/>
        <w:rPr>
          <w:sz w:val="32"/>
        </w:rPr>
      </w:pPr>
      <w:r>
        <w:rPr>
          <w:sz w:val="32"/>
        </w:rPr>
        <w:t>掌握散客接待的服务程序以及在接待过程中各阶段的主要工作和服务要点。</w:t>
      </w:r>
    </w:p>
    <w:p>
      <w:pPr>
        <w:pStyle w:val="BodyText"/>
        <w:ind w:left="752"/>
        <w:rPr>
          <w:rFonts w:ascii="楷体" w:eastAsia="楷体" w:hint="eastAsia"/>
        </w:rPr>
      </w:pPr>
      <w:r>
        <w:rPr>
          <w:rFonts w:ascii="楷体" w:eastAsia="楷体" w:hint="eastAsia"/>
        </w:rPr>
        <w:t>（三）应变能力</w:t>
      </w:r>
    </w:p>
    <w:p>
      <w:pPr>
        <w:pStyle w:val="Heading2"/>
        <w:numPr>
          <w:ilvl w:val="0"/>
          <w:numId w:val="205"/>
        </w:numPr>
        <w:tabs>
          <w:tab w:pos="1077" w:val="left" w:leader="none"/>
        </w:tabs>
        <w:spacing w:line="240" w:lineRule="auto" w:before="105" w:after="0"/>
        <w:ind w:left="1076" w:right="0" w:hanging="322"/>
        <w:jc w:val="left"/>
      </w:pPr>
      <w:r>
        <w:rPr/>
        <w:t>旅游者个别要求的处理</w:t>
      </w:r>
    </w:p>
    <w:p>
      <w:pPr>
        <w:pStyle w:val="ListParagraph"/>
        <w:numPr>
          <w:ilvl w:val="0"/>
          <w:numId w:val="206"/>
        </w:numPr>
        <w:tabs>
          <w:tab w:pos="1554" w:val="left" w:leader="none"/>
        </w:tabs>
        <w:spacing w:line="240" w:lineRule="auto" w:before="111" w:after="0"/>
        <w:ind w:left="1553" w:right="0" w:hanging="801"/>
        <w:jc w:val="left"/>
        <w:rPr>
          <w:sz w:val="32"/>
        </w:rPr>
      </w:pPr>
      <w:r>
        <w:rPr>
          <w:w w:val="95"/>
          <w:sz w:val="32"/>
        </w:rPr>
        <w:t>餐饮方面个别要求处理的方式方法；</w:t>
      </w:r>
    </w:p>
    <w:p>
      <w:pPr>
        <w:pStyle w:val="ListParagraph"/>
        <w:numPr>
          <w:ilvl w:val="0"/>
          <w:numId w:val="206"/>
        </w:numPr>
        <w:tabs>
          <w:tab w:pos="1554" w:val="left" w:leader="none"/>
        </w:tabs>
        <w:spacing w:line="240" w:lineRule="auto" w:before="111" w:after="0"/>
        <w:ind w:left="1553" w:right="0" w:hanging="801"/>
        <w:jc w:val="left"/>
        <w:rPr>
          <w:sz w:val="32"/>
        </w:rPr>
      </w:pPr>
      <w:r>
        <w:rPr>
          <w:w w:val="95"/>
          <w:sz w:val="32"/>
        </w:rPr>
        <w:t>住宿方面个别要求处理的方式方法；</w:t>
      </w:r>
    </w:p>
    <w:p>
      <w:pPr>
        <w:pStyle w:val="ListParagraph"/>
        <w:numPr>
          <w:ilvl w:val="0"/>
          <w:numId w:val="206"/>
        </w:numPr>
        <w:tabs>
          <w:tab w:pos="1554" w:val="left" w:leader="none"/>
        </w:tabs>
        <w:spacing w:line="240" w:lineRule="auto" w:before="108" w:after="0"/>
        <w:ind w:left="1553" w:right="0" w:hanging="801"/>
        <w:jc w:val="left"/>
        <w:rPr>
          <w:sz w:val="32"/>
        </w:rPr>
      </w:pPr>
      <w:r>
        <w:rPr>
          <w:w w:val="95"/>
          <w:sz w:val="32"/>
        </w:rPr>
        <w:t>交通方面个别要求处理的方式方法；</w:t>
      </w:r>
    </w:p>
    <w:p>
      <w:pPr>
        <w:pStyle w:val="ListParagraph"/>
        <w:numPr>
          <w:ilvl w:val="0"/>
          <w:numId w:val="206"/>
        </w:numPr>
        <w:tabs>
          <w:tab w:pos="1554" w:val="left" w:leader="none"/>
        </w:tabs>
        <w:spacing w:line="240" w:lineRule="auto" w:before="111" w:after="0"/>
        <w:ind w:left="1553" w:right="0" w:hanging="801"/>
        <w:jc w:val="left"/>
        <w:rPr>
          <w:sz w:val="32"/>
        </w:rPr>
      </w:pPr>
      <w:r>
        <w:rPr>
          <w:w w:val="95"/>
          <w:sz w:val="32"/>
        </w:rPr>
        <w:t>购物方面个别要求处理的方式方法；</w:t>
      </w:r>
    </w:p>
    <w:p>
      <w:pPr>
        <w:pStyle w:val="ListParagraph"/>
        <w:numPr>
          <w:ilvl w:val="0"/>
          <w:numId w:val="206"/>
        </w:numPr>
        <w:tabs>
          <w:tab w:pos="1554" w:val="left" w:leader="none"/>
        </w:tabs>
        <w:spacing w:line="240" w:lineRule="auto" w:before="111" w:after="0"/>
        <w:ind w:left="1553" w:right="0" w:hanging="801"/>
        <w:jc w:val="left"/>
        <w:rPr>
          <w:sz w:val="32"/>
        </w:rPr>
      </w:pPr>
      <w:r>
        <w:rPr>
          <w:w w:val="95"/>
          <w:sz w:val="32"/>
        </w:rPr>
        <w:t>游览活动中个别要求处理的方式方法；</w:t>
      </w:r>
    </w:p>
    <w:p>
      <w:pPr>
        <w:pStyle w:val="ListParagraph"/>
        <w:numPr>
          <w:ilvl w:val="0"/>
          <w:numId w:val="206"/>
        </w:numPr>
        <w:tabs>
          <w:tab w:pos="1554" w:val="left" w:leader="none"/>
        </w:tabs>
        <w:spacing w:line="240" w:lineRule="auto" w:before="109" w:after="0"/>
        <w:ind w:left="1553" w:right="0" w:hanging="801"/>
        <w:jc w:val="left"/>
        <w:rPr>
          <w:sz w:val="32"/>
        </w:rPr>
      </w:pPr>
      <w:r>
        <w:rPr>
          <w:w w:val="95"/>
          <w:sz w:val="32"/>
        </w:rPr>
        <w:t>文娱活动中个别要求处理的方式方法；</w:t>
      </w:r>
    </w:p>
    <w:p>
      <w:pPr>
        <w:pStyle w:val="ListParagraph"/>
        <w:numPr>
          <w:ilvl w:val="0"/>
          <w:numId w:val="206"/>
        </w:numPr>
        <w:tabs>
          <w:tab w:pos="1554" w:val="left" w:leader="none"/>
        </w:tabs>
        <w:spacing w:line="240" w:lineRule="auto" w:before="111" w:after="0"/>
        <w:ind w:left="1553" w:right="0" w:hanging="801"/>
        <w:jc w:val="left"/>
        <w:rPr>
          <w:sz w:val="32"/>
        </w:rPr>
      </w:pPr>
      <w:r>
        <w:rPr>
          <w:w w:val="95"/>
          <w:sz w:val="32"/>
        </w:rPr>
        <w:t>自由活动中个别要求处理的方式方法；</w:t>
      </w:r>
    </w:p>
    <w:p>
      <w:pPr>
        <w:pStyle w:val="ListParagraph"/>
        <w:numPr>
          <w:ilvl w:val="0"/>
          <w:numId w:val="206"/>
        </w:numPr>
        <w:tabs>
          <w:tab w:pos="1559" w:val="left" w:leader="none"/>
        </w:tabs>
        <w:spacing w:line="302" w:lineRule="auto" w:before="111" w:after="0"/>
        <w:ind w:left="111" w:right="264" w:firstLine="641"/>
        <w:jc w:val="left"/>
        <w:rPr>
          <w:sz w:val="32"/>
        </w:rPr>
      </w:pPr>
      <w:r>
        <w:rPr>
          <w:sz w:val="32"/>
        </w:rPr>
        <w:t>其他个别要求处理的方式方法，包括探视亲友、亲友随团、转递物品、中途退团、延长旅游期限等。</w:t>
      </w:r>
    </w:p>
    <w:p>
      <w:pPr>
        <w:pStyle w:val="Heading2"/>
        <w:numPr>
          <w:ilvl w:val="0"/>
          <w:numId w:val="205"/>
        </w:numPr>
        <w:tabs>
          <w:tab w:pos="1077" w:val="left" w:leader="none"/>
        </w:tabs>
        <w:spacing w:line="240" w:lineRule="auto" w:before="6" w:after="0"/>
        <w:ind w:left="1076" w:right="0" w:hanging="322"/>
        <w:jc w:val="left"/>
      </w:pPr>
      <w:r>
        <w:rPr/>
        <w:t>应急问题的处理</w:t>
      </w:r>
    </w:p>
    <w:p>
      <w:pPr>
        <w:pStyle w:val="ListParagraph"/>
        <w:numPr>
          <w:ilvl w:val="0"/>
          <w:numId w:val="207"/>
        </w:numPr>
        <w:tabs>
          <w:tab w:pos="1554" w:val="left" w:leader="none"/>
        </w:tabs>
        <w:spacing w:line="240" w:lineRule="auto" w:before="110" w:after="0"/>
        <w:ind w:left="1553" w:right="0" w:hanging="801"/>
        <w:jc w:val="left"/>
        <w:rPr>
          <w:sz w:val="32"/>
        </w:rPr>
      </w:pPr>
      <w:r>
        <w:rPr>
          <w:w w:val="95"/>
          <w:sz w:val="32"/>
        </w:rPr>
        <w:t>接站事故的预防和处理；</w:t>
      </w:r>
    </w:p>
    <w:p>
      <w:pPr>
        <w:pStyle w:val="ListParagraph"/>
        <w:numPr>
          <w:ilvl w:val="0"/>
          <w:numId w:val="207"/>
        </w:numPr>
        <w:tabs>
          <w:tab w:pos="1554" w:val="left" w:leader="none"/>
        </w:tabs>
        <w:spacing w:line="240" w:lineRule="auto" w:before="109" w:after="0"/>
        <w:ind w:left="1553" w:right="0" w:hanging="801"/>
        <w:jc w:val="left"/>
        <w:rPr>
          <w:sz w:val="32"/>
        </w:rPr>
      </w:pPr>
      <w:r>
        <w:rPr>
          <w:w w:val="95"/>
          <w:sz w:val="32"/>
        </w:rPr>
        <w:t>送站事故的预防和处理；</w:t>
      </w:r>
    </w:p>
    <w:p>
      <w:pPr>
        <w:pStyle w:val="ListParagraph"/>
        <w:numPr>
          <w:ilvl w:val="0"/>
          <w:numId w:val="207"/>
        </w:numPr>
        <w:tabs>
          <w:tab w:pos="1554" w:val="left" w:leader="none"/>
        </w:tabs>
        <w:spacing w:line="240" w:lineRule="auto" w:before="111" w:after="0"/>
        <w:ind w:left="1553" w:right="0" w:hanging="801"/>
        <w:jc w:val="left"/>
        <w:rPr>
          <w:sz w:val="32"/>
        </w:rPr>
      </w:pPr>
      <w:r>
        <w:rPr>
          <w:sz w:val="32"/>
        </w:rPr>
        <w:t>旅游活动计划变更的处理；</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207"/>
        </w:numPr>
        <w:tabs>
          <w:tab w:pos="1554" w:val="left" w:leader="none"/>
        </w:tabs>
        <w:spacing w:line="240" w:lineRule="auto" w:before="54" w:after="0"/>
        <w:ind w:left="1553" w:right="0" w:hanging="801"/>
        <w:jc w:val="left"/>
        <w:rPr>
          <w:sz w:val="32"/>
        </w:rPr>
      </w:pPr>
      <w:r>
        <w:rPr>
          <w:sz w:val="32"/>
        </w:rPr>
        <w:t>遗失事故的预防和处理；</w:t>
      </w:r>
    </w:p>
    <w:p>
      <w:pPr>
        <w:pStyle w:val="ListParagraph"/>
        <w:numPr>
          <w:ilvl w:val="0"/>
          <w:numId w:val="207"/>
        </w:numPr>
        <w:tabs>
          <w:tab w:pos="1554" w:val="left" w:leader="none"/>
        </w:tabs>
        <w:spacing w:line="240" w:lineRule="auto" w:before="111" w:after="0"/>
        <w:ind w:left="1553" w:right="0" w:hanging="801"/>
        <w:jc w:val="left"/>
        <w:rPr>
          <w:sz w:val="32"/>
        </w:rPr>
      </w:pPr>
      <w:r>
        <w:rPr>
          <w:w w:val="95"/>
          <w:sz w:val="32"/>
        </w:rPr>
        <w:t>旅游者走失的预防和处理；</w:t>
      </w:r>
    </w:p>
    <w:p>
      <w:pPr>
        <w:pStyle w:val="ListParagraph"/>
        <w:numPr>
          <w:ilvl w:val="0"/>
          <w:numId w:val="207"/>
        </w:numPr>
        <w:tabs>
          <w:tab w:pos="1554" w:val="left" w:leader="none"/>
        </w:tabs>
        <w:spacing w:line="240" w:lineRule="auto" w:before="109" w:after="0"/>
        <w:ind w:left="1553" w:right="0" w:hanging="801"/>
        <w:jc w:val="left"/>
        <w:rPr>
          <w:sz w:val="32"/>
        </w:rPr>
      </w:pPr>
      <w:r>
        <w:rPr>
          <w:w w:val="95"/>
          <w:sz w:val="32"/>
        </w:rPr>
        <w:t>旅游者伤病、死亡的处理；</w:t>
      </w:r>
    </w:p>
    <w:p>
      <w:pPr>
        <w:pStyle w:val="ListParagraph"/>
        <w:numPr>
          <w:ilvl w:val="0"/>
          <w:numId w:val="207"/>
        </w:numPr>
        <w:tabs>
          <w:tab w:pos="1559" w:val="left" w:leader="none"/>
        </w:tabs>
        <w:spacing w:line="304" w:lineRule="auto" w:before="110" w:after="0"/>
        <w:ind w:left="111" w:right="264" w:firstLine="641"/>
        <w:jc w:val="left"/>
        <w:rPr>
          <w:sz w:val="32"/>
        </w:rPr>
      </w:pPr>
      <w:r>
        <w:rPr>
          <w:sz w:val="32"/>
        </w:rPr>
        <w:t>突发事件的处理，包括交通事故、治安事故、火灾事故、溺水事故、地震等；</w:t>
      </w:r>
    </w:p>
    <w:p>
      <w:pPr>
        <w:pStyle w:val="ListParagraph"/>
        <w:numPr>
          <w:ilvl w:val="0"/>
          <w:numId w:val="207"/>
        </w:numPr>
        <w:tabs>
          <w:tab w:pos="1554" w:val="left" w:leader="none"/>
        </w:tabs>
        <w:spacing w:line="408" w:lineRule="exact" w:before="0" w:after="0"/>
        <w:ind w:left="1553" w:right="0" w:hanging="801"/>
        <w:jc w:val="left"/>
        <w:rPr>
          <w:sz w:val="32"/>
        </w:rPr>
      </w:pPr>
      <w:r>
        <w:rPr>
          <w:sz w:val="32"/>
        </w:rPr>
        <w:t>旅游者越轨言行的处理；</w:t>
      </w:r>
    </w:p>
    <w:p>
      <w:pPr>
        <w:pStyle w:val="ListParagraph"/>
        <w:numPr>
          <w:ilvl w:val="0"/>
          <w:numId w:val="207"/>
        </w:numPr>
        <w:tabs>
          <w:tab w:pos="1554" w:val="left" w:leader="none"/>
        </w:tabs>
        <w:spacing w:line="240" w:lineRule="auto" w:before="111" w:after="0"/>
        <w:ind w:left="1553" w:right="0" w:hanging="801"/>
        <w:jc w:val="left"/>
        <w:rPr>
          <w:sz w:val="32"/>
        </w:rPr>
      </w:pPr>
      <w:r>
        <w:rPr>
          <w:sz w:val="32"/>
        </w:rPr>
        <w:t>旅游投诉的处理。</w:t>
      </w:r>
    </w:p>
    <w:p>
      <w:pPr>
        <w:pStyle w:val="BodyText"/>
        <w:spacing w:before="111"/>
        <w:ind w:left="752"/>
        <w:rPr>
          <w:rFonts w:ascii="楷体" w:eastAsia="楷体" w:hint="eastAsia"/>
        </w:rPr>
      </w:pPr>
      <w:r>
        <w:rPr>
          <w:rFonts w:ascii="楷体" w:eastAsia="楷体" w:hint="eastAsia"/>
        </w:rPr>
        <w:t>（四）综合知识</w:t>
      </w:r>
    </w:p>
    <w:p>
      <w:pPr>
        <w:pStyle w:val="Heading2"/>
        <w:numPr>
          <w:ilvl w:val="0"/>
          <w:numId w:val="208"/>
        </w:numPr>
        <w:tabs>
          <w:tab w:pos="1077" w:val="left" w:leader="none"/>
        </w:tabs>
        <w:spacing w:line="240" w:lineRule="auto" w:before="108" w:after="0"/>
        <w:ind w:left="1076" w:right="0" w:hanging="322"/>
        <w:jc w:val="left"/>
      </w:pPr>
      <w:r>
        <w:rPr/>
        <w:t>时政、经济、文化、社会发展等方面的综合知识</w:t>
      </w:r>
    </w:p>
    <w:p>
      <w:pPr>
        <w:pStyle w:val="BodyText"/>
        <w:spacing w:line="304" w:lineRule="auto" w:before="111"/>
        <w:ind w:right="272" w:firstLine="640"/>
      </w:pPr>
      <w:r>
        <w:rPr>
          <w:spacing w:val="-12"/>
        </w:rPr>
        <w:t>检查考生对于时政、经济、文化、社会发展等方面综合知识</w:t>
      </w:r>
      <w:r>
        <w:rPr/>
        <w:t>的熟悉和掌握程度。</w:t>
      </w:r>
    </w:p>
    <w:p>
      <w:pPr>
        <w:pStyle w:val="ListParagraph"/>
        <w:numPr>
          <w:ilvl w:val="0"/>
          <w:numId w:val="209"/>
        </w:numPr>
        <w:tabs>
          <w:tab w:pos="1559" w:val="left" w:leader="none"/>
        </w:tabs>
        <w:spacing w:line="304" w:lineRule="auto" w:before="0" w:after="0"/>
        <w:ind w:left="111" w:right="264" w:firstLine="641"/>
        <w:jc w:val="left"/>
        <w:rPr>
          <w:sz w:val="32"/>
        </w:rPr>
      </w:pPr>
      <w:r>
        <w:rPr>
          <w:sz w:val="32"/>
        </w:rPr>
        <w:t>了解当前国内和国际重大时政事件，熟悉国内、国际宏观经济形势和我国经济建设的重要成就；</w:t>
      </w:r>
    </w:p>
    <w:p>
      <w:pPr>
        <w:pStyle w:val="ListParagraph"/>
        <w:numPr>
          <w:ilvl w:val="0"/>
          <w:numId w:val="209"/>
        </w:numPr>
        <w:tabs>
          <w:tab w:pos="1559" w:val="left" w:leader="none"/>
        </w:tabs>
        <w:spacing w:line="302" w:lineRule="auto" w:before="0" w:after="0"/>
        <w:ind w:left="111" w:right="264" w:firstLine="641"/>
        <w:jc w:val="left"/>
        <w:rPr>
          <w:sz w:val="32"/>
        </w:rPr>
      </w:pPr>
      <w:r>
        <w:rPr>
          <w:sz w:val="32"/>
        </w:rPr>
        <w:t>了解国内、国际文化、社会发展现状，熟悉我国文化事业发展和社会发展重大成就；</w:t>
      </w:r>
    </w:p>
    <w:p>
      <w:pPr>
        <w:pStyle w:val="ListParagraph"/>
        <w:numPr>
          <w:ilvl w:val="0"/>
          <w:numId w:val="209"/>
        </w:numPr>
        <w:tabs>
          <w:tab w:pos="1554" w:val="left" w:leader="none"/>
        </w:tabs>
        <w:spacing w:line="240" w:lineRule="auto" w:before="5" w:after="0"/>
        <w:ind w:left="1553" w:right="0" w:hanging="801"/>
        <w:jc w:val="left"/>
        <w:rPr>
          <w:sz w:val="32"/>
        </w:rPr>
      </w:pPr>
      <w:r>
        <w:rPr>
          <w:w w:val="95"/>
          <w:sz w:val="32"/>
        </w:rPr>
        <w:t>熟悉我国关于旅游业发展的重大战略、方针、政策；</w:t>
      </w:r>
    </w:p>
    <w:p>
      <w:pPr>
        <w:pStyle w:val="ListParagraph"/>
        <w:numPr>
          <w:ilvl w:val="0"/>
          <w:numId w:val="209"/>
        </w:numPr>
        <w:tabs>
          <w:tab w:pos="1554" w:val="left" w:leader="none"/>
        </w:tabs>
        <w:spacing w:line="240" w:lineRule="auto" w:before="110" w:after="0"/>
        <w:ind w:left="1553" w:right="0" w:hanging="801"/>
        <w:jc w:val="left"/>
        <w:rPr>
          <w:sz w:val="32"/>
        </w:rPr>
      </w:pPr>
      <w:r>
        <w:rPr>
          <w:w w:val="95"/>
          <w:sz w:val="32"/>
        </w:rPr>
        <w:t>熟悉和掌握我国有关旅游者和旅游业的法律、法规。</w:t>
      </w:r>
    </w:p>
    <w:p>
      <w:pPr>
        <w:pStyle w:val="Heading2"/>
        <w:numPr>
          <w:ilvl w:val="0"/>
          <w:numId w:val="208"/>
        </w:numPr>
        <w:tabs>
          <w:tab w:pos="1077" w:val="left" w:leader="none"/>
        </w:tabs>
        <w:spacing w:line="240" w:lineRule="auto" w:before="109" w:after="0"/>
        <w:ind w:left="1076" w:right="0" w:hanging="322"/>
        <w:jc w:val="left"/>
      </w:pPr>
      <w:r>
        <w:rPr/>
        <w:t>地方导游的综合知识</w:t>
      </w:r>
    </w:p>
    <w:p>
      <w:pPr>
        <w:pStyle w:val="BodyText"/>
        <w:spacing w:line="304" w:lineRule="auto" w:before="111"/>
        <w:ind w:right="269" w:firstLine="640"/>
      </w:pPr>
      <w:r>
        <w:rPr>
          <w:spacing w:val="-3"/>
        </w:rPr>
        <w:t>检查考生是否熟悉和掌握新疆</w:t>
      </w:r>
      <w:r>
        <w:rPr/>
        <w:t>（兵团</w:t>
      </w:r>
      <w:r>
        <w:rPr>
          <w:spacing w:val="-39"/>
        </w:rPr>
        <w:t>）</w:t>
      </w:r>
      <w:r>
        <w:rPr>
          <w:spacing w:val="-7"/>
        </w:rPr>
        <w:t>及各地州概况；能否</w:t>
      </w:r>
      <w:r>
        <w:rPr/>
        <w:t>胜任乌鲁木齐市市容游览的导游讲解工作。</w:t>
      </w:r>
    </w:p>
    <w:p>
      <w:pPr>
        <w:pStyle w:val="ListParagraph"/>
        <w:numPr>
          <w:ilvl w:val="0"/>
          <w:numId w:val="210"/>
        </w:numPr>
        <w:tabs>
          <w:tab w:pos="1559" w:val="left" w:leader="none"/>
        </w:tabs>
        <w:spacing w:line="304" w:lineRule="auto" w:before="0" w:after="0"/>
        <w:ind w:left="111" w:right="264" w:firstLine="641"/>
        <w:jc w:val="left"/>
        <w:rPr>
          <w:sz w:val="32"/>
        </w:rPr>
      </w:pPr>
      <w:r>
        <w:rPr>
          <w:sz w:val="32"/>
        </w:rPr>
        <w:t>了解新疆兵团的地理区位、行政区划、人口数量、民族构成和兵团的历史，熟悉兵团景区景点；</w:t>
      </w:r>
    </w:p>
    <w:p>
      <w:pPr>
        <w:pStyle w:val="ListParagraph"/>
        <w:numPr>
          <w:ilvl w:val="0"/>
          <w:numId w:val="210"/>
        </w:numPr>
        <w:tabs>
          <w:tab w:pos="1559" w:val="left" w:leader="none"/>
        </w:tabs>
        <w:spacing w:line="302" w:lineRule="auto" w:before="0" w:after="0"/>
        <w:ind w:left="111" w:right="264" w:firstLine="641"/>
        <w:jc w:val="left"/>
        <w:rPr>
          <w:sz w:val="32"/>
        </w:rPr>
      </w:pPr>
      <w:r>
        <w:rPr>
          <w:sz w:val="32"/>
        </w:rPr>
        <w:t>了解乌鲁木齐市的地理区位、行政区划、人口数量、民族构成、气候特点；</w:t>
      </w:r>
    </w:p>
    <w:p>
      <w:pPr>
        <w:pStyle w:val="ListParagraph"/>
        <w:numPr>
          <w:ilvl w:val="0"/>
          <w:numId w:val="210"/>
        </w:numPr>
        <w:tabs>
          <w:tab w:pos="1553" w:val="left" w:leader="none"/>
        </w:tabs>
        <w:spacing w:line="240" w:lineRule="auto" w:before="5" w:after="0"/>
        <w:ind w:left="1552" w:right="0" w:hanging="800"/>
        <w:jc w:val="left"/>
        <w:rPr>
          <w:sz w:val="32"/>
        </w:rPr>
      </w:pPr>
      <w:r>
        <w:rPr>
          <w:spacing w:val="-7"/>
          <w:sz w:val="32"/>
        </w:rPr>
        <w:t>熟悉乌鲁木齐的历史沿革、民俗风情、市容游览线路；</w:t>
      </w:r>
    </w:p>
    <w:p>
      <w:pPr>
        <w:spacing w:after="0" w:line="240" w:lineRule="auto"/>
        <w:jc w:val="left"/>
        <w:rPr>
          <w:sz w:val="32"/>
        </w:rPr>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210"/>
        </w:numPr>
        <w:tabs>
          <w:tab w:pos="1559" w:val="left" w:leader="none"/>
        </w:tabs>
        <w:spacing w:line="304" w:lineRule="auto" w:before="54" w:after="0"/>
        <w:ind w:left="111" w:right="264" w:firstLine="641"/>
        <w:jc w:val="left"/>
        <w:rPr>
          <w:sz w:val="32"/>
        </w:rPr>
      </w:pPr>
      <w:r>
        <w:rPr>
          <w:sz w:val="32"/>
        </w:rPr>
        <w:t>掌握乌鲁木齐的经济建设、社会发展、文化教育等方面的成就。</w:t>
      </w:r>
    </w:p>
    <w:p>
      <w:pPr>
        <w:pStyle w:val="Heading2"/>
        <w:numPr>
          <w:ilvl w:val="0"/>
          <w:numId w:val="208"/>
        </w:numPr>
        <w:tabs>
          <w:tab w:pos="1077" w:val="left" w:leader="none"/>
        </w:tabs>
        <w:spacing w:line="408" w:lineRule="exact" w:before="0" w:after="0"/>
        <w:ind w:left="1076" w:right="0" w:hanging="322"/>
        <w:jc w:val="left"/>
      </w:pPr>
      <w:r>
        <w:rPr/>
        <w:t>旅游目的地/客源地国家（地区）的综合知识</w:t>
      </w:r>
    </w:p>
    <w:p>
      <w:pPr>
        <w:pStyle w:val="BodyText"/>
        <w:spacing w:line="304" w:lineRule="auto" w:before="111"/>
        <w:ind w:right="157" w:firstLine="640"/>
      </w:pPr>
      <w:r>
        <w:rPr/>
        <w:t>检查考生对于我国的主要旅游目的地、客源地国家（地区） 综合知识的熟悉程度。</w:t>
      </w:r>
    </w:p>
    <w:p>
      <w:pPr>
        <w:pStyle w:val="ListParagraph"/>
        <w:numPr>
          <w:ilvl w:val="0"/>
          <w:numId w:val="211"/>
        </w:numPr>
        <w:tabs>
          <w:tab w:pos="1559" w:val="left" w:leader="none"/>
        </w:tabs>
        <w:spacing w:line="304" w:lineRule="auto" w:before="0" w:after="0"/>
        <w:ind w:left="111" w:right="264" w:firstLine="641"/>
        <w:jc w:val="both"/>
        <w:rPr>
          <w:sz w:val="32"/>
        </w:rPr>
      </w:pPr>
      <w:r>
        <w:rPr>
          <w:sz w:val="32"/>
        </w:rPr>
        <w:t>了解我国的主要旅游客源国（地区）及主要旅游目的</w:t>
      </w:r>
      <w:r>
        <w:rPr>
          <w:spacing w:val="-7"/>
          <w:sz w:val="32"/>
        </w:rPr>
        <w:t>地国家</w:t>
      </w:r>
      <w:r>
        <w:rPr>
          <w:sz w:val="32"/>
        </w:rPr>
        <w:t>（地区</w:t>
      </w:r>
      <w:r>
        <w:rPr>
          <w:spacing w:val="-20"/>
          <w:sz w:val="32"/>
        </w:rPr>
        <w:t>）</w:t>
      </w:r>
      <w:r>
        <w:rPr>
          <w:spacing w:val="-10"/>
          <w:sz w:val="32"/>
        </w:rPr>
        <w:t>政治、经济、文化、社会发展、风俗习惯等方面的知识；</w:t>
      </w:r>
    </w:p>
    <w:p>
      <w:pPr>
        <w:pStyle w:val="ListParagraph"/>
        <w:numPr>
          <w:ilvl w:val="0"/>
          <w:numId w:val="211"/>
        </w:numPr>
        <w:tabs>
          <w:tab w:pos="1554" w:val="left" w:leader="none"/>
        </w:tabs>
        <w:spacing w:line="408" w:lineRule="exact" w:before="0" w:after="0"/>
        <w:ind w:left="1553" w:right="0" w:hanging="801"/>
        <w:jc w:val="left"/>
        <w:rPr>
          <w:sz w:val="32"/>
        </w:rPr>
      </w:pPr>
      <w:r>
        <w:rPr>
          <w:w w:val="95"/>
          <w:sz w:val="32"/>
        </w:rPr>
        <w:t>了解外国旅游者在中国境内的权利和义务；</w:t>
      </w:r>
    </w:p>
    <w:p>
      <w:pPr>
        <w:pStyle w:val="ListParagraph"/>
        <w:numPr>
          <w:ilvl w:val="0"/>
          <w:numId w:val="211"/>
        </w:numPr>
        <w:tabs>
          <w:tab w:pos="1559" w:val="left" w:leader="none"/>
        </w:tabs>
        <w:spacing w:line="304" w:lineRule="auto" w:before="109" w:after="0"/>
        <w:ind w:left="111" w:right="264" w:firstLine="641"/>
        <w:jc w:val="left"/>
        <w:rPr>
          <w:sz w:val="32"/>
        </w:rPr>
      </w:pPr>
      <w:r>
        <w:rPr>
          <w:sz w:val="32"/>
        </w:rPr>
        <w:t>熟悉交通、邮电、货币、保险、卫生常识、国际时差及其他常识。</w:t>
      </w:r>
    </w:p>
    <w:p>
      <w:pPr>
        <w:pStyle w:val="BodyText"/>
        <w:spacing w:line="408" w:lineRule="exact"/>
        <w:ind w:left="752"/>
        <w:rPr>
          <w:rFonts w:ascii="楷体" w:eastAsia="楷体" w:hint="eastAsia"/>
        </w:rPr>
      </w:pPr>
      <w:r>
        <w:rPr>
          <w:rFonts w:ascii="楷体" w:eastAsia="楷体" w:hint="eastAsia"/>
        </w:rPr>
        <w:t>（五）文明旅游</w:t>
      </w:r>
    </w:p>
    <w:p>
      <w:pPr>
        <w:pStyle w:val="BodyText"/>
        <w:spacing w:line="304" w:lineRule="auto" w:before="111"/>
        <w:ind w:right="156" w:firstLine="640"/>
      </w:pPr>
      <w:r>
        <w:rPr/>
        <w:t>检查考生是否了解文明旅游的意义，熟悉相关的文明旅游公约，掌握应对个别旅游者的不文明言行的基本原则和处理方法。</w:t>
      </w:r>
    </w:p>
    <w:p>
      <w:pPr>
        <w:pStyle w:val="BodyText"/>
        <w:spacing w:line="304" w:lineRule="auto"/>
        <w:ind w:right="272" w:firstLine="640"/>
      </w:pPr>
      <w:r>
        <w:rPr>
          <w:spacing w:val="-7"/>
        </w:rPr>
        <w:t>了解开展文明旅游活动对维护我国的国家形象、维护旅游者</w:t>
      </w:r>
      <w:r>
        <w:rPr/>
        <w:t>及相关利益方合法权益的意义；</w:t>
      </w:r>
    </w:p>
    <w:p>
      <w:pPr>
        <w:pStyle w:val="BodyText"/>
        <w:spacing w:line="304" w:lineRule="auto"/>
        <w:ind w:right="276" w:firstLine="640"/>
      </w:pPr>
      <w:r>
        <w:rPr>
          <w:spacing w:val="6"/>
          <w:w w:val="95"/>
        </w:rPr>
        <w:t>了解导游在促进文明旅游活动中应发挥的作用和承担的义 </w:t>
      </w:r>
      <w:r>
        <w:rPr/>
        <w:t>务；</w:t>
      </w:r>
    </w:p>
    <w:p>
      <w:pPr>
        <w:pStyle w:val="BodyText"/>
        <w:spacing w:line="304" w:lineRule="auto"/>
        <w:ind w:right="270" w:firstLine="640"/>
        <w:jc w:val="both"/>
      </w:pPr>
      <w:r>
        <w:rPr>
          <w:spacing w:val="-17"/>
        </w:rPr>
        <w:t>熟悉《中国公民出境旅游文明行为指南》</w:t>
      </w:r>
      <w:r>
        <w:rPr>
          <w:spacing w:val="-27"/>
        </w:rPr>
        <w:t>、《中国公民国内旅</w:t>
      </w:r>
      <w:r>
        <w:rPr>
          <w:spacing w:val="-12"/>
        </w:rPr>
        <w:t>游文明行为公约》和《游客不文明行为记录管理暂行办法》的主</w:t>
      </w:r>
      <w:r>
        <w:rPr/>
        <w:t>要内容；</w:t>
      </w:r>
    </w:p>
    <w:p>
      <w:pPr>
        <w:pStyle w:val="BodyText"/>
        <w:spacing w:line="408" w:lineRule="exact"/>
        <w:ind w:left="752"/>
      </w:pPr>
      <w:r>
        <w:rPr/>
        <w:t>掌握应对个别旅游者不文明言行的基本原则和处理方法。</w:t>
      </w:r>
    </w:p>
    <w:p>
      <w:pPr>
        <w:pStyle w:val="BodyText"/>
        <w:spacing w:before="107"/>
        <w:ind w:left="752"/>
        <w:rPr>
          <w:rFonts w:ascii="楷体" w:eastAsia="楷体" w:hint="eastAsia"/>
        </w:rPr>
      </w:pPr>
      <w:r>
        <w:rPr>
          <w:rFonts w:ascii="楷体" w:eastAsia="楷体" w:hint="eastAsia"/>
        </w:rPr>
        <w:t>（六）外语口试</w:t>
      </w:r>
    </w:p>
    <w:p>
      <w:pPr>
        <w:pStyle w:val="BodyText"/>
        <w:spacing w:line="304" w:lineRule="auto" w:before="109"/>
        <w:ind w:right="272" w:firstLine="640"/>
      </w:pPr>
      <w:r>
        <w:rPr>
          <w:spacing w:val="-6"/>
        </w:rPr>
        <w:t>外语类考生须用所报语种的语言进行现场导游考试。考生所</w:t>
      </w:r>
      <w:r>
        <w:rPr/>
        <w:t>要考的题目在考试当天从备选景点中随机抽取确定。</w:t>
      </w:r>
    </w:p>
    <w:p>
      <w:pPr>
        <w:spacing w:after="0" w:line="304" w:lineRule="auto"/>
        <w:sectPr>
          <w:pgSz w:w="11910" w:h="16840"/>
          <w:pgMar w:header="0" w:footer="1103" w:top="1580" w:bottom="1300" w:left="1420" w:right="1260"/>
        </w:sectPr>
      </w:pPr>
    </w:p>
    <w:p>
      <w:pPr>
        <w:pStyle w:val="BodyText"/>
        <w:ind w:left="0"/>
        <w:rPr>
          <w:sz w:val="20"/>
        </w:rPr>
      </w:pPr>
    </w:p>
    <w:p>
      <w:pPr>
        <w:pStyle w:val="BodyText"/>
        <w:spacing w:before="2"/>
        <w:ind w:left="0"/>
        <w:rPr>
          <w:sz w:val="22"/>
        </w:rPr>
      </w:pPr>
    </w:p>
    <w:p>
      <w:pPr>
        <w:pStyle w:val="ListParagraph"/>
        <w:numPr>
          <w:ilvl w:val="0"/>
          <w:numId w:val="212"/>
        </w:numPr>
        <w:tabs>
          <w:tab w:pos="1074" w:val="left" w:leader="none"/>
        </w:tabs>
        <w:spacing w:line="240" w:lineRule="auto" w:before="54" w:after="0"/>
        <w:ind w:left="1074" w:right="0" w:hanging="322"/>
        <w:jc w:val="left"/>
        <w:rPr>
          <w:sz w:val="32"/>
        </w:rPr>
      </w:pPr>
      <w:r>
        <w:rPr>
          <w:sz w:val="32"/>
        </w:rPr>
        <w:t>考生能否用外语介绍旅游景点、参观单位；</w:t>
      </w:r>
    </w:p>
    <w:p>
      <w:pPr>
        <w:pStyle w:val="ListParagraph"/>
        <w:numPr>
          <w:ilvl w:val="0"/>
          <w:numId w:val="212"/>
        </w:numPr>
        <w:tabs>
          <w:tab w:pos="1082" w:val="left" w:leader="none"/>
        </w:tabs>
        <w:spacing w:line="302" w:lineRule="auto" w:before="111" w:after="0"/>
        <w:ind w:left="111" w:right="275" w:firstLine="641"/>
        <w:jc w:val="left"/>
        <w:rPr>
          <w:sz w:val="32"/>
        </w:rPr>
      </w:pPr>
      <w:r>
        <w:rPr>
          <w:spacing w:val="6"/>
          <w:w w:val="95"/>
          <w:sz w:val="32"/>
        </w:rPr>
        <w:t>考生能否用外语同外国旅游者进行交谈和回答他们提出 </w:t>
      </w:r>
      <w:r>
        <w:rPr>
          <w:spacing w:val="6"/>
          <w:sz w:val="32"/>
        </w:rPr>
        <w:t>的问题；</w:t>
      </w:r>
    </w:p>
    <w:p>
      <w:pPr>
        <w:pStyle w:val="ListParagraph"/>
        <w:numPr>
          <w:ilvl w:val="0"/>
          <w:numId w:val="212"/>
        </w:numPr>
        <w:tabs>
          <w:tab w:pos="1074" w:val="left" w:leader="none"/>
        </w:tabs>
        <w:spacing w:line="304" w:lineRule="auto" w:before="6" w:after="0"/>
        <w:ind w:left="111" w:right="269" w:firstLine="641"/>
        <w:jc w:val="left"/>
        <w:rPr>
          <w:sz w:val="32"/>
        </w:rPr>
      </w:pPr>
      <w:r>
        <w:rPr>
          <w:spacing w:val="-3"/>
          <w:sz w:val="32"/>
        </w:rPr>
        <w:t>考生能否用外语办理旅游目的地国家</w:t>
      </w:r>
      <w:r>
        <w:rPr>
          <w:sz w:val="32"/>
        </w:rPr>
        <w:t>（地区</w:t>
      </w:r>
      <w:r>
        <w:rPr>
          <w:spacing w:val="-39"/>
          <w:sz w:val="32"/>
        </w:rPr>
        <w:t>）</w:t>
      </w:r>
      <w:r>
        <w:rPr>
          <w:spacing w:val="-11"/>
          <w:sz w:val="32"/>
        </w:rPr>
        <w:t>移民、海关</w:t>
      </w:r>
      <w:r>
        <w:rPr>
          <w:sz w:val="32"/>
        </w:rPr>
        <w:t>等的相关手续；</w:t>
      </w:r>
    </w:p>
    <w:p>
      <w:pPr>
        <w:pStyle w:val="ListParagraph"/>
        <w:numPr>
          <w:ilvl w:val="0"/>
          <w:numId w:val="212"/>
        </w:numPr>
        <w:tabs>
          <w:tab w:pos="1074" w:val="left" w:leader="none"/>
        </w:tabs>
        <w:spacing w:line="408" w:lineRule="exact" w:before="0" w:after="0"/>
        <w:ind w:left="1074" w:right="0" w:hanging="322"/>
        <w:jc w:val="left"/>
        <w:rPr>
          <w:sz w:val="32"/>
        </w:rPr>
      </w:pPr>
      <w:r>
        <w:rPr>
          <w:sz w:val="32"/>
        </w:rPr>
        <w:t>考生能否独立进行汉语与外语的相互翻译。</w:t>
      </w:r>
    </w:p>
    <w:sectPr>
      <w:pgSz w:w="11910" w:h="16840"/>
      <w:pgMar w:header="0" w:footer="1103" w:top="1580" w:bottom="1300" w:left="14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 w:name="宋体">
    <w:altName w:val="宋体"/>
    <w:charset w:val="86"/>
    <w:family w:val="auto"/>
    <w:pitch w:val="variable"/>
  </w:font>
  <w:font w:name="黑体">
    <w:altName w:val="黑体"/>
    <w:charset w:val="86"/>
    <w:family w:val="modern"/>
    <w:pitch w:val="fixed"/>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87.859985pt;margin-top:775.767456pt;width:32pt;height:14pt;mso-position-horizontal-relative:page;mso-position-vertical-relative:page;z-index:-76768" type="#_x0000_t202" filled="false" stroked="false">
          <v:textbox inset="0,0,0,0">
            <w:txbxContent>
              <w:p>
                <w:pPr>
                  <w:spacing w:line="280" w:lineRule="exact" w:before="0"/>
                  <w:ind w:left="20" w:right="0" w:firstLine="0"/>
                  <w:jc w:val="left"/>
                  <w:rPr>
                    <w:sz w:val="24"/>
                  </w:rPr>
                </w:pPr>
                <w:r>
                  <w:rPr>
                    <w:sz w:val="24"/>
                  </w:rPr>
                  <w:t>—</w:t>
                </w:r>
                <w:r>
                  <w:rPr/>
                  <w:fldChar w:fldCharType="begin"/>
                </w:r>
                <w:r>
                  <w:rPr>
                    <w:sz w:val="24"/>
                  </w:rPr>
                  <w:instrText> PAGE </w:instrText>
                </w:r>
                <w:r>
                  <w:rPr/>
                  <w:fldChar w:fldCharType="separate"/>
                </w:r>
                <w:r>
                  <w:rPr/>
                  <w:t>1</w:t>
                </w:r>
                <w:r>
                  <w:rPr/>
                  <w:fldChar w:fldCharType="end"/>
                </w:r>
                <w:r>
                  <w:rPr>
                    <w:sz w:val="24"/>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5.584pt;margin-top:775.767456pt;width:44pt;height:14pt;mso-position-horizontal-relative:page;mso-position-vertical-relative:page;z-index:-76744" type="#_x0000_t202" filled="false" stroked="false">
          <v:textbox inset="0,0,0,0">
            <w:txbxContent>
              <w:p>
                <w:pPr>
                  <w:spacing w:line="280" w:lineRule="exact" w:before="0"/>
                  <w:ind w:left="20" w:right="0" w:firstLine="0"/>
                  <w:jc w:val="left"/>
                  <w:rPr>
                    <w:sz w:val="24"/>
                  </w:rPr>
                </w:pPr>
                <w:r>
                  <w:rPr>
                    <w:sz w:val="24"/>
                  </w:rPr>
                  <w:t>—</w:t>
                </w:r>
                <w:r>
                  <w:rPr/>
                  <w:fldChar w:fldCharType="begin"/>
                </w:r>
                <w:r>
                  <w:rPr>
                    <w:sz w:val="24"/>
                  </w:rPr>
                  <w:instrText> PAGE </w:instrText>
                </w:r>
                <w:r>
                  <w:rPr/>
                  <w:fldChar w:fldCharType="separate"/>
                </w:r>
                <w:r>
                  <w:rPr/>
                  <w:t>100</w:t>
                </w:r>
                <w:r>
                  <w:rPr/>
                  <w:fldChar w:fldCharType="end"/>
                </w:r>
                <w:r>
                  <w:rPr>
                    <w:sz w:val="24"/>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5.859985pt;margin-top:775.767456pt;width:44pt;height:14pt;mso-position-horizontal-relative:page;mso-position-vertical-relative:page;z-index:-76720" type="#_x0000_t202" filled="false" stroked="false">
          <v:textbox inset="0,0,0,0">
            <w:txbxContent>
              <w:p>
                <w:pPr>
                  <w:spacing w:line="280" w:lineRule="exact" w:before="0"/>
                  <w:ind w:left="20" w:right="0" w:firstLine="0"/>
                  <w:jc w:val="left"/>
                  <w:rPr>
                    <w:sz w:val="24"/>
                  </w:rPr>
                </w:pPr>
                <w:r>
                  <w:rPr>
                    <w:sz w:val="24"/>
                  </w:rPr>
                  <w:t>—</w:t>
                </w:r>
                <w:r>
                  <w:rPr/>
                  <w:fldChar w:fldCharType="begin"/>
                </w:r>
                <w:r>
                  <w:rPr>
                    <w:sz w:val="24"/>
                  </w:rPr>
                  <w:instrText> PAGE </w:instrText>
                </w:r>
                <w:r>
                  <w:rPr/>
                  <w:fldChar w:fldCharType="separate"/>
                </w:r>
                <w:r>
                  <w:rPr/>
                  <w:t>101</w:t>
                </w:r>
                <w:r>
                  <w:rPr/>
                  <w:fldChar w:fldCharType="end"/>
                </w:r>
                <w:r>
                  <w:rPr>
                    <w:sz w:val="24"/>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5.584pt;margin-top:775.767456pt;width:38pt;height:14pt;mso-position-horizontal-relative:page;mso-position-vertical-relative:page;z-index:-76696" type="#_x0000_t202" filled="false" stroked="false">
          <v:textbox inset="0,0,0,0">
            <w:txbxContent>
              <w:p>
                <w:pPr>
                  <w:spacing w:line="280" w:lineRule="exact" w:before="0"/>
                  <w:ind w:left="20" w:right="0" w:firstLine="0"/>
                  <w:jc w:val="left"/>
                  <w:rPr>
                    <w:sz w:val="24"/>
                  </w:rPr>
                </w:pPr>
                <w:r>
                  <w:rPr>
                    <w:sz w:val="24"/>
                  </w:rPr>
                  <w:t>—</w:t>
                </w:r>
                <w:r>
                  <w:rPr/>
                  <w:fldChar w:fldCharType="begin"/>
                </w:r>
                <w:r>
                  <w:rPr>
                    <w:sz w:val="24"/>
                  </w:rPr>
                  <w:instrText> PAGE </w:instrText>
                </w:r>
                <w:r>
                  <w:rPr/>
                  <w:fldChar w:fldCharType="separate"/>
                </w:r>
                <w:r>
                  <w:rPr/>
                  <w:t>12</w:t>
                </w:r>
                <w:r>
                  <w:rPr/>
                  <w:fldChar w:fldCharType="end"/>
                </w:r>
                <w:r>
                  <w:rPr>
                    <w:sz w:val="24"/>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211">
    <w:multiLevelType w:val="hybridMultilevel"/>
    <w:lvl w:ilvl="0">
      <w:start w:val="1"/>
      <w:numFmt w:val="decimal"/>
      <w:lvlText w:val="%1."/>
      <w:lvlJc w:val="left"/>
      <w:pPr>
        <w:ind w:left="107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210">
    <w:multiLevelType w:val="hybridMultilevel"/>
    <w:lvl w:ilvl="0">
      <w:start w:val="1"/>
      <w:numFmt w:val="decimal"/>
      <w:lvlText w:val="（%1）"/>
      <w:lvlJc w:val="left"/>
      <w:pPr>
        <w:ind w:left="111" w:hanging="807"/>
        <w:jc w:val="left"/>
      </w:pPr>
      <w:rPr>
        <w:rFonts w:hint="default" w:ascii="仿宋" w:hAnsi="仿宋" w:eastAsia="仿宋" w:cs="仿宋"/>
        <w:spacing w:val="-2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09">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08">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07">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206">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205">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204">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203">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02">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201">
    <w:multiLevelType w:val="hybridMultilevel"/>
    <w:lvl w:ilvl="0">
      <w:start w:val="1"/>
      <w:numFmt w:val="decimal"/>
      <w:lvlText w:val="（%1）"/>
      <w:lvlJc w:val="left"/>
      <w:pPr>
        <w:ind w:left="1555" w:hanging="803"/>
        <w:jc w:val="left"/>
      </w:pPr>
      <w:rPr>
        <w:rFonts w:hint="default" w:ascii="仿宋" w:hAnsi="仿宋" w:eastAsia="仿宋" w:cs="仿宋"/>
        <w:spacing w:val="-24"/>
        <w:w w:val="99"/>
        <w:sz w:val="30"/>
        <w:szCs w:val="30"/>
        <w:lang w:val="zh-CN" w:eastAsia="zh-CN" w:bidi="zh-CN"/>
      </w:rPr>
    </w:lvl>
    <w:lvl w:ilvl="1">
      <w:start w:val="0"/>
      <w:numFmt w:val="bullet"/>
      <w:lvlText w:val="•"/>
      <w:lvlJc w:val="left"/>
      <w:pPr>
        <w:ind w:left="2326" w:hanging="803"/>
      </w:pPr>
      <w:rPr>
        <w:rFonts w:hint="default"/>
        <w:lang w:val="zh-CN" w:eastAsia="zh-CN" w:bidi="zh-CN"/>
      </w:rPr>
    </w:lvl>
    <w:lvl w:ilvl="2">
      <w:start w:val="0"/>
      <w:numFmt w:val="bullet"/>
      <w:lvlText w:val="•"/>
      <w:lvlJc w:val="left"/>
      <w:pPr>
        <w:ind w:left="3093" w:hanging="803"/>
      </w:pPr>
      <w:rPr>
        <w:rFonts w:hint="default"/>
        <w:lang w:val="zh-CN" w:eastAsia="zh-CN" w:bidi="zh-CN"/>
      </w:rPr>
    </w:lvl>
    <w:lvl w:ilvl="3">
      <w:start w:val="0"/>
      <w:numFmt w:val="bullet"/>
      <w:lvlText w:val="•"/>
      <w:lvlJc w:val="left"/>
      <w:pPr>
        <w:ind w:left="3859" w:hanging="803"/>
      </w:pPr>
      <w:rPr>
        <w:rFonts w:hint="default"/>
        <w:lang w:val="zh-CN" w:eastAsia="zh-CN" w:bidi="zh-CN"/>
      </w:rPr>
    </w:lvl>
    <w:lvl w:ilvl="4">
      <w:start w:val="0"/>
      <w:numFmt w:val="bullet"/>
      <w:lvlText w:val="•"/>
      <w:lvlJc w:val="left"/>
      <w:pPr>
        <w:ind w:left="4626" w:hanging="803"/>
      </w:pPr>
      <w:rPr>
        <w:rFonts w:hint="default"/>
        <w:lang w:val="zh-CN" w:eastAsia="zh-CN" w:bidi="zh-CN"/>
      </w:rPr>
    </w:lvl>
    <w:lvl w:ilvl="5">
      <w:start w:val="0"/>
      <w:numFmt w:val="bullet"/>
      <w:lvlText w:val="•"/>
      <w:lvlJc w:val="left"/>
      <w:pPr>
        <w:ind w:left="5393" w:hanging="803"/>
      </w:pPr>
      <w:rPr>
        <w:rFonts w:hint="default"/>
        <w:lang w:val="zh-CN" w:eastAsia="zh-CN" w:bidi="zh-CN"/>
      </w:rPr>
    </w:lvl>
    <w:lvl w:ilvl="6">
      <w:start w:val="0"/>
      <w:numFmt w:val="bullet"/>
      <w:lvlText w:val="•"/>
      <w:lvlJc w:val="left"/>
      <w:pPr>
        <w:ind w:left="6159" w:hanging="803"/>
      </w:pPr>
      <w:rPr>
        <w:rFonts w:hint="default"/>
        <w:lang w:val="zh-CN" w:eastAsia="zh-CN" w:bidi="zh-CN"/>
      </w:rPr>
    </w:lvl>
    <w:lvl w:ilvl="7">
      <w:start w:val="0"/>
      <w:numFmt w:val="bullet"/>
      <w:lvlText w:val="•"/>
      <w:lvlJc w:val="left"/>
      <w:pPr>
        <w:ind w:left="6926" w:hanging="803"/>
      </w:pPr>
      <w:rPr>
        <w:rFonts w:hint="default"/>
        <w:lang w:val="zh-CN" w:eastAsia="zh-CN" w:bidi="zh-CN"/>
      </w:rPr>
    </w:lvl>
    <w:lvl w:ilvl="8">
      <w:start w:val="0"/>
      <w:numFmt w:val="bullet"/>
      <w:lvlText w:val="•"/>
      <w:lvlJc w:val="left"/>
      <w:pPr>
        <w:ind w:left="7693" w:hanging="803"/>
      </w:pPr>
      <w:rPr>
        <w:rFonts w:hint="default"/>
        <w:lang w:val="zh-CN" w:eastAsia="zh-CN" w:bidi="zh-CN"/>
      </w:rPr>
    </w:lvl>
  </w:abstractNum>
  <w:abstractNum w:abstractNumId="200">
    <w:multiLevelType w:val="hybridMultilevel"/>
    <w:lvl w:ilvl="0">
      <w:start w:val="1"/>
      <w:numFmt w:val="decimal"/>
      <w:lvlText w:val="（%1）"/>
      <w:lvlJc w:val="left"/>
      <w:pPr>
        <w:ind w:left="111" w:hanging="807"/>
        <w:jc w:val="left"/>
      </w:pPr>
      <w:rPr>
        <w:rFonts w:hint="default" w:ascii="仿宋" w:hAnsi="仿宋" w:eastAsia="仿宋" w:cs="仿宋"/>
        <w:spacing w:val="-58"/>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99">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98">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97">
    <w:multiLevelType w:val="hybridMultilevel"/>
    <w:lvl w:ilvl="0">
      <w:start w:val="1"/>
      <w:numFmt w:val="decimal"/>
      <w:lvlText w:val="%1."/>
      <w:lvlJc w:val="left"/>
      <w:pPr>
        <w:ind w:left="107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96">
    <w:multiLevelType w:val="hybridMultilevel"/>
    <w:lvl w:ilvl="0">
      <w:start w:val="1"/>
      <w:numFmt w:val="decimal"/>
      <w:lvlText w:val="（%1）"/>
      <w:lvlJc w:val="left"/>
      <w:pPr>
        <w:ind w:left="111" w:hanging="807"/>
        <w:jc w:val="left"/>
      </w:pPr>
      <w:rPr>
        <w:rFonts w:hint="default" w:ascii="仿宋" w:hAnsi="仿宋" w:eastAsia="仿宋" w:cs="仿宋"/>
        <w:spacing w:val="-2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95">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94">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93">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92">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91">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90">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89">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88">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87">
    <w:multiLevelType w:val="hybridMultilevel"/>
    <w:lvl w:ilvl="0">
      <w:start w:val="1"/>
      <w:numFmt w:val="decimal"/>
      <w:lvlText w:val="（%1）"/>
      <w:lvlJc w:val="left"/>
      <w:pPr>
        <w:ind w:left="1555" w:hanging="803"/>
        <w:jc w:val="left"/>
      </w:pPr>
      <w:rPr>
        <w:rFonts w:hint="default" w:ascii="仿宋" w:hAnsi="仿宋" w:eastAsia="仿宋" w:cs="仿宋"/>
        <w:spacing w:val="-24"/>
        <w:w w:val="99"/>
        <w:sz w:val="30"/>
        <w:szCs w:val="30"/>
        <w:lang w:val="zh-CN" w:eastAsia="zh-CN" w:bidi="zh-CN"/>
      </w:rPr>
    </w:lvl>
    <w:lvl w:ilvl="1">
      <w:start w:val="0"/>
      <w:numFmt w:val="bullet"/>
      <w:lvlText w:val="•"/>
      <w:lvlJc w:val="left"/>
      <w:pPr>
        <w:ind w:left="2326" w:hanging="803"/>
      </w:pPr>
      <w:rPr>
        <w:rFonts w:hint="default"/>
        <w:lang w:val="zh-CN" w:eastAsia="zh-CN" w:bidi="zh-CN"/>
      </w:rPr>
    </w:lvl>
    <w:lvl w:ilvl="2">
      <w:start w:val="0"/>
      <w:numFmt w:val="bullet"/>
      <w:lvlText w:val="•"/>
      <w:lvlJc w:val="left"/>
      <w:pPr>
        <w:ind w:left="3093" w:hanging="803"/>
      </w:pPr>
      <w:rPr>
        <w:rFonts w:hint="default"/>
        <w:lang w:val="zh-CN" w:eastAsia="zh-CN" w:bidi="zh-CN"/>
      </w:rPr>
    </w:lvl>
    <w:lvl w:ilvl="3">
      <w:start w:val="0"/>
      <w:numFmt w:val="bullet"/>
      <w:lvlText w:val="•"/>
      <w:lvlJc w:val="left"/>
      <w:pPr>
        <w:ind w:left="3859" w:hanging="803"/>
      </w:pPr>
      <w:rPr>
        <w:rFonts w:hint="default"/>
        <w:lang w:val="zh-CN" w:eastAsia="zh-CN" w:bidi="zh-CN"/>
      </w:rPr>
    </w:lvl>
    <w:lvl w:ilvl="4">
      <w:start w:val="0"/>
      <w:numFmt w:val="bullet"/>
      <w:lvlText w:val="•"/>
      <w:lvlJc w:val="left"/>
      <w:pPr>
        <w:ind w:left="4626" w:hanging="803"/>
      </w:pPr>
      <w:rPr>
        <w:rFonts w:hint="default"/>
        <w:lang w:val="zh-CN" w:eastAsia="zh-CN" w:bidi="zh-CN"/>
      </w:rPr>
    </w:lvl>
    <w:lvl w:ilvl="5">
      <w:start w:val="0"/>
      <w:numFmt w:val="bullet"/>
      <w:lvlText w:val="•"/>
      <w:lvlJc w:val="left"/>
      <w:pPr>
        <w:ind w:left="5393" w:hanging="803"/>
      </w:pPr>
      <w:rPr>
        <w:rFonts w:hint="default"/>
        <w:lang w:val="zh-CN" w:eastAsia="zh-CN" w:bidi="zh-CN"/>
      </w:rPr>
    </w:lvl>
    <w:lvl w:ilvl="6">
      <w:start w:val="0"/>
      <w:numFmt w:val="bullet"/>
      <w:lvlText w:val="•"/>
      <w:lvlJc w:val="left"/>
      <w:pPr>
        <w:ind w:left="6159" w:hanging="803"/>
      </w:pPr>
      <w:rPr>
        <w:rFonts w:hint="default"/>
        <w:lang w:val="zh-CN" w:eastAsia="zh-CN" w:bidi="zh-CN"/>
      </w:rPr>
    </w:lvl>
    <w:lvl w:ilvl="7">
      <w:start w:val="0"/>
      <w:numFmt w:val="bullet"/>
      <w:lvlText w:val="•"/>
      <w:lvlJc w:val="left"/>
      <w:pPr>
        <w:ind w:left="6926" w:hanging="803"/>
      </w:pPr>
      <w:rPr>
        <w:rFonts w:hint="default"/>
        <w:lang w:val="zh-CN" w:eastAsia="zh-CN" w:bidi="zh-CN"/>
      </w:rPr>
    </w:lvl>
    <w:lvl w:ilvl="8">
      <w:start w:val="0"/>
      <w:numFmt w:val="bullet"/>
      <w:lvlText w:val="•"/>
      <w:lvlJc w:val="left"/>
      <w:pPr>
        <w:ind w:left="7693" w:hanging="803"/>
      </w:pPr>
      <w:rPr>
        <w:rFonts w:hint="default"/>
        <w:lang w:val="zh-CN" w:eastAsia="zh-CN" w:bidi="zh-CN"/>
      </w:rPr>
    </w:lvl>
  </w:abstractNum>
  <w:abstractNum w:abstractNumId="186">
    <w:multiLevelType w:val="hybridMultilevel"/>
    <w:lvl w:ilvl="0">
      <w:start w:val="1"/>
      <w:numFmt w:val="decimal"/>
      <w:lvlText w:val="（%1）"/>
      <w:lvlJc w:val="left"/>
      <w:pPr>
        <w:ind w:left="111" w:hanging="807"/>
        <w:jc w:val="left"/>
      </w:pPr>
      <w:rPr>
        <w:rFonts w:hint="default" w:ascii="仿宋" w:hAnsi="仿宋" w:eastAsia="仿宋" w:cs="仿宋"/>
        <w:spacing w:val="-58"/>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85">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84">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83">
    <w:multiLevelType w:val="hybridMultilevel"/>
    <w:lvl w:ilvl="0">
      <w:start w:val="1"/>
      <w:numFmt w:val="decimal"/>
      <w:lvlText w:val="%1."/>
      <w:lvlJc w:val="left"/>
      <w:pPr>
        <w:ind w:left="107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82">
    <w:multiLevelType w:val="hybridMultilevel"/>
    <w:lvl w:ilvl="0">
      <w:start w:val="1"/>
      <w:numFmt w:val="decimal"/>
      <w:lvlText w:val="%1."/>
      <w:lvlJc w:val="left"/>
      <w:pPr>
        <w:ind w:left="107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81">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80">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79">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78">
    <w:multiLevelType w:val="hybridMultilevel"/>
    <w:lvl w:ilvl="0">
      <w:start w:val="1"/>
      <w:numFmt w:val="decimal"/>
      <w:lvlText w:val="%1."/>
      <w:lvlJc w:val="left"/>
      <w:pPr>
        <w:ind w:left="107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77">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76">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75">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74">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73">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72">
    <w:multiLevelType w:val="hybridMultilevel"/>
    <w:lvl w:ilvl="0">
      <w:start w:val="1"/>
      <w:numFmt w:val="decimal"/>
      <w:lvlText w:val="（%1）"/>
      <w:lvlJc w:val="left"/>
      <w:pPr>
        <w:ind w:left="111" w:hanging="803"/>
        <w:jc w:val="left"/>
      </w:pPr>
      <w:rPr>
        <w:rFonts w:hint="default" w:ascii="仿宋" w:hAnsi="仿宋" w:eastAsia="仿宋" w:cs="仿宋"/>
        <w:spacing w:val="-70"/>
        <w:w w:val="99"/>
        <w:sz w:val="30"/>
        <w:szCs w:val="30"/>
        <w:lang w:val="zh-CN" w:eastAsia="zh-CN" w:bidi="zh-CN"/>
      </w:rPr>
    </w:lvl>
    <w:lvl w:ilvl="1">
      <w:start w:val="0"/>
      <w:numFmt w:val="bullet"/>
      <w:lvlText w:val="•"/>
      <w:lvlJc w:val="left"/>
      <w:pPr>
        <w:ind w:left="1030" w:hanging="803"/>
      </w:pPr>
      <w:rPr>
        <w:rFonts w:hint="default"/>
        <w:lang w:val="zh-CN" w:eastAsia="zh-CN" w:bidi="zh-CN"/>
      </w:rPr>
    </w:lvl>
    <w:lvl w:ilvl="2">
      <w:start w:val="0"/>
      <w:numFmt w:val="bullet"/>
      <w:lvlText w:val="•"/>
      <w:lvlJc w:val="left"/>
      <w:pPr>
        <w:ind w:left="1941" w:hanging="803"/>
      </w:pPr>
      <w:rPr>
        <w:rFonts w:hint="default"/>
        <w:lang w:val="zh-CN" w:eastAsia="zh-CN" w:bidi="zh-CN"/>
      </w:rPr>
    </w:lvl>
    <w:lvl w:ilvl="3">
      <w:start w:val="0"/>
      <w:numFmt w:val="bullet"/>
      <w:lvlText w:val="•"/>
      <w:lvlJc w:val="left"/>
      <w:pPr>
        <w:ind w:left="2851" w:hanging="803"/>
      </w:pPr>
      <w:rPr>
        <w:rFonts w:hint="default"/>
        <w:lang w:val="zh-CN" w:eastAsia="zh-CN" w:bidi="zh-CN"/>
      </w:rPr>
    </w:lvl>
    <w:lvl w:ilvl="4">
      <w:start w:val="0"/>
      <w:numFmt w:val="bullet"/>
      <w:lvlText w:val="•"/>
      <w:lvlJc w:val="left"/>
      <w:pPr>
        <w:ind w:left="3762" w:hanging="803"/>
      </w:pPr>
      <w:rPr>
        <w:rFonts w:hint="default"/>
        <w:lang w:val="zh-CN" w:eastAsia="zh-CN" w:bidi="zh-CN"/>
      </w:rPr>
    </w:lvl>
    <w:lvl w:ilvl="5">
      <w:start w:val="0"/>
      <w:numFmt w:val="bullet"/>
      <w:lvlText w:val="•"/>
      <w:lvlJc w:val="left"/>
      <w:pPr>
        <w:ind w:left="4673" w:hanging="803"/>
      </w:pPr>
      <w:rPr>
        <w:rFonts w:hint="default"/>
        <w:lang w:val="zh-CN" w:eastAsia="zh-CN" w:bidi="zh-CN"/>
      </w:rPr>
    </w:lvl>
    <w:lvl w:ilvl="6">
      <w:start w:val="0"/>
      <w:numFmt w:val="bullet"/>
      <w:lvlText w:val="•"/>
      <w:lvlJc w:val="left"/>
      <w:pPr>
        <w:ind w:left="5583" w:hanging="803"/>
      </w:pPr>
      <w:rPr>
        <w:rFonts w:hint="default"/>
        <w:lang w:val="zh-CN" w:eastAsia="zh-CN" w:bidi="zh-CN"/>
      </w:rPr>
    </w:lvl>
    <w:lvl w:ilvl="7">
      <w:start w:val="0"/>
      <w:numFmt w:val="bullet"/>
      <w:lvlText w:val="•"/>
      <w:lvlJc w:val="left"/>
      <w:pPr>
        <w:ind w:left="6494" w:hanging="803"/>
      </w:pPr>
      <w:rPr>
        <w:rFonts w:hint="default"/>
        <w:lang w:val="zh-CN" w:eastAsia="zh-CN" w:bidi="zh-CN"/>
      </w:rPr>
    </w:lvl>
    <w:lvl w:ilvl="8">
      <w:start w:val="0"/>
      <w:numFmt w:val="bullet"/>
      <w:lvlText w:val="•"/>
      <w:lvlJc w:val="left"/>
      <w:pPr>
        <w:ind w:left="7405" w:hanging="803"/>
      </w:pPr>
      <w:rPr>
        <w:rFonts w:hint="default"/>
        <w:lang w:val="zh-CN" w:eastAsia="zh-CN" w:bidi="zh-CN"/>
      </w:rPr>
    </w:lvl>
  </w:abstractNum>
  <w:abstractNum w:abstractNumId="171">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70">
    <w:multiLevelType w:val="hybridMultilevel"/>
    <w:lvl w:ilvl="0">
      <w:start w:val="1"/>
      <w:numFmt w:val="decimal"/>
      <w:lvlText w:val="（%1）"/>
      <w:lvlJc w:val="left"/>
      <w:pPr>
        <w:ind w:left="111" w:hanging="807"/>
        <w:jc w:val="left"/>
      </w:pPr>
      <w:rPr>
        <w:rFonts w:hint="default" w:ascii="仿宋" w:hAnsi="仿宋" w:eastAsia="仿宋" w:cs="仿宋"/>
        <w:spacing w:val="-24"/>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69">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68">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67">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66">
    <w:multiLevelType w:val="hybridMultilevel"/>
    <w:lvl w:ilvl="0">
      <w:start w:val="1"/>
      <w:numFmt w:val="decimal"/>
      <w:lvlText w:val="（%1）"/>
      <w:lvlJc w:val="left"/>
      <w:pPr>
        <w:ind w:left="752"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606" w:hanging="802"/>
      </w:pPr>
      <w:rPr>
        <w:rFonts w:hint="default"/>
        <w:lang w:val="zh-CN" w:eastAsia="zh-CN" w:bidi="zh-CN"/>
      </w:rPr>
    </w:lvl>
    <w:lvl w:ilvl="2">
      <w:start w:val="0"/>
      <w:numFmt w:val="bullet"/>
      <w:lvlText w:val="•"/>
      <w:lvlJc w:val="left"/>
      <w:pPr>
        <w:ind w:left="2453" w:hanging="802"/>
      </w:pPr>
      <w:rPr>
        <w:rFonts w:hint="default"/>
        <w:lang w:val="zh-CN" w:eastAsia="zh-CN" w:bidi="zh-CN"/>
      </w:rPr>
    </w:lvl>
    <w:lvl w:ilvl="3">
      <w:start w:val="0"/>
      <w:numFmt w:val="bullet"/>
      <w:lvlText w:val="•"/>
      <w:lvlJc w:val="left"/>
      <w:pPr>
        <w:ind w:left="3299" w:hanging="802"/>
      </w:pPr>
      <w:rPr>
        <w:rFonts w:hint="default"/>
        <w:lang w:val="zh-CN" w:eastAsia="zh-CN" w:bidi="zh-CN"/>
      </w:rPr>
    </w:lvl>
    <w:lvl w:ilvl="4">
      <w:start w:val="0"/>
      <w:numFmt w:val="bullet"/>
      <w:lvlText w:val="•"/>
      <w:lvlJc w:val="left"/>
      <w:pPr>
        <w:ind w:left="4146" w:hanging="802"/>
      </w:pPr>
      <w:rPr>
        <w:rFonts w:hint="default"/>
        <w:lang w:val="zh-CN" w:eastAsia="zh-CN" w:bidi="zh-CN"/>
      </w:rPr>
    </w:lvl>
    <w:lvl w:ilvl="5">
      <w:start w:val="0"/>
      <w:numFmt w:val="bullet"/>
      <w:lvlText w:val="•"/>
      <w:lvlJc w:val="left"/>
      <w:pPr>
        <w:ind w:left="4993" w:hanging="802"/>
      </w:pPr>
      <w:rPr>
        <w:rFonts w:hint="default"/>
        <w:lang w:val="zh-CN" w:eastAsia="zh-CN" w:bidi="zh-CN"/>
      </w:rPr>
    </w:lvl>
    <w:lvl w:ilvl="6">
      <w:start w:val="0"/>
      <w:numFmt w:val="bullet"/>
      <w:lvlText w:val="•"/>
      <w:lvlJc w:val="left"/>
      <w:pPr>
        <w:ind w:left="5839" w:hanging="802"/>
      </w:pPr>
      <w:rPr>
        <w:rFonts w:hint="default"/>
        <w:lang w:val="zh-CN" w:eastAsia="zh-CN" w:bidi="zh-CN"/>
      </w:rPr>
    </w:lvl>
    <w:lvl w:ilvl="7">
      <w:start w:val="0"/>
      <w:numFmt w:val="bullet"/>
      <w:lvlText w:val="•"/>
      <w:lvlJc w:val="left"/>
      <w:pPr>
        <w:ind w:left="6686" w:hanging="802"/>
      </w:pPr>
      <w:rPr>
        <w:rFonts w:hint="default"/>
        <w:lang w:val="zh-CN" w:eastAsia="zh-CN" w:bidi="zh-CN"/>
      </w:rPr>
    </w:lvl>
    <w:lvl w:ilvl="8">
      <w:start w:val="0"/>
      <w:numFmt w:val="bullet"/>
      <w:lvlText w:val="•"/>
      <w:lvlJc w:val="left"/>
      <w:pPr>
        <w:ind w:left="7533" w:hanging="802"/>
      </w:pPr>
      <w:rPr>
        <w:rFonts w:hint="default"/>
        <w:lang w:val="zh-CN" w:eastAsia="zh-CN" w:bidi="zh-CN"/>
      </w:rPr>
    </w:lvl>
  </w:abstractNum>
  <w:abstractNum w:abstractNumId="165">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64">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63">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62">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61">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60">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59">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58">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57">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56">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55">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54">
    <w:multiLevelType w:val="hybridMultilevel"/>
    <w:lvl w:ilvl="0">
      <w:start w:val="1"/>
      <w:numFmt w:val="decimal"/>
      <w:lvlText w:val="（%1）"/>
      <w:lvlJc w:val="left"/>
      <w:pPr>
        <w:ind w:left="111" w:hanging="807"/>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53">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52">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51">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50">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49">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48">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47">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46">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45">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44">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43">
    <w:multiLevelType w:val="hybridMultilevel"/>
    <w:lvl w:ilvl="0">
      <w:start w:val="1"/>
      <w:numFmt w:val="decimal"/>
      <w:lvlText w:val="（%1）"/>
      <w:lvlJc w:val="left"/>
      <w:pPr>
        <w:ind w:left="1552" w:hanging="801"/>
        <w:jc w:val="left"/>
      </w:pPr>
      <w:rPr>
        <w:rFonts w:hint="default" w:ascii="仿宋" w:hAnsi="仿宋" w:eastAsia="仿宋" w:cs="仿宋"/>
        <w:spacing w:val="-56"/>
        <w:w w:val="99"/>
        <w:sz w:val="30"/>
        <w:szCs w:val="30"/>
        <w:lang w:val="zh-CN" w:eastAsia="zh-CN" w:bidi="zh-CN"/>
      </w:rPr>
    </w:lvl>
    <w:lvl w:ilvl="1">
      <w:start w:val="0"/>
      <w:numFmt w:val="bullet"/>
      <w:lvlText w:val="•"/>
      <w:lvlJc w:val="left"/>
      <w:pPr>
        <w:ind w:left="2326" w:hanging="801"/>
      </w:pPr>
      <w:rPr>
        <w:rFonts w:hint="default"/>
        <w:lang w:val="zh-CN" w:eastAsia="zh-CN" w:bidi="zh-CN"/>
      </w:rPr>
    </w:lvl>
    <w:lvl w:ilvl="2">
      <w:start w:val="0"/>
      <w:numFmt w:val="bullet"/>
      <w:lvlText w:val="•"/>
      <w:lvlJc w:val="left"/>
      <w:pPr>
        <w:ind w:left="3093" w:hanging="801"/>
      </w:pPr>
      <w:rPr>
        <w:rFonts w:hint="default"/>
        <w:lang w:val="zh-CN" w:eastAsia="zh-CN" w:bidi="zh-CN"/>
      </w:rPr>
    </w:lvl>
    <w:lvl w:ilvl="3">
      <w:start w:val="0"/>
      <w:numFmt w:val="bullet"/>
      <w:lvlText w:val="•"/>
      <w:lvlJc w:val="left"/>
      <w:pPr>
        <w:ind w:left="3859" w:hanging="801"/>
      </w:pPr>
      <w:rPr>
        <w:rFonts w:hint="default"/>
        <w:lang w:val="zh-CN" w:eastAsia="zh-CN" w:bidi="zh-CN"/>
      </w:rPr>
    </w:lvl>
    <w:lvl w:ilvl="4">
      <w:start w:val="0"/>
      <w:numFmt w:val="bullet"/>
      <w:lvlText w:val="•"/>
      <w:lvlJc w:val="left"/>
      <w:pPr>
        <w:ind w:left="4626" w:hanging="801"/>
      </w:pPr>
      <w:rPr>
        <w:rFonts w:hint="default"/>
        <w:lang w:val="zh-CN" w:eastAsia="zh-CN" w:bidi="zh-CN"/>
      </w:rPr>
    </w:lvl>
    <w:lvl w:ilvl="5">
      <w:start w:val="0"/>
      <w:numFmt w:val="bullet"/>
      <w:lvlText w:val="•"/>
      <w:lvlJc w:val="left"/>
      <w:pPr>
        <w:ind w:left="5393" w:hanging="801"/>
      </w:pPr>
      <w:rPr>
        <w:rFonts w:hint="default"/>
        <w:lang w:val="zh-CN" w:eastAsia="zh-CN" w:bidi="zh-CN"/>
      </w:rPr>
    </w:lvl>
    <w:lvl w:ilvl="6">
      <w:start w:val="0"/>
      <w:numFmt w:val="bullet"/>
      <w:lvlText w:val="•"/>
      <w:lvlJc w:val="left"/>
      <w:pPr>
        <w:ind w:left="6159" w:hanging="801"/>
      </w:pPr>
      <w:rPr>
        <w:rFonts w:hint="default"/>
        <w:lang w:val="zh-CN" w:eastAsia="zh-CN" w:bidi="zh-CN"/>
      </w:rPr>
    </w:lvl>
    <w:lvl w:ilvl="7">
      <w:start w:val="0"/>
      <w:numFmt w:val="bullet"/>
      <w:lvlText w:val="•"/>
      <w:lvlJc w:val="left"/>
      <w:pPr>
        <w:ind w:left="6926" w:hanging="801"/>
      </w:pPr>
      <w:rPr>
        <w:rFonts w:hint="default"/>
        <w:lang w:val="zh-CN" w:eastAsia="zh-CN" w:bidi="zh-CN"/>
      </w:rPr>
    </w:lvl>
    <w:lvl w:ilvl="8">
      <w:start w:val="0"/>
      <w:numFmt w:val="bullet"/>
      <w:lvlText w:val="•"/>
      <w:lvlJc w:val="left"/>
      <w:pPr>
        <w:ind w:left="7693" w:hanging="801"/>
      </w:pPr>
      <w:rPr>
        <w:rFonts w:hint="default"/>
        <w:lang w:val="zh-CN" w:eastAsia="zh-CN" w:bidi="zh-CN"/>
      </w:rPr>
    </w:lvl>
  </w:abstractNum>
  <w:abstractNum w:abstractNumId="142">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41">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40">
    <w:multiLevelType w:val="hybridMultilevel"/>
    <w:lvl w:ilvl="0">
      <w:start w:val="1"/>
      <w:numFmt w:val="decimal"/>
      <w:lvlText w:val="（%1）"/>
      <w:lvlJc w:val="left"/>
      <w:pPr>
        <w:ind w:left="1552" w:hanging="801"/>
        <w:jc w:val="left"/>
      </w:pPr>
      <w:rPr>
        <w:rFonts w:hint="default" w:ascii="仿宋" w:hAnsi="仿宋" w:eastAsia="仿宋" w:cs="仿宋"/>
        <w:spacing w:val="-56"/>
        <w:w w:val="99"/>
        <w:sz w:val="30"/>
        <w:szCs w:val="30"/>
        <w:lang w:val="zh-CN" w:eastAsia="zh-CN" w:bidi="zh-CN"/>
      </w:rPr>
    </w:lvl>
    <w:lvl w:ilvl="1">
      <w:start w:val="0"/>
      <w:numFmt w:val="bullet"/>
      <w:lvlText w:val="•"/>
      <w:lvlJc w:val="left"/>
      <w:pPr>
        <w:ind w:left="2326" w:hanging="801"/>
      </w:pPr>
      <w:rPr>
        <w:rFonts w:hint="default"/>
        <w:lang w:val="zh-CN" w:eastAsia="zh-CN" w:bidi="zh-CN"/>
      </w:rPr>
    </w:lvl>
    <w:lvl w:ilvl="2">
      <w:start w:val="0"/>
      <w:numFmt w:val="bullet"/>
      <w:lvlText w:val="•"/>
      <w:lvlJc w:val="left"/>
      <w:pPr>
        <w:ind w:left="3093" w:hanging="801"/>
      </w:pPr>
      <w:rPr>
        <w:rFonts w:hint="default"/>
        <w:lang w:val="zh-CN" w:eastAsia="zh-CN" w:bidi="zh-CN"/>
      </w:rPr>
    </w:lvl>
    <w:lvl w:ilvl="3">
      <w:start w:val="0"/>
      <w:numFmt w:val="bullet"/>
      <w:lvlText w:val="•"/>
      <w:lvlJc w:val="left"/>
      <w:pPr>
        <w:ind w:left="3859" w:hanging="801"/>
      </w:pPr>
      <w:rPr>
        <w:rFonts w:hint="default"/>
        <w:lang w:val="zh-CN" w:eastAsia="zh-CN" w:bidi="zh-CN"/>
      </w:rPr>
    </w:lvl>
    <w:lvl w:ilvl="4">
      <w:start w:val="0"/>
      <w:numFmt w:val="bullet"/>
      <w:lvlText w:val="•"/>
      <w:lvlJc w:val="left"/>
      <w:pPr>
        <w:ind w:left="4626" w:hanging="801"/>
      </w:pPr>
      <w:rPr>
        <w:rFonts w:hint="default"/>
        <w:lang w:val="zh-CN" w:eastAsia="zh-CN" w:bidi="zh-CN"/>
      </w:rPr>
    </w:lvl>
    <w:lvl w:ilvl="5">
      <w:start w:val="0"/>
      <w:numFmt w:val="bullet"/>
      <w:lvlText w:val="•"/>
      <w:lvlJc w:val="left"/>
      <w:pPr>
        <w:ind w:left="5393" w:hanging="801"/>
      </w:pPr>
      <w:rPr>
        <w:rFonts w:hint="default"/>
        <w:lang w:val="zh-CN" w:eastAsia="zh-CN" w:bidi="zh-CN"/>
      </w:rPr>
    </w:lvl>
    <w:lvl w:ilvl="6">
      <w:start w:val="0"/>
      <w:numFmt w:val="bullet"/>
      <w:lvlText w:val="•"/>
      <w:lvlJc w:val="left"/>
      <w:pPr>
        <w:ind w:left="6159" w:hanging="801"/>
      </w:pPr>
      <w:rPr>
        <w:rFonts w:hint="default"/>
        <w:lang w:val="zh-CN" w:eastAsia="zh-CN" w:bidi="zh-CN"/>
      </w:rPr>
    </w:lvl>
    <w:lvl w:ilvl="7">
      <w:start w:val="0"/>
      <w:numFmt w:val="bullet"/>
      <w:lvlText w:val="•"/>
      <w:lvlJc w:val="left"/>
      <w:pPr>
        <w:ind w:left="6926" w:hanging="801"/>
      </w:pPr>
      <w:rPr>
        <w:rFonts w:hint="default"/>
        <w:lang w:val="zh-CN" w:eastAsia="zh-CN" w:bidi="zh-CN"/>
      </w:rPr>
    </w:lvl>
    <w:lvl w:ilvl="8">
      <w:start w:val="0"/>
      <w:numFmt w:val="bullet"/>
      <w:lvlText w:val="•"/>
      <w:lvlJc w:val="left"/>
      <w:pPr>
        <w:ind w:left="7693" w:hanging="801"/>
      </w:pPr>
      <w:rPr>
        <w:rFonts w:hint="default"/>
        <w:lang w:val="zh-CN" w:eastAsia="zh-CN" w:bidi="zh-CN"/>
      </w:rPr>
    </w:lvl>
  </w:abstractNum>
  <w:abstractNum w:abstractNumId="139">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38">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37">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36">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35">
    <w:multiLevelType w:val="hybridMultilevel"/>
    <w:lvl w:ilvl="0">
      <w:start w:val="4"/>
      <w:numFmt w:val="decimal"/>
      <w:lvlText w:val="（%1）"/>
      <w:lvlJc w:val="left"/>
      <w:pPr>
        <w:ind w:left="111" w:hanging="801"/>
        <w:jc w:val="left"/>
      </w:pPr>
      <w:rPr>
        <w:rFonts w:hint="default" w:ascii="仿宋" w:hAnsi="仿宋" w:eastAsia="仿宋" w:cs="仿宋"/>
        <w:spacing w:val="-27"/>
        <w:w w:val="99"/>
        <w:sz w:val="30"/>
        <w:szCs w:val="30"/>
        <w:lang w:val="zh-CN" w:eastAsia="zh-CN" w:bidi="zh-CN"/>
      </w:rPr>
    </w:lvl>
    <w:lvl w:ilvl="1">
      <w:start w:val="1"/>
      <w:numFmt w:val="decimal"/>
      <w:lvlText w:val="%2."/>
      <w:lvlJc w:val="left"/>
      <w:pPr>
        <w:ind w:left="1076" w:hanging="322"/>
        <w:jc w:val="left"/>
      </w:pPr>
      <w:rPr>
        <w:rFonts w:hint="default" w:ascii="仿宋" w:hAnsi="仿宋" w:eastAsia="仿宋" w:cs="仿宋"/>
        <w:b/>
        <w:bCs/>
        <w:spacing w:val="1"/>
        <w:w w:val="98"/>
        <w:sz w:val="30"/>
        <w:szCs w:val="30"/>
        <w:lang w:val="zh-CN" w:eastAsia="zh-CN" w:bidi="zh-CN"/>
      </w:rPr>
    </w:lvl>
    <w:lvl w:ilvl="2">
      <w:start w:val="0"/>
      <w:numFmt w:val="bullet"/>
      <w:lvlText w:val="•"/>
      <w:lvlJc w:val="left"/>
      <w:pPr>
        <w:ind w:left="1985" w:hanging="322"/>
      </w:pPr>
      <w:rPr>
        <w:rFonts w:hint="default"/>
        <w:lang w:val="zh-CN" w:eastAsia="zh-CN" w:bidi="zh-CN"/>
      </w:rPr>
    </w:lvl>
    <w:lvl w:ilvl="3">
      <w:start w:val="0"/>
      <w:numFmt w:val="bullet"/>
      <w:lvlText w:val="•"/>
      <w:lvlJc w:val="left"/>
      <w:pPr>
        <w:ind w:left="2890" w:hanging="322"/>
      </w:pPr>
      <w:rPr>
        <w:rFonts w:hint="default"/>
        <w:lang w:val="zh-CN" w:eastAsia="zh-CN" w:bidi="zh-CN"/>
      </w:rPr>
    </w:lvl>
    <w:lvl w:ilvl="4">
      <w:start w:val="0"/>
      <w:numFmt w:val="bullet"/>
      <w:lvlText w:val="•"/>
      <w:lvlJc w:val="left"/>
      <w:pPr>
        <w:ind w:left="3795" w:hanging="322"/>
      </w:pPr>
      <w:rPr>
        <w:rFonts w:hint="default"/>
        <w:lang w:val="zh-CN" w:eastAsia="zh-CN" w:bidi="zh-CN"/>
      </w:rPr>
    </w:lvl>
    <w:lvl w:ilvl="5">
      <w:start w:val="0"/>
      <w:numFmt w:val="bullet"/>
      <w:lvlText w:val="•"/>
      <w:lvlJc w:val="left"/>
      <w:pPr>
        <w:ind w:left="4700" w:hanging="322"/>
      </w:pPr>
      <w:rPr>
        <w:rFonts w:hint="default"/>
        <w:lang w:val="zh-CN" w:eastAsia="zh-CN" w:bidi="zh-CN"/>
      </w:rPr>
    </w:lvl>
    <w:lvl w:ilvl="6">
      <w:start w:val="0"/>
      <w:numFmt w:val="bullet"/>
      <w:lvlText w:val="•"/>
      <w:lvlJc w:val="left"/>
      <w:pPr>
        <w:ind w:left="5605" w:hanging="322"/>
      </w:pPr>
      <w:rPr>
        <w:rFonts w:hint="default"/>
        <w:lang w:val="zh-CN" w:eastAsia="zh-CN" w:bidi="zh-CN"/>
      </w:rPr>
    </w:lvl>
    <w:lvl w:ilvl="7">
      <w:start w:val="0"/>
      <w:numFmt w:val="bullet"/>
      <w:lvlText w:val="•"/>
      <w:lvlJc w:val="left"/>
      <w:pPr>
        <w:ind w:left="6510" w:hanging="322"/>
      </w:pPr>
      <w:rPr>
        <w:rFonts w:hint="default"/>
        <w:lang w:val="zh-CN" w:eastAsia="zh-CN" w:bidi="zh-CN"/>
      </w:rPr>
    </w:lvl>
    <w:lvl w:ilvl="8">
      <w:start w:val="0"/>
      <w:numFmt w:val="bullet"/>
      <w:lvlText w:val="•"/>
      <w:lvlJc w:val="left"/>
      <w:pPr>
        <w:ind w:left="7416" w:hanging="322"/>
      </w:pPr>
      <w:rPr>
        <w:rFonts w:hint="default"/>
        <w:lang w:val="zh-CN" w:eastAsia="zh-CN" w:bidi="zh-CN"/>
      </w:rPr>
    </w:lvl>
  </w:abstractNum>
  <w:abstractNum w:abstractNumId="134">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33">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32">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31">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30">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29">
    <w:multiLevelType w:val="hybridMultilevel"/>
    <w:lvl w:ilvl="0">
      <w:start w:val="1"/>
      <w:numFmt w:val="decimal"/>
      <w:lvlText w:val="（%1）"/>
      <w:lvlJc w:val="left"/>
      <w:pPr>
        <w:ind w:left="111" w:hanging="801"/>
        <w:jc w:val="left"/>
      </w:pPr>
      <w:rPr>
        <w:rFonts w:hint="default" w:ascii="仿宋" w:hAnsi="仿宋" w:eastAsia="仿宋" w:cs="仿宋"/>
        <w:spacing w:val="-27"/>
        <w:w w:val="99"/>
        <w:sz w:val="30"/>
        <w:szCs w:val="30"/>
        <w:lang w:val="zh-CN" w:eastAsia="zh-CN" w:bidi="zh-CN"/>
      </w:rPr>
    </w:lvl>
    <w:lvl w:ilvl="1">
      <w:start w:val="0"/>
      <w:numFmt w:val="bullet"/>
      <w:lvlText w:val="•"/>
      <w:lvlJc w:val="left"/>
      <w:pPr>
        <w:ind w:left="1030" w:hanging="801"/>
      </w:pPr>
      <w:rPr>
        <w:rFonts w:hint="default"/>
        <w:lang w:val="zh-CN" w:eastAsia="zh-CN" w:bidi="zh-CN"/>
      </w:rPr>
    </w:lvl>
    <w:lvl w:ilvl="2">
      <w:start w:val="0"/>
      <w:numFmt w:val="bullet"/>
      <w:lvlText w:val="•"/>
      <w:lvlJc w:val="left"/>
      <w:pPr>
        <w:ind w:left="1941" w:hanging="801"/>
      </w:pPr>
      <w:rPr>
        <w:rFonts w:hint="default"/>
        <w:lang w:val="zh-CN" w:eastAsia="zh-CN" w:bidi="zh-CN"/>
      </w:rPr>
    </w:lvl>
    <w:lvl w:ilvl="3">
      <w:start w:val="0"/>
      <w:numFmt w:val="bullet"/>
      <w:lvlText w:val="•"/>
      <w:lvlJc w:val="left"/>
      <w:pPr>
        <w:ind w:left="2851" w:hanging="801"/>
      </w:pPr>
      <w:rPr>
        <w:rFonts w:hint="default"/>
        <w:lang w:val="zh-CN" w:eastAsia="zh-CN" w:bidi="zh-CN"/>
      </w:rPr>
    </w:lvl>
    <w:lvl w:ilvl="4">
      <w:start w:val="0"/>
      <w:numFmt w:val="bullet"/>
      <w:lvlText w:val="•"/>
      <w:lvlJc w:val="left"/>
      <w:pPr>
        <w:ind w:left="3762" w:hanging="801"/>
      </w:pPr>
      <w:rPr>
        <w:rFonts w:hint="default"/>
        <w:lang w:val="zh-CN" w:eastAsia="zh-CN" w:bidi="zh-CN"/>
      </w:rPr>
    </w:lvl>
    <w:lvl w:ilvl="5">
      <w:start w:val="0"/>
      <w:numFmt w:val="bullet"/>
      <w:lvlText w:val="•"/>
      <w:lvlJc w:val="left"/>
      <w:pPr>
        <w:ind w:left="4673" w:hanging="801"/>
      </w:pPr>
      <w:rPr>
        <w:rFonts w:hint="default"/>
        <w:lang w:val="zh-CN" w:eastAsia="zh-CN" w:bidi="zh-CN"/>
      </w:rPr>
    </w:lvl>
    <w:lvl w:ilvl="6">
      <w:start w:val="0"/>
      <w:numFmt w:val="bullet"/>
      <w:lvlText w:val="•"/>
      <w:lvlJc w:val="left"/>
      <w:pPr>
        <w:ind w:left="5583" w:hanging="801"/>
      </w:pPr>
      <w:rPr>
        <w:rFonts w:hint="default"/>
        <w:lang w:val="zh-CN" w:eastAsia="zh-CN" w:bidi="zh-CN"/>
      </w:rPr>
    </w:lvl>
    <w:lvl w:ilvl="7">
      <w:start w:val="0"/>
      <w:numFmt w:val="bullet"/>
      <w:lvlText w:val="•"/>
      <w:lvlJc w:val="left"/>
      <w:pPr>
        <w:ind w:left="6494" w:hanging="801"/>
      </w:pPr>
      <w:rPr>
        <w:rFonts w:hint="default"/>
        <w:lang w:val="zh-CN" w:eastAsia="zh-CN" w:bidi="zh-CN"/>
      </w:rPr>
    </w:lvl>
    <w:lvl w:ilvl="8">
      <w:start w:val="0"/>
      <w:numFmt w:val="bullet"/>
      <w:lvlText w:val="•"/>
      <w:lvlJc w:val="left"/>
      <w:pPr>
        <w:ind w:left="7405" w:hanging="801"/>
      </w:pPr>
      <w:rPr>
        <w:rFonts w:hint="default"/>
        <w:lang w:val="zh-CN" w:eastAsia="zh-CN" w:bidi="zh-CN"/>
      </w:rPr>
    </w:lvl>
  </w:abstractNum>
  <w:abstractNum w:abstractNumId="128">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27">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26">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25">
    <w:multiLevelType w:val="hybridMultilevel"/>
    <w:lvl w:ilvl="0">
      <w:start w:val="1"/>
      <w:numFmt w:val="decimal"/>
      <w:lvlText w:val="（%1）"/>
      <w:lvlJc w:val="left"/>
      <w:pPr>
        <w:ind w:left="111" w:hanging="807"/>
        <w:jc w:val="left"/>
      </w:pPr>
      <w:rPr>
        <w:rFonts w:hint="default" w:ascii="仿宋" w:hAnsi="仿宋" w:eastAsia="仿宋" w:cs="仿宋"/>
        <w:spacing w:val="-81"/>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24">
    <w:multiLevelType w:val="hybridMultilevel"/>
    <w:lvl w:ilvl="0">
      <w:start w:val="1"/>
      <w:numFmt w:val="decimal"/>
      <w:lvlText w:val="（%1）"/>
      <w:lvlJc w:val="left"/>
      <w:pPr>
        <w:ind w:left="111" w:hanging="807"/>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23">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22">
    <w:multiLevelType w:val="hybridMultilevel"/>
    <w:lvl w:ilvl="0">
      <w:start w:val="1"/>
      <w:numFmt w:val="decimal"/>
      <w:lvlText w:val="（%1）"/>
      <w:lvlJc w:val="left"/>
      <w:pPr>
        <w:ind w:left="111" w:hanging="807"/>
        <w:jc w:val="left"/>
      </w:pPr>
      <w:rPr>
        <w:rFonts w:hint="default" w:ascii="仿宋" w:hAnsi="仿宋" w:eastAsia="仿宋" w:cs="仿宋"/>
        <w:spacing w:val="-79"/>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21">
    <w:multiLevelType w:val="hybridMultilevel"/>
    <w:lvl w:ilvl="0">
      <w:start w:val="1"/>
      <w:numFmt w:val="decimal"/>
      <w:lvlText w:val="（%1）"/>
      <w:lvlJc w:val="left"/>
      <w:pPr>
        <w:ind w:left="111" w:hanging="807"/>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20">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19">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18">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17">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16">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15">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14">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13">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12">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11">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10">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09">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08">
    <w:multiLevelType w:val="hybridMultilevel"/>
    <w:lvl w:ilvl="0">
      <w:start w:val="1"/>
      <w:numFmt w:val="decimal"/>
      <w:lvlText w:val="（%1）"/>
      <w:lvlJc w:val="left"/>
      <w:pPr>
        <w:ind w:left="111" w:hanging="807"/>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07">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06">
    <w:multiLevelType w:val="hybridMultilevel"/>
    <w:lvl w:ilvl="0">
      <w:start w:val="1"/>
      <w:numFmt w:val="decimal"/>
      <w:lvlText w:val="（%1）"/>
      <w:lvlJc w:val="left"/>
      <w:pPr>
        <w:ind w:left="1552" w:hanging="801"/>
        <w:jc w:val="left"/>
      </w:pPr>
      <w:rPr>
        <w:rFonts w:hint="default" w:ascii="仿宋" w:hAnsi="仿宋" w:eastAsia="仿宋" w:cs="仿宋"/>
        <w:spacing w:val="-56"/>
        <w:w w:val="99"/>
        <w:sz w:val="30"/>
        <w:szCs w:val="30"/>
        <w:lang w:val="zh-CN" w:eastAsia="zh-CN" w:bidi="zh-CN"/>
      </w:rPr>
    </w:lvl>
    <w:lvl w:ilvl="1">
      <w:start w:val="0"/>
      <w:numFmt w:val="bullet"/>
      <w:lvlText w:val="•"/>
      <w:lvlJc w:val="left"/>
      <w:pPr>
        <w:ind w:left="2326" w:hanging="801"/>
      </w:pPr>
      <w:rPr>
        <w:rFonts w:hint="default"/>
        <w:lang w:val="zh-CN" w:eastAsia="zh-CN" w:bidi="zh-CN"/>
      </w:rPr>
    </w:lvl>
    <w:lvl w:ilvl="2">
      <w:start w:val="0"/>
      <w:numFmt w:val="bullet"/>
      <w:lvlText w:val="•"/>
      <w:lvlJc w:val="left"/>
      <w:pPr>
        <w:ind w:left="3093" w:hanging="801"/>
      </w:pPr>
      <w:rPr>
        <w:rFonts w:hint="default"/>
        <w:lang w:val="zh-CN" w:eastAsia="zh-CN" w:bidi="zh-CN"/>
      </w:rPr>
    </w:lvl>
    <w:lvl w:ilvl="3">
      <w:start w:val="0"/>
      <w:numFmt w:val="bullet"/>
      <w:lvlText w:val="•"/>
      <w:lvlJc w:val="left"/>
      <w:pPr>
        <w:ind w:left="3859" w:hanging="801"/>
      </w:pPr>
      <w:rPr>
        <w:rFonts w:hint="default"/>
        <w:lang w:val="zh-CN" w:eastAsia="zh-CN" w:bidi="zh-CN"/>
      </w:rPr>
    </w:lvl>
    <w:lvl w:ilvl="4">
      <w:start w:val="0"/>
      <w:numFmt w:val="bullet"/>
      <w:lvlText w:val="•"/>
      <w:lvlJc w:val="left"/>
      <w:pPr>
        <w:ind w:left="4626" w:hanging="801"/>
      </w:pPr>
      <w:rPr>
        <w:rFonts w:hint="default"/>
        <w:lang w:val="zh-CN" w:eastAsia="zh-CN" w:bidi="zh-CN"/>
      </w:rPr>
    </w:lvl>
    <w:lvl w:ilvl="5">
      <w:start w:val="0"/>
      <w:numFmt w:val="bullet"/>
      <w:lvlText w:val="•"/>
      <w:lvlJc w:val="left"/>
      <w:pPr>
        <w:ind w:left="5393" w:hanging="801"/>
      </w:pPr>
      <w:rPr>
        <w:rFonts w:hint="default"/>
        <w:lang w:val="zh-CN" w:eastAsia="zh-CN" w:bidi="zh-CN"/>
      </w:rPr>
    </w:lvl>
    <w:lvl w:ilvl="6">
      <w:start w:val="0"/>
      <w:numFmt w:val="bullet"/>
      <w:lvlText w:val="•"/>
      <w:lvlJc w:val="left"/>
      <w:pPr>
        <w:ind w:left="6159" w:hanging="801"/>
      </w:pPr>
      <w:rPr>
        <w:rFonts w:hint="default"/>
        <w:lang w:val="zh-CN" w:eastAsia="zh-CN" w:bidi="zh-CN"/>
      </w:rPr>
    </w:lvl>
    <w:lvl w:ilvl="7">
      <w:start w:val="0"/>
      <w:numFmt w:val="bullet"/>
      <w:lvlText w:val="•"/>
      <w:lvlJc w:val="left"/>
      <w:pPr>
        <w:ind w:left="6926" w:hanging="801"/>
      </w:pPr>
      <w:rPr>
        <w:rFonts w:hint="default"/>
        <w:lang w:val="zh-CN" w:eastAsia="zh-CN" w:bidi="zh-CN"/>
      </w:rPr>
    </w:lvl>
    <w:lvl w:ilvl="8">
      <w:start w:val="0"/>
      <w:numFmt w:val="bullet"/>
      <w:lvlText w:val="•"/>
      <w:lvlJc w:val="left"/>
      <w:pPr>
        <w:ind w:left="7693" w:hanging="801"/>
      </w:pPr>
      <w:rPr>
        <w:rFonts w:hint="default"/>
        <w:lang w:val="zh-CN" w:eastAsia="zh-CN" w:bidi="zh-CN"/>
      </w:rPr>
    </w:lvl>
  </w:abstractNum>
  <w:abstractNum w:abstractNumId="105">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04">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03">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02">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01">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00">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99">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98">
    <w:multiLevelType w:val="hybridMultilevel"/>
    <w:lvl w:ilvl="0">
      <w:start w:val="1"/>
      <w:numFmt w:val="decimal"/>
      <w:lvlText w:val="（%1）"/>
      <w:lvlJc w:val="left"/>
      <w:pPr>
        <w:ind w:left="1552" w:hanging="801"/>
        <w:jc w:val="left"/>
      </w:pPr>
      <w:rPr>
        <w:rFonts w:hint="default" w:ascii="仿宋" w:hAnsi="仿宋" w:eastAsia="仿宋" w:cs="仿宋"/>
        <w:spacing w:val="-101"/>
        <w:w w:val="99"/>
        <w:sz w:val="30"/>
        <w:szCs w:val="30"/>
        <w:lang w:val="zh-CN" w:eastAsia="zh-CN" w:bidi="zh-CN"/>
      </w:rPr>
    </w:lvl>
    <w:lvl w:ilvl="1">
      <w:start w:val="0"/>
      <w:numFmt w:val="bullet"/>
      <w:lvlText w:val="•"/>
      <w:lvlJc w:val="left"/>
      <w:pPr>
        <w:ind w:left="2326" w:hanging="801"/>
      </w:pPr>
      <w:rPr>
        <w:rFonts w:hint="default"/>
        <w:lang w:val="zh-CN" w:eastAsia="zh-CN" w:bidi="zh-CN"/>
      </w:rPr>
    </w:lvl>
    <w:lvl w:ilvl="2">
      <w:start w:val="0"/>
      <w:numFmt w:val="bullet"/>
      <w:lvlText w:val="•"/>
      <w:lvlJc w:val="left"/>
      <w:pPr>
        <w:ind w:left="3093" w:hanging="801"/>
      </w:pPr>
      <w:rPr>
        <w:rFonts w:hint="default"/>
        <w:lang w:val="zh-CN" w:eastAsia="zh-CN" w:bidi="zh-CN"/>
      </w:rPr>
    </w:lvl>
    <w:lvl w:ilvl="3">
      <w:start w:val="0"/>
      <w:numFmt w:val="bullet"/>
      <w:lvlText w:val="•"/>
      <w:lvlJc w:val="left"/>
      <w:pPr>
        <w:ind w:left="3859" w:hanging="801"/>
      </w:pPr>
      <w:rPr>
        <w:rFonts w:hint="default"/>
        <w:lang w:val="zh-CN" w:eastAsia="zh-CN" w:bidi="zh-CN"/>
      </w:rPr>
    </w:lvl>
    <w:lvl w:ilvl="4">
      <w:start w:val="0"/>
      <w:numFmt w:val="bullet"/>
      <w:lvlText w:val="•"/>
      <w:lvlJc w:val="left"/>
      <w:pPr>
        <w:ind w:left="4626" w:hanging="801"/>
      </w:pPr>
      <w:rPr>
        <w:rFonts w:hint="default"/>
        <w:lang w:val="zh-CN" w:eastAsia="zh-CN" w:bidi="zh-CN"/>
      </w:rPr>
    </w:lvl>
    <w:lvl w:ilvl="5">
      <w:start w:val="0"/>
      <w:numFmt w:val="bullet"/>
      <w:lvlText w:val="•"/>
      <w:lvlJc w:val="left"/>
      <w:pPr>
        <w:ind w:left="5393" w:hanging="801"/>
      </w:pPr>
      <w:rPr>
        <w:rFonts w:hint="default"/>
        <w:lang w:val="zh-CN" w:eastAsia="zh-CN" w:bidi="zh-CN"/>
      </w:rPr>
    </w:lvl>
    <w:lvl w:ilvl="6">
      <w:start w:val="0"/>
      <w:numFmt w:val="bullet"/>
      <w:lvlText w:val="•"/>
      <w:lvlJc w:val="left"/>
      <w:pPr>
        <w:ind w:left="6159" w:hanging="801"/>
      </w:pPr>
      <w:rPr>
        <w:rFonts w:hint="default"/>
        <w:lang w:val="zh-CN" w:eastAsia="zh-CN" w:bidi="zh-CN"/>
      </w:rPr>
    </w:lvl>
    <w:lvl w:ilvl="7">
      <w:start w:val="0"/>
      <w:numFmt w:val="bullet"/>
      <w:lvlText w:val="•"/>
      <w:lvlJc w:val="left"/>
      <w:pPr>
        <w:ind w:left="6926" w:hanging="801"/>
      </w:pPr>
      <w:rPr>
        <w:rFonts w:hint="default"/>
        <w:lang w:val="zh-CN" w:eastAsia="zh-CN" w:bidi="zh-CN"/>
      </w:rPr>
    </w:lvl>
    <w:lvl w:ilvl="8">
      <w:start w:val="0"/>
      <w:numFmt w:val="bullet"/>
      <w:lvlText w:val="•"/>
      <w:lvlJc w:val="left"/>
      <w:pPr>
        <w:ind w:left="7693" w:hanging="801"/>
      </w:pPr>
      <w:rPr>
        <w:rFonts w:hint="default"/>
        <w:lang w:val="zh-CN" w:eastAsia="zh-CN" w:bidi="zh-CN"/>
      </w:rPr>
    </w:lvl>
  </w:abstractNum>
  <w:abstractNum w:abstractNumId="97">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96">
    <w:multiLevelType w:val="hybridMultilevel"/>
    <w:lvl w:ilvl="0">
      <w:start w:val="1"/>
      <w:numFmt w:val="decimal"/>
      <w:lvlText w:val="（%1）"/>
      <w:lvlJc w:val="left"/>
      <w:pPr>
        <w:ind w:left="1552" w:hanging="801"/>
        <w:jc w:val="left"/>
      </w:pPr>
      <w:rPr>
        <w:rFonts w:hint="default" w:ascii="仿宋" w:hAnsi="仿宋" w:eastAsia="仿宋" w:cs="仿宋"/>
        <w:spacing w:val="-101"/>
        <w:w w:val="99"/>
        <w:sz w:val="30"/>
        <w:szCs w:val="30"/>
        <w:lang w:val="zh-CN" w:eastAsia="zh-CN" w:bidi="zh-CN"/>
      </w:rPr>
    </w:lvl>
    <w:lvl w:ilvl="1">
      <w:start w:val="0"/>
      <w:numFmt w:val="bullet"/>
      <w:lvlText w:val="•"/>
      <w:lvlJc w:val="left"/>
      <w:pPr>
        <w:ind w:left="2326" w:hanging="801"/>
      </w:pPr>
      <w:rPr>
        <w:rFonts w:hint="default"/>
        <w:lang w:val="zh-CN" w:eastAsia="zh-CN" w:bidi="zh-CN"/>
      </w:rPr>
    </w:lvl>
    <w:lvl w:ilvl="2">
      <w:start w:val="0"/>
      <w:numFmt w:val="bullet"/>
      <w:lvlText w:val="•"/>
      <w:lvlJc w:val="left"/>
      <w:pPr>
        <w:ind w:left="3093" w:hanging="801"/>
      </w:pPr>
      <w:rPr>
        <w:rFonts w:hint="default"/>
        <w:lang w:val="zh-CN" w:eastAsia="zh-CN" w:bidi="zh-CN"/>
      </w:rPr>
    </w:lvl>
    <w:lvl w:ilvl="3">
      <w:start w:val="0"/>
      <w:numFmt w:val="bullet"/>
      <w:lvlText w:val="•"/>
      <w:lvlJc w:val="left"/>
      <w:pPr>
        <w:ind w:left="3859" w:hanging="801"/>
      </w:pPr>
      <w:rPr>
        <w:rFonts w:hint="default"/>
        <w:lang w:val="zh-CN" w:eastAsia="zh-CN" w:bidi="zh-CN"/>
      </w:rPr>
    </w:lvl>
    <w:lvl w:ilvl="4">
      <w:start w:val="0"/>
      <w:numFmt w:val="bullet"/>
      <w:lvlText w:val="•"/>
      <w:lvlJc w:val="left"/>
      <w:pPr>
        <w:ind w:left="4626" w:hanging="801"/>
      </w:pPr>
      <w:rPr>
        <w:rFonts w:hint="default"/>
        <w:lang w:val="zh-CN" w:eastAsia="zh-CN" w:bidi="zh-CN"/>
      </w:rPr>
    </w:lvl>
    <w:lvl w:ilvl="5">
      <w:start w:val="0"/>
      <w:numFmt w:val="bullet"/>
      <w:lvlText w:val="•"/>
      <w:lvlJc w:val="left"/>
      <w:pPr>
        <w:ind w:left="5393" w:hanging="801"/>
      </w:pPr>
      <w:rPr>
        <w:rFonts w:hint="default"/>
        <w:lang w:val="zh-CN" w:eastAsia="zh-CN" w:bidi="zh-CN"/>
      </w:rPr>
    </w:lvl>
    <w:lvl w:ilvl="6">
      <w:start w:val="0"/>
      <w:numFmt w:val="bullet"/>
      <w:lvlText w:val="•"/>
      <w:lvlJc w:val="left"/>
      <w:pPr>
        <w:ind w:left="6159" w:hanging="801"/>
      </w:pPr>
      <w:rPr>
        <w:rFonts w:hint="default"/>
        <w:lang w:val="zh-CN" w:eastAsia="zh-CN" w:bidi="zh-CN"/>
      </w:rPr>
    </w:lvl>
    <w:lvl w:ilvl="7">
      <w:start w:val="0"/>
      <w:numFmt w:val="bullet"/>
      <w:lvlText w:val="•"/>
      <w:lvlJc w:val="left"/>
      <w:pPr>
        <w:ind w:left="6926" w:hanging="801"/>
      </w:pPr>
      <w:rPr>
        <w:rFonts w:hint="default"/>
        <w:lang w:val="zh-CN" w:eastAsia="zh-CN" w:bidi="zh-CN"/>
      </w:rPr>
    </w:lvl>
    <w:lvl w:ilvl="8">
      <w:start w:val="0"/>
      <w:numFmt w:val="bullet"/>
      <w:lvlText w:val="•"/>
      <w:lvlJc w:val="left"/>
      <w:pPr>
        <w:ind w:left="7693" w:hanging="801"/>
      </w:pPr>
      <w:rPr>
        <w:rFonts w:hint="default"/>
        <w:lang w:val="zh-CN" w:eastAsia="zh-CN" w:bidi="zh-CN"/>
      </w:rPr>
    </w:lvl>
  </w:abstractNum>
  <w:abstractNum w:abstractNumId="95">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94">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93">
    <w:multiLevelType w:val="hybridMultilevel"/>
    <w:lvl w:ilvl="0">
      <w:start w:val="1"/>
      <w:numFmt w:val="decimal"/>
      <w:lvlText w:val="（%1）"/>
      <w:lvlJc w:val="left"/>
      <w:pPr>
        <w:ind w:left="111" w:hanging="807"/>
        <w:jc w:val="left"/>
      </w:pPr>
      <w:rPr>
        <w:rFonts w:hint="default" w:ascii="仿宋" w:hAnsi="仿宋" w:eastAsia="仿宋" w:cs="仿宋"/>
        <w:spacing w:val="-39"/>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92">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91">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89">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8">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7">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6">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5">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4">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3">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2">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1">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80">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79">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78">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77">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76">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75">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74">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73">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72">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71">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70">
    <w:multiLevelType w:val="hybridMultilevel"/>
    <w:lvl w:ilvl="0">
      <w:start w:val="1"/>
      <w:numFmt w:val="decimal"/>
      <w:lvlText w:val="%1."/>
      <w:lvlJc w:val="left"/>
      <w:pPr>
        <w:ind w:left="107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69">
    <w:multiLevelType w:val="hybridMultilevel"/>
    <w:lvl w:ilvl="0">
      <w:start w:val="1"/>
      <w:numFmt w:val="decimal"/>
      <w:lvlText w:val="%1."/>
      <w:lvlJc w:val="left"/>
      <w:pPr>
        <w:ind w:left="107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68">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67">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66">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65">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64">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63">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62">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61">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60">
    <w:multiLevelType w:val="hybridMultilevel"/>
    <w:lvl w:ilvl="0">
      <w:start w:val="1"/>
      <w:numFmt w:val="decimal"/>
      <w:lvlText w:val="%1."/>
      <w:lvlJc w:val="left"/>
      <w:pPr>
        <w:ind w:left="111"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59">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58">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57">
    <w:multiLevelType w:val="hybridMultilevel"/>
    <w:lvl w:ilvl="0">
      <w:start w:val="1"/>
      <w:numFmt w:val="decimal"/>
      <w:lvlText w:val="%1."/>
      <w:lvlJc w:val="left"/>
      <w:pPr>
        <w:ind w:left="1074"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56">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55">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54">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53">
    <w:multiLevelType w:val="hybridMultilevel"/>
    <w:lvl w:ilvl="0">
      <w:start w:val="1"/>
      <w:numFmt w:val="decimal"/>
      <w:lvlText w:val="（%1）"/>
      <w:lvlJc w:val="left"/>
      <w:pPr>
        <w:ind w:left="1555" w:hanging="803"/>
        <w:jc w:val="left"/>
      </w:pPr>
      <w:rPr>
        <w:rFonts w:hint="default" w:ascii="仿宋" w:hAnsi="仿宋" w:eastAsia="仿宋" w:cs="仿宋"/>
        <w:spacing w:val="-24"/>
        <w:w w:val="99"/>
        <w:sz w:val="30"/>
        <w:szCs w:val="30"/>
        <w:lang w:val="zh-CN" w:eastAsia="zh-CN" w:bidi="zh-CN"/>
      </w:rPr>
    </w:lvl>
    <w:lvl w:ilvl="1">
      <w:start w:val="0"/>
      <w:numFmt w:val="bullet"/>
      <w:lvlText w:val="•"/>
      <w:lvlJc w:val="left"/>
      <w:pPr>
        <w:ind w:left="2326" w:hanging="803"/>
      </w:pPr>
      <w:rPr>
        <w:rFonts w:hint="default"/>
        <w:lang w:val="zh-CN" w:eastAsia="zh-CN" w:bidi="zh-CN"/>
      </w:rPr>
    </w:lvl>
    <w:lvl w:ilvl="2">
      <w:start w:val="0"/>
      <w:numFmt w:val="bullet"/>
      <w:lvlText w:val="•"/>
      <w:lvlJc w:val="left"/>
      <w:pPr>
        <w:ind w:left="3093" w:hanging="803"/>
      </w:pPr>
      <w:rPr>
        <w:rFonts w:hint="default"/>
        <w:lang w:val="zh-CN" w:eastAsia="zh-CN" w:bidi="zh-CN"/>
      </w:rPr>
    </w:lvl>
    <w:lvl w:ilvl="3">
      <w:start w:val="0"/>
      <w:numFmt w:val="bullet"/>
      <w:lvlText w:val="•"/>
      <w:lvlJc w:val="left"/>
      <w:pPr>
        <w:ind w:left="3859" w:hanging="803"/>
      </w:pPr>
      <w:rPr>
        <w:rFonts w:hint="default"/>
        <w:lang w:val="zh-CN" w:eastAsia="zh-CN" w:bidi="zh-CN"/>
      </w:rPr>
    </w:lvl>
    <w:lvl w:ilvl="4">
      <w:start w:val="0"/>
      <w:numFmt w:val="bullet"/>
      <w:lvlText w:val="•"/>
      <w:lvlJc w:val="left"/>
      <w:pPr>
        <w:ind w:left="4626" w:hanging="803"/>
      </w:pPr>
      <w:rPr>
        <w:rFonts w:hint="default"/>
        <w:lang w:val="zh-CN" w:eastAsia="zh-CN" w:bidi="zh-CN"/>
      </w:rPr>
    </w:lvl>
    <w:lvl w:ilvl="5">
      <w:start w:val="0"/>
      <w:numFmt w:val="bullet"/>
      <w:lvlText w:val="•"/>
      <w:lvlJc w:val="left"/>
      <w:pPr>
        <w:ind w:left="5393" w:hanging="803"/>
      </w:pPr>
      <w:rPr>
        <w:rFonts w:hint="default"/>
        <w:lang w:val="zh-CN" w:eastAsia="zh-CN" w:bidi="zh-CN"/>
      </w:rPr>
    </w:lvl>
    <w:lvl w:ilvl="6">
      <w:start w:val="0"/>
      <w:numFmt w:val="bullet"/>
      <w:lvlText w:val="•"/>
      <w:lvlJc w:val="left"/>
      <w:pPr>
        <w:ind w:left="6159" w:hanging="803"/>
      </w:pPr>
      <w:rPr>
        <w:rFonts w:hint="default"/>
        <w:lang w:val="zh-CN" w:eastAsia="zh-CN" w:bidi="zh-CN"/>
      </w:rPr>
    </w:lvl>
    <w:lvl w:ilvl="7">
      <w:start w:val="0"/>
      <w:numFmt w:val="bullet"/>
      <w:lvlText w:val="•"/>
      <w:lvlJc w:val="left"/>
      <w:pPr>
        <w:ind w:left="6926" w:hanging="803"/>
      </w:pPr>
      <w:rPr>
        <w:rFonts w:hint="default"/>
        <w:lang w:val="zh-CN" w:eastAsia="zh-CN" w:bidi="zh-CN"/>
      </w:rPr>
    </w:lvl>
    <w:lvl w:ilvl="8">
      <w:start w:val="0"/>
      <w:numFmt w:val="bullet"/>
      <w:lvlText w:val="•"/>
      <w:lvlJc w:val="left"/>
      <w:pPr>
        <w:ind w:left="7693" w:hanging="803"/>
      </w:pPr>
      <w:rPr>
        <w:rFonts w:hint="default"/>
        <w:lang w:val="zh-CN" w:eastAsia="zh-CN" w:bidi="zh-CN"/>
      </w:rPr>
    </w:lvl>
  </w:abstractNum>
  <w:abstractNum w:abstractNumId="52">
    <w:multiLevelType w:val="hybridMultilevel"/>
    <w:lvl w:ilvl="0">
      <w:start w:val="1"/>
      <w:numFmt w:val="decimal"/>
      <w:lvlText w:val="（%1）"/>
      <w:lvlJc w:val="left"/>
      <w:pPr>
        <w:ind w:left="111" w:hanging="807"/>
        <w:jc w:val="left"/>
      </w:pPr>
      <w:rPr>
        <w:rFonts w:hint="default" w:ascii="仿宋" w:hAnsi="仿宋" w:eastAsia="仿宋" w:cs="仿宋"/>
        <w:spacing w:val="-58"/>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51">
    <w:multiLevelType w:val="hybridMultilevel"/>
    <w:lvl w:ilvl="0">
      <w:start w:val="1"/>
      <w:numFmt w:val="decimal"/>
      <w:lvlText w:val="%1."/>
      <w:lvlJc w:val="left"/>
      <w:pPr>
        <w:ind w:left="1074"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50">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49">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48">
    <w:multiLevelType w:val="hybridMultilevel"/>
    <w:lvl w:ilvl="0">
      <w:start w:val="1"/>
      <w:numFmt w:val="decimal"/>
      <w:lvlText w:val="%1."/>
      <w:lvlJc w:val="left"/>
      <w:pPr>
        <w:ind w:left="1074"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47">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46">
    <w:multiLevelType w:val="hybridMultilevel"/>
    <w:lvl w:ilvl="0">
      <w:start w:val="1"/>
      <w:numFmt w:val="decimal"/>
      <w:lvlText w:val="（%1）"/>
      <w:lvlJc w:val="left"/>
      <w:pPr>
        <w:ind w:left="111" w:hanging="807"/>
        <w:jc w:val="left"/>
      </w:pPr>
      <w:rPr>
        <w:rFonts w:hint="default" w:ascii="仿宋" w:hAnsi="仿宋" w:eastAsia="仿宋" w:cs="仿宋"/>
        <w:spacing w:val="-161"/>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45">
    <w:multiLevelType w:val="hybridMultilevel"/>
    <w:lvl w:ilvl="0">
      <w:start w:val="1"/>
      <w:numFmt w:val="decimal"/>
      <w:lvlText w:val="（%1）"/>
      <w:lvlJc w:val="left"/>
      <w:pPr>
        <w:ind w:left="111" w:hanging="801"/>
        <w:jc w:val="left"/>
      </w:pPr>
      <w:rPr>
        <w:rFonts w:hint="default" w:ascii="仿宋" w:hAnsi="仿宋" w:eastAsia="仿宋" w:cs="仿宋"/>
        <w:spacing w:val="-27"/>
        <w:w w:val="99"/>
        <w:sz w:val="30"/>
        <w:szCs w:val="30"/>
        <w:lang w:val="zh-CN" w:eastAsia="zh-CN" w:bidi="zh-CN"/>
      </w:rPr>
    </w:lvl>
    <w:lvl w:ilvl="1">
      <w:start w:val="0"/>
      <w:numFmt w:val="bullet"/>
      <w:lvlText w:val="•"/>
      <w:lvlJc w:val="left"/>
      <w:pPr>
        <w:ind w:left="1030" w:hanging="801"/>
      </w:pPr>
      <w:rPr>
        <w:rFonts w:hint="default"/>
        <w:lang w:val="zh-CN" w:eastAsia="zh-CN" w:bidi="zh-CN"/>
      </w:rPr>
    </w:lvl>
    <w:lvl w:ilvl="2">
      <w:start w:val="0"/>
      <w:numFmt w:val="bullet"/>
      <w:lvlText w:val="•"/>
      <w:lvlJc w:val="left"/>
      <w:pPr>
        <w:ind w:left="1941" w:hanging="801"/>
      </w:pPr>
      <w:rPr>
        <w:rFonts w:hint="default"/>
        <w:lang w:val="zh-CN" w:eastAsia="zh-CN" w:bidi="zh-CN"/>
      </w:rPr>
    </w:lvl>
    <w:lvl w:ilvl="3">
      <w:start w:val="0"/>
      <w:numFmt w:val="bullet"/>
      <w:lvlText w:val="•"/>
      <w:lvlJc w:val="left"/>
      <w:pPr>
        <w:ind w:left="2851" w:hanging="801"/>
      </w:pPr>
      <w:rPr>
        <w:rFonts w:hint="default"/>
        <w:lang w:val="zh-CN" w:eastAsia="zh-CN" w:bidi="zh-CN"/>
      </w:rPr>
    </w:lvl>
    <w:lvl w:ilvl="4">
      <w:start w:val="0"/>
      <w:numFmt w:val="bullet"/>
      <w:lvlText w:val="•"/>
      <w:lvlJc w:val="left"/>
      <w:pPr>
        <w:ind w:left="3762" w:hanging="801"/>
      </w:pPr>
      <w:rPr>
        <w:rFonts w:hint="default"/>
        <w:lang w:val="zh-CN" w:eastAsia="zh-CN" w:bidi="zh-CN"/>
      </w:rPr>
    </w:lvl>
    <w:lvl w:ilvl="5">
      <w:start w:val="0"/>
      <w:numFmt w:val="bullet"/>
      <w:lvlText w:val="•"/>
      <w:lvlJc w:val="left"/>
      <w:pPr>
        <w:ind w:left="4673" w:hanging="801"/>
      </w:pPr>
      <w:rPr>
        <w:rFonts w:hint="default"/>
        <w:lang w:val="zh-CN" w:eastAsia="zh-CN" w:bidi="zh-CN"/>
      </w:rPr>
    </w:lvl>
    <w:lvl w:ilvl="6">
      <w:start w:val="0"/>
      <w:numFmt w:val="bullet"/>
      <w:lvlText w:val="•"/>
      <w:lvlJc w:val="left"/>
      <w:pPr>
        <w:ind w:left="5583" w:hanging="801"/>
      </w:pPr>
      <w:rPr>
        <w:rFonts w:hint="default"/>
        <w:lang w:val="zh-CN" w:eastAsia="zh-CN" w:bidi="zh-CN"/>
      </w:rPr>
    </w:lvl>
    <w:lvl w:ilvl="7">
      <w:start w:val="0"/>
      <w:numFmt w:val="bullet"/>
      <w:lvlText w:val="•"/>
      <w:lvlJc w:val="left"/>
      <w:pPr>
        <w:ind w:left="6494" w:hanging="801"/>
      </w:pPr>
      <w:rPr>
        <w:rFonts w:hint="default"/>
        <w:lang w:val="zh-CN" w:eastAsia="zh-CN" w:bidi="zh-CN"/>
      </w:rPr>
    </w:lvl>
    <w:lvl w:ilvl="8">
      <w:start w:val="0"/>
      <w:numFmt w:val="bullet"/>
      <w:lvlText w:val="•"/>
      <w:lvlJc w:val="left"/>
      <w:pPr>
        <w:ind w:left="7405" w:hanging="801"/>
      </w:pPr>
      <w:rPr>
        <w:rFonts w:hint="default"/>
        <w:lang w:val="zh-CN" w:eastAsia="zh-CN" w:bidi="zh-CN"/>
      </w:rPr>
    </w:lvl>
  </w:abstractNum>
  <w:abstractNum w:abstractNumId="44">
    <w:multiLevelType w:val="hybridMultilevel"/>
    <w:lvl w:ilvl="0">
      <w:start w:val="1"/>
      <w:numFmt w:val="decimal"/>
      <w:lvlText w:val="（%1）"/>
      <w:lvlJc w:val="left"/>
      <w:pPr>
        <w:ind w:left="1558"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2326" w:hanging="807"/>
      </w:pPr>
      <w:rPr>
        <w:rFonts w:hint="default"/>
        <w:lang w:val="zh-CN" w:eastAsia="zh-CN" w:bidi="zh-CN"/>
      </w:rPr>
    </w:lvl>
    <w:lvl w:ilvl="2">
      <w:start w:val="0"/>
      <w:numFmt w:val="bullet"/>
      <w:lvlText w:val="•"/>
      <w:lvlJc w:val="left"/>
      <w:pPr>
        <w:ind w:left="3093" w:hanging="807"/>
      </w:pPr>
      <w:rPr>
        <w:rFonts w:hint="default"/>
        <w:lang w:val="zh-CN" w:eastAsia="zh-CN" w:bidi="zh-CN"/>
      </w:rPr>
    </w:lvl>
    <w:lvl w:ilvl="3">
      <w:start w:val="0"/>
      <w:numFmt w:val="bullet"/>
      <w:lvlText w:val="•"/>
      <w:lvlJc w:val="left"/>
      <w:pPr>
        <w:ind w:left="3859" w:hanging="807"/>
      </w:pPr>
      <w:rPr>
        <w:rFonts w:hint="default"/>
        <w:lang w:val="zh-CN" w:eastAsia="zh-CN" w:bidi="zh-CN"/>
      </w:rPr>
    </w:lvl>
    <w:lvl w:ilvl="4">
      <w:start w:val="0"/>
      <w:numFmt w:val="bullet"/>
      <w:lvlText w:val="•"/>
      <w:lvlJc w:val="left"/>
      <w:pPr>
        <w:ind w:left="4626" w:hanging="807"/>
      </w:pPr>
      <w:rPr>
        <w:rFonts w:hint="default"/>
        <w:lang w:val="zh-CN" w:eastAsia="zh-CN" w:bidi="zh-CN"/>
      </w:rPr>
    </w:lvl>
    <w:lvl w:ilvl="5">
      <w:start w:val="0"/>
      <w:numFmt w:val="bullet"/>
      <w:lvlText w:val="•"/>
      <w:lvlJc w:val="left"/>
      <w:pPr>
        <w:ind w:left="5393" w:hanging="807"/>
      </w:pPr>
      <w:rPr>
        <w:rFonts w:hint="default"/>
        <w:lang w:val="zh-CN" w:eastAsia="zh-CN" w:bidi="zh-CN"/>
      </w:rPr>
    </w:lvl>
    <w:lvl w:ilvl="6">
      <w:start w:val="0"/>
      <w:numFmt w:val="bullet"/>
      <w:lvlText w:val="•"/>
      <w:lvlJc w:val="left"/>
      <w:pPr>
        <w:ind w:left="6159" w:hanging="807"/>
      </w:pPr>
      <w:rPr>
        <w:rFonts w:hint="default"/>
        <w:lang w:val="zh-CN" w:eastAsia="zh-CN" w:bidi="zh-CN"/>
      </w:rPr>
    </w:lvl>
    <w:lvl w:ilvl="7">
      <w:start w:val="0"/>
      <w:numFmt w:val="bullet"/>
      <w:lvlText w:val="•"/>
      <w:lvlJc w:val="left"/>
      <w:pPr>
        <w:ind w:left="6926" w:hanging="807"/>
      </w:pPr>
      <w:rPr>
        <w:rFonts w:hint="default"/>
        <w:lang w:val="zh-CN" w:eastAsia="zh-CN" w:bidi="zh-CN"/>
      </w:rPr>
    </w:lvl>
    <w:lvl w:ilvl="8">
      <w:start w:val="0"/>
      <w:numFmt w:val="bullet"/>
      <w:lvlText w:val="•"/>
      <w:lvlJc w:val="left"/>
      <w:pPr>
        <w:ind w:left="7693" w:hanging="807"/>
      </w:pPr>
      <w:rPr>
        <w:rFonts w:hint="default"/>
        <w:lang w:val="zh-CN" w:eastAsia="zh-CN" w:bidi="zh-CN"/>
      </w:rPr>
    </w:lvl>
  </w:abstractNum>
  <w:abstractNum w:abstractNumId="43">
    <w:multiLevelType w:val="hybridMultilevel"/>
    <w:lvl w:ilvl="0">
      <w:start w:val="1"/>
      <w:numFmt w:val="decimal"/>
      <w:lvlText w:val="（%1）"/>
      <w:lvlJc w:val="left"/>
      <w:pPr>
        <w:ind w:left="111" w:hanging="801"/>
        <w:jc w:val="left"/>
      </w:pPr>
      <w:rPr>
        <w:rFonts w:hint="default" w:ascii="仿宋" w:hAnsi="仿宋" w:eastAsia="仿宋" w:cs="仿宋"/>
        <w:spacing w:val="-37"/>
        <w:w w:val="99"/>
        <w:sz w:val="30"/>
        <w:szCs w:val="30"/>
        <w:lang w:val="zh-CN" w:eastAsia="zh-CN" w:bidi="zh-CN"/>
      </w:rPr>
    </w:lvl>
    <w:lvl w:ilvl="1">
      <w:start w:val="0"/>
      <w:numFmt w:val="bullet"/>
      <w:lvlText w:val="•"/>
      <w:lvlJc w:val="left"/>
      <w:pPr>
        <w:ind w:left="1030" w:hanging="801"/>
      </w:pPr>
      <w:rPr>
        <w:rFonts w:hint="default"/>
        <w:lang w:val="zh-CN" w:eastAsia="zh-CN" w:bidi="zh-CN"/>
      </w:rPr>
    </w:lvl>
    <w:lvl w:ilvl="2">
      <w:start w:val="0"/>
      <w:numFmt w:val="bullet"/>
      <w:lvlText w:val="•"/>
      <w:lvlJc w:val="left"/>
      <w:pPr>
        <w:ind w:left="1941" w:hanging="801"/>
      </w:pPr>
      <w:rPr>
        <w:rFonts w:hint="default"/>
        <w:lang w:val="zh-CN" w:eastAsia="zh-CN" w:bidi="zh-CN"/>
      </w:rPr>
    </w:lvl>
    <w:lvl w:ilvl="3">
      <w:start w:val="0"/>
      <w:numFmt w:val="bullet"/>
      <w:lvlText w:val="•"/>
      <w:lvlJc w:val="left"/>
      <w:pPr>
        <w:ind w:left="2851" w:hanging="801"/>
      </w:pPr>
      <w:rPr>
        <w:rFonts w:hint="default"/>
        <w:lang w:val="zh-CN" w:eastAsia="zh-CN" w:bidi="zh-CN"/>
      </w:rPr>
    </w:lvl>
    <w:lvl w:ilvl="4">
      <w:start w:val="0"/>
      <w:numFmt w:val="bullet"/>
      <w:lvlText w:val="•"/>
      <w:lvlJc w:val="left"/>
      <w:pPr>
        <w:ind w:left="3762" w:hanging="801"/>
      </w:pPr>
      <w:rPr>
        <w:rFonts w:hint="default"/>
        <w:lang w:val="zh-CN" w:eastAsia="zh-CN" w:bidi="zh-CN"/>
      </w:rPr>
    </w:lvl>
    <w:lvl w:ilvl="5">
      <w:start w:val="0"/>
      <w:numFmt w:val="bullet"/>
      <w:lvlText w:val="•"/>
      <w:lvlJc w:val="left"/>
      <w:pPr>
        <w:ind w:left="4673" w:hanging="801"/>
      </w:pPr>
      <w:rPr>
        <w:rFonts w:hint="default"/>
        <w:lang w:val="zh-CN" w:eastAsia="zh-CN" w:bidi="zh-CN"/>
      </w:rPr>
    </w:lvl>
    <w:lvl w:ilvl="6">
      <w:start w:val="0"/>
      <w:numFmt w:val="bullet"/>
      <w:lvlText w:val="•"/>
      <w:lvlJc w:val="left"/>
      <w:pPr>
        <w:ind w:left="5583" w:hanging="801"/>
      </w:pPr>
      <w:rPr>
        <w:rFonts w:hint="default"/>
        <w:lang w:val="zh-CN" w:eastAsia="zh-CN" w:bidi="zh-CN"/>
      </w:rPr>
    </w:lvl>
    <w:lvl w:ilvl="7">
      <w:start w:val="0"/>
      <w:numFmt w:val="bullet"/>
      <w:lvlText w:val="•"/>
      <w:lvlJc w:val="left"/>
      <w:pPr>
        <w:ind w:left="6494" w:hanging="801"/>
      </w:pPr>
      <w:rPr>
        <w:rFonts w:hint="default"/>
        <w:lang w:val="zh-CN" w:eastAsia="zh-CN" w:bidi="zh-CN"/>
      </w:rPr>
    </w:lvl>
    <w:lvl w:ilvl="8">
      <w:start w:val="0"/>
      <w:numFmt w:val="bullet"/>
      <w:lvlText w:val="•"/>
      <w:lvlJc w:val="left"/>
      <w:pPr>
        <w:ind w:left="7405" w:hanging="801"/>
      </w:pPr>
      <w:rPr>
        <w:rFonts w:hint="default"/>
        <w:lang w:val="zh-CN" w:eastAsia="zh-CN" w:bidi="zh-CN"/>
      </w:rPr>
    </w:lvl>
  </w:abstractNum>
  <w:abstractNum w:abstractNumId="42">
    <w:multiLevelType w:val="hybridMultilevel"/>
    <w:lvl w:ilvl="0">
      <w:start w:val="1"/>
      <w:numFmt w:val="decimal"/>
      <w:lvlText w:val="（%1）"/>
      <w:lvlJc w:val="left"/>
      <w:pPr>
        <w:ind w:left="111" w:hanging="807"/>
        <w:jc w:val="left"/>
      </w:pPr>
      <w:rPr>
        <w:rFonts w:hint="default" w:ascii="仿宋" w:hAnsi="仿宋" w:eastAsia="仿宋" w:cs="仿宋"/>
        <w:spacing w:val="-58"/>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41">
    <w:multiLevelType w:val="hybridMultilevel"/>
    <w:lvl w:ilvl="0">
      <w:start w:val="5"/>
      <w:numFmt w:val="decimal"/>
      <w:lvlText w:val="%1."/>
      <w:lvlJc w:val="left"/>
      <w:pPr>
        <w:ind w:left="433" w:hanging="322"/>
        <w:jc w:val="left"/>
      </w:pPr>
      <w:rPr>
        <w:rFonts w:hint="default" w:ascii="仿宋" w:hAnsi="仿宋" w:eastAsia="仿宋" w:cs="仿宋"/>
        <w:spacing w:val="1"/>
        <w:w w:val="99"/>
        <w:sz w:val="30"/>
        <w:szCs w:val="30"/>
        <w:lang w:val="zh-CN" w:eastAsia="zh-CN" w:bidi="zh-CN"/>
      </w:rPr>
    </w:lvl>
    <w:lvl w:ilvl="1">
      <w:start w:val="1"/>
      <w:numFmt w:val="decimal"/>
      <w:lvlText w:val="%2."/>
      <w:lvlJc w:val="left"/>
      <w:pPr>
        <w:ind w:left="1074" w:hanging="322"/>
        <w:jc w:val="left"/>
      </w:pPr>
      <w:rPr>
        <w:rFonts w:hint="default" w:ascii="仿宋" w:hAnsi="仿宋" w:eastAsia="仿宋" w:cs="仿宋"/>
        <w:b/>
        <w:bCs/>
        <w:spacing w:val="1"/>
        <w:w w:val="98"/>
        <w:sz w:val="30"/>
        <w:szCs w:val="30"/>
        <w:lang w:val="zh-CN" w:eastAsia="zh-CN" w:bidi="zh-CN"/>
      </w:rPr>
    </w:lvl>
    <w:lvl w:ilvl="2">
      <w:start w:val="0"/>
      <w:numFmt w:val="bullet"/>
      <w:lvlText w:val="•"/>
      <w:lvlJc w:val="left"/>
      <w:pPr>
        <w:ind w:left="1985" w:hanging="322"/>
      </w:pPr>
      <w:rPr>
        <w:rFonts w:hint="default"/>
        <w:lang w:val="zh-CN" w:eastAsia="zh-CN" w:bidi="zh-CN"/>
      </w:rPr>
    </w:lvl>
    <w:lvl w:ilvl="3">
      <w:start w:val="0"/>
      <w:numFmt w:val="bullet"/>
      <w:lvlText w:val="•"/>
      <w:lvlJc w:val="left"/>
      <w:pPr>
        <w:ind w:left="2890" w:hanging="322"/>
      </w:pPr>
      <w:rPr>
        <w:rFonts w:hint="default"/>
        <w:lang w:val="zh-CN" w:eastAsia="zh-CN" w:bidi="zh-CN"/>
      </w:rPr>
    </w:lvl>
    <w:lvl w:ilvl="4">
      <w:start w:val="0"/>
      <w:numFmt w:val="bullet"/>
      <w:lvlText w:val="•"/>
      <w:lvlJc w:val="left"/>
      <w:pPr>
        <w:ind w:left="3795" w:hanging="322"/>
      </w:pPr>
      <w:rPr>
        <w:rFonts w:hint="default"/>
        <w:lang w:val="zh-CN" w:eastAsia="zh-CN" w:bidi="zh-CN"/>
      </w:rPr>
    </w:lvl>
    <w:lvl w:ilvl="5">
      <w:start w:val="0"/>
      <w:numFmt w:val="bullet"/>
      <w:lvlText w:val="•"/>
      <w:lvlJc w:val="left"/>
      <w:pPr>
        <w:ind w:left="4700" w:hanging="322"/>
      </w:pPr>
      <w:rPr>
        <w:rFonts w:hint="default"/>
        <w:lang w:val="zh-CN" w:eastAsia="zh-CN" w:bidi="zh-CN"/>
      </w:rPr>
    </w:lvl>
    <w:lvl w:ilvl="6">
      <w:start w:val="0"/>
      <w:numFmt w:val="bullet"/>
      <w:lvlText w:val="•"/>
      <w:lvlJc w:val="left"/>
      <w:pPr>
        <w:ind w:left="5605" w:hanging="322"/>
      </w:pPr>
      <w:rPr>
        <w:rFonts w:hint="default"/>
        <w:lang w:val="zh-CN" w:eastAsia="zh-CN" w:bidi="zh-CN"/>
      </w:rPr>
    </w:lvl>
    <w:lvl w:ilvl="7">
      <w:start w:val="0"/>
      <w:numFmt w:val="bullet"/>
      <w:lvlText w:val="•"/>
      <w:lvlJc w:val="left"/>
      <w:pPr>
        <w:ind w:left="6510" w:hanging="322"/>
      </w:pPr>
      <w:rPr>
        <w:rFonts w:hint="default"/>
        <w:lang w:val="zh-CN" w:eastAsia="zh-CN" w:bidi="zh-CN"/>
      </w:rPr>
    </w:lvl>
    <w:lvl w:ilvl="8">
      <w:start w:val="0"/>
      <w:numFmt w:val="bullet"/>
      <w:lvlText w:val="•"/>
      <w:lvlJc w:val="left"/>
      <w:pPr>
        <w:ind w:left="7416" w:hanging="322"/>
      </w:pPr>
      <w:rPr>
        <w:rFonts w:hint="default"/>
        <w:lang w:val="zh-CN" w:eastAsia="zh-CN" w:bidi="zh-CN"/>
      </w:rPr>
    </w:lvl>
  </w:abstractNum>
  <w:abstractNum w:abstractNumId="40">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39">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38">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37">
    <w:multiLevelType w:val="hybridMultilevel"/>
    <w:lvl w:ilvl="0">
      <w:start w:val="1"/>
      <w:numFmt w:val="decimal"/>
      <w:lvlText w:val="（%1）"/>
      <w:lvlJc w:val="left"/>
      <w:pPr>
        <w:ind w:left="111" w:hanging="801"/>
        <w:jc w:val="left"/>
      </w:pPr>
      <w:rPr>
        <w:rFonts w:hint="default" w:ascii="仿宋" w:hAnsi="仿宋" w:eastAsia="仿宋" w:cs="仿宋"/>
        <w:spacing w:val="-56"/>
        <w:w w:val="99"/>
        <w:sz w:val="30"/>
        <w:szCs w:val="30"/>
        <w:lang w:val="zh-CN" w:eastAsia="zh-CN" w:bidi="zh-CN"/>
      </w:rPr>
    </w:lvl>
    <w:lvl w:ilvl="1">
      <w:start w:val="0"/>
      <w:numFmt w:val="bullet"/>
      <w:lvlText w:val="•"/>
      <w:lvlJc w:val="left"/>
      <w:pPr>
        <w:ind w:left="1030" w:hanging="801"/>
      </w:pPr>
      <w:rPr>
        <w:rFonts w:hint="default"/>
        <w:lang w:val="zh-CN" w:eastAsia="zh-CN" w:bidi="zh-CN"/>
      </w:rPr>
    </w:lvl>
    <w:lvl w:ilvl="2">
      <w:start w:val="0"/>
      <w:numFmt w:val="bullet"/>
      <w:lvlText w:val="•"/>
      <w:lvlJc w:val="left"/>
      <w:pPr>
        <w:ind w:left="1941" w:hanging="801"/>
      </w:pPr>
      <w:rPr>
        <w:rFonts w:hint="default"/>
        <w:lang w:val="zh-CN" w:eastAsia="zh-CN" w:bidi="zh-CN"/>
      </w:rPr>
    </w:lvl>
    <w:lvl w:ilvl="3">
      <w:start w:val="0"/>
      <w:numFmt w:val="bullet"/>
      <w:lvlText w:val="•"/>
      <w:lvlJc w:val="left"/>
      <w:pPr>
        <w:ind w:left="2851" w:hanging="801"/>
      </w:pPr>
      <w:rPr>
        <w:rFonts w:hint="default"/>
        <w:lang w:val="zh-CN" w:eastAsia="zh-CN" w:bidi="zh-CN"/>
      </w:rPr>
    </w:lvl>
    <w:lvl w:ilvl="4">
      <w:start w:val="0"/>
      <w:numFmt w:val="bullet"/>
      <w:lvlText w:val="•"/>
      <w:lvlJc w:val="left"/>
      <w:pPr>
        <w:ind w:left="3762" w:hanging="801"/>
      </w:pPr>
      <w:rPr>
        <w:rFonts w:hint="default"/>
        <w:lang w:val="zh-CN" w:eastAsia="zh-CN" w:bidi="zh-CN"/>
      </w:rPr>
    </w:lvl>
    <w:lvl w:ilvl="5">
      <w:start w:val="0"/>
      <w:numFmt w:val="bullet"/>
      <w:lvlText w:val="•"/>
      <w:lvlJc w:val="left"/>
      <w:pPr>
        <w:ind w:left="4673" w:hanging="801"/>
      </w:pPr>
      <w:rPr>
        <w:rFonts w:hint="default"/>
        <w:lang w:val="zh-CN" w:eastAsia="zh-CN" w:bidi="zh-CN"/>
      </w:rPr>
    </w:lvl>
    <w:lvl w:ilvl="6">
      <w:start w:val="0"/>
      <w:numFmt w:val="bullet"/>
      <w:lvlText w:val="•"/>
      <w:lvlJc w:val="left"/>
      <w:pPr>
        <w:ind w:left="5583" w:hanging="801"/>
      </w:pPr>
      <w:rPr>
        <w:rFonts w:hint="default"/>
        <w:lang w:val="zh-CN" w:eastAsia="zh-CN" w:bidi="zh-CN"/>
      </w:rPr>
    </w:lvl>
    <w:lvl w:ilvl="7">
      <w:start w:val="0"/>
      <w:numFmt w:val="bullet"/>
      <w:lvlText w:val="•"/>
      <w:lvlJc w:val="left"/>
      <w:pPr>
        <w:ind w:left="6494" w:hanging="801"/>
      </w:pPr>
      <w:rPr>
        <w:rFonts w:hint="default"/>
        <w:lang w:val="zh-CN" w:eastAsia="zh-CN" w:bidi="zh-CN"/>
      </w:rPr>
    </w:lvl>
    <w:lvl w:ilvl="8">
      <w:start w:val="0"/>
      <w:numFmt w:val="bullet"/>
      <w:lvlText w:val="•"/>
      <w:lvlJc w:val="left"/>
      <w:pPr>
        <w:ind w:left="7405" w:hanging="801"/>
      </w:pPr>
      <w:rPr>
        <w:rFonts w:hint="default"/>
        <w:lang w:val="zh-CN" w:eastAsia="zh-CN" w:bidi="zh-CN"/>
      </w:rPr>
    </w:lvl>
  </w:abstractNum>
  <w:abstractNum w:abstractNumId="36">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35">
    <w:multiLevelType w:val="hybridMultilevel"/>
    <w:lvl w:ilvl="0">
      <w:start w:val="1"/>
      <w:numFmt w:val="decimal"/>
      <w:lvlText w:val="（%1）"/>
      <w:lvlJc w:val="left"/>
      <w:pPr>
        <w:ind w:left="111" w:hanging="807"/>
        <w:jc w:val="left"/>
      </w:pPr>
      <w:rPr>
        <w:rFonts w:hint="default" w:ascii="仿宋" w:hAnsi="仿宋" w:eastAsia="仿宋" w:cs="仿宋"/>
        <w:spacing w:val="-2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34">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33">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32">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31">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30">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9">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8">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27">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26">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5">
    <w:multiLevelType w:val="hybridMultilevel"/>
    <w:lvl w:ilvl="0">
      <w:start w:val="1"/>
      <w:numFmt w:val="decimal"/>
      <w:lvlText w:val="（%1）"/>
      <w:lvlJc w:val="left"/>
      <w:pPr>
        <w:ind w:left="111" w:hanging="807"/>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4">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23">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2">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21">
    <w:multiLevelType w:val="hybridMultilevel"/>
    <w:lvl w:ilvl="0">
      <w:start w:val="1"/>
      <w:numFmt w:val="decimal"/>
      <w:lvlText w:val="（%1）"/>
      <w:lvlJc w:val="left"/>
      <w:pPr>
        <w:ind w:left="111" w:hanging="807"/>
        <w:jc w:val="left"/>
      </w:pPr>
      <w:rPr>
        <w:rFonts w:hint="default" w:ascii="仿宋" w:hAnsi="仿宋" w:eastAsia="仿宋" w:cs="仿宋"/>
        <w:spacing w:val="-39"/>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20">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9">
    <w:multiLevelType w:val="hybridMultilevel"/>
    <w:lvl w:ilvl="0">
      <w:start w:val="1"/>
      <w:numFmt w:val="decimal"/>
      <w:lvlText w:val="（%1）"/>
      <w:lvlJc w:val="left"/>
      <w:pPr>
        <w:ind w:left="111" w:hanging="807"/>
        <w:jc w:val="left"/>
      </w:pPr>
      <w:rPr>
        <w:rFonts w:hint="default" w:ascii="仿宋" w:hAnsi="仿宋" w:eastAsia="仿宋" w:cs="仿宋"/>
        <w:spacing w:val="-39"/>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8">
    <w:multiLevelType w:val="hybridMultilevel"/>
    <w:lvl w:ilvl="0">
      <w:start w:val="1"/>
      <w:numFmt w:val="decimal"/>
      <w:lvlText w:val="（%1）"/>
      <w:lvlJc w:val="left"/>
      <w:pPr>
        <w:ind w:left="111" w:hanging="801"/>
        <w:jc w:val="left"/>
      </w:pPr>
      <w:rPr>
        <w:rFonts w:hint="default" w:ascii="仿宋" w:hAnsi="仿宋" w:eastAsia="仿宋" w:cs="仿宋"/>
        <w:spacing w:val="-56"/>
        <w:w w:val="99"/>
        <w:sz w:val="30"/>
        <w:szCs w:val="30"/>
        <w:lang w:val="zh-CN" w:eastAsia="zh-CN" w:bidi="zh-CN"/>
      </w:rPr>
    </w:lvl>
    <w:lvl w:ilvl="1">
      <w:start w:val="0"/>
      <w:numFmt w:val="bullet"/>
      <w:lvlText w:val="•"/>
      <w:lvlJc w:val="left"/>
      <w:pPr>
        <w:ind w:left="1030" w:hanging="801"/>
      </w:pPr>
      <w:rPr>
        <w:rFonts w:hint="default"/>
        <w:lang w:val="zh-CN" w:eastAsia="zh-CN" w:bidi="zh-CN"/>
      </w:rPr>
    </w:lvl>
    <w:lvl w:ilvl="2">
      <w:start w:val="0"/>
      <w:numFmt w:val="bullet"/>
      <w:lvlText w:val="•"/>
      <w:lvlJc w:val="left"/>
      <w:pPr>
        <w:ind w:left="1941" w:hanging="801"/>
      </w:pPr>
      <w:rPr>
        <w:rFonts w:hint="default"/>
        <w:lang w:val="zh-CN" w:eastAsia="zh-CN" w:bidi="zh-CN"/>
      </w:rPr>
    </w:lvl>
    <w:lvl w:ilvl="3">
      <w:start w:val="0"/>
      <w:numFmt w:val="bullet"/>
      <w:lvlText w:val="•"/>
      <w:lvlJc w:val="left"/>
      <w:pPr>
        <w:ind w:left="2851" w:hanging="801"/>
      </w:pPr>
      <w:rPr>
        <w:rFonts w:hint="default"/>
        <w:lang w:val="zh-CN" w:eastAsia="zh-CN" w:bidi="zh-CN"/>
      </w:rPr>
    </w:lvl>
    <w:lvl w:ilvl="4">
      <w:start w:val="0"/>
      <w:numFmt w:val="bullet"/>
      <w:lvlText w:val="•"/>
      <w:lvlJc w:val="left"/>
      <w:pPr>
        <w:ind w:left="3762" w:hanging="801"/>
      </w:pPr>
      <w:rPr>
        <w:rFonts w:hint="default"/>
        <w:lang w:val="zh-CN" w:eastAsia="zh-CN" w:bidi="zh-CN"/>
      </w:rPr>
    </w:lvl>
    <w:lvl w:ilvl="5">
      <w:start w:val="0"/>
      <w:numFmt w:val="bullet"/>
      <w:lvlText w:val="•"/>
      <w:lvlJc w:val="left"/>
      <w:pPr>
        <w:ind w:left="4673" w:hanging="801"/>
      </w:pPr>
      <w:rPr>
        <w:rFonts w:hint="default"/>
        <w:lang w:val="zh-CN" w:eastAsia="zh-CN" w:bidi="zh-CN"/>
      </w:rPr>
    </w:lvl>
    <w:lvl w:ilvl="6">
      <w:start w:val="0"/>
      <w:numFmt w:val="bullet"/>
      <w:lvlText w:val="•"/>
      <w:lvlJc w:val="left"/>
      <w:pPr>
        <w:ind w:left="5583" w:hanging="801"/>
      </w:pPr>
      <w:rPr>
        <w:rFonts w:hint="default"/>
        <w:lang w:val="zh-CN" w:eastAsia="zh-CN" w:bidi="zh-CN"/>
      </w:rPr>
    </w:lvl>
    <w:lvl w:ilvl="7">
      <w:start w:val="0"/>
      <w:numFmt w:val="bullet"/>
      <w:lvlText w:val="•"/>
      <w:lvlJc w:val="left"/>
      <w:pPr>
        <w:ind w:left="6494" w:hanging="801"/>
      </w:pPr>
      <w:rPr>
        <w:rFonts w:hint="default"/>
        <w:lang w:val="zh-CN" w:eastAsia="zh-CN" w:bidi="zh-CN"/>
      </w:rPr>
    </w:lvl>
    <w:lvl w:ilvl="8">
      <w:start w:val="0"/>
      <w:numFmt w:val="bullet"/>
      <w:lvlText w:val="•"/>
      <w:lvlJc w:val="left"/>
      <w:pPr>
        <w:ind w:left="7405" w:hanging="801"/>
      </w:pPr>
      <w:rPr>
        <w:rFonts w:hint="default"/>
        <w:lang w:val="zh-CN" w:eastAsia="zh-CN" w:bidi="zh-CN"/>
      </w:rPr>
    </w:lvl>
  </w:abstractNum>
  <w:abstractNum w:abstractNumId="17">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6">
    <w:multiLevelType w:val="hybridMultilevel"/>
    <w:lvl w:ilvl="0">
      <w:start w:val="1"/>
      <w:numFmt w:val="decimal"/>
      <w:lvlText w:val="（%1）"/>
      <w:lvlJc w:val="left"/>
      <w:pPr>
        <w:ind w:left="1558"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2326" w:hanging="807"/>
      </w:pPr>
      <w:rPr>
        <w:rFonts w:hint="default"/>
        <w:lang w:val="zh-CN" w:eastAsia="zh-CN" w:bidi="zh-CN"/>
      </w:rPr>
    </w:lvl>
    <w:lvl w:ilvl="2">
      <w:start w:val="0"/>
      <w:numFmt w:val="bullet"/>
      <w:lvlText w:val="•"/>
      <w:lvlJc w:val="left"/>
      <w:pPr>
        <w:ind w:left="3093" w:hanging="807"/>
      </w:pPr>
      <w:rPr>
        <w:rFonts w:hint="default"/>
        <w:lang w:val="zh-CN" w:eastAsia="zh-CN" w:bidi="zh-CN"/>
      </w:rPr>
    </w:lvl>
    <w:lvl w:ilvl="3">
      <w:start w:val="0"/>
      <w:numFmt w:val="bullet"/>
      <w:lvlText w:val="•"/>
      <w:lvlJc w:val="left"/>
      <w:pPr>
        <w:ind w:left="3859" w:hanging="807"/>
      </w:pPr>
      <w:rPr>
        <w:rFonts w:hint="default"/>
        <w:lang w:val="zh-CN" w:eastAsia="zh-CN" w:bidi="zh-CN"/>
      </w:rPr>
    </w:lvl>
    <w:lvl w:ilvl="4">
      <w:start w:val="0"/>
      <w:numFmt w:val="bullet"/>
      <w:lvlText w:val="•"/>
      <w:lvlJc w:val="left"/>
      <w:pPr>
        <w:ind w:left="4626" w:hanging="807"/>
      </w:pPr>
      <w:rPr>
        <w:rFonts w:hint="default"/>
        <w:lang w:val="zh-CN" w:eastAsia="zh-CN" w:bidi="zh-CN"/>
      </w:rPr>
    </w:lvl>
    <w:lvl w:ilvl="5">
      <w:start w:val="0"/>
      <w:numFmt w:val="bullet"/>
      <w:lvlText w:val="•"/>
      <w:lvlJc w:val="left"/>
      <w:pPr>
        <w:ind w:left="5393" w:hanging="807"/>
      </w:pPr>
      <w:rPr>
        <w:rFonts w:hint="default"/>
        <w:lang w:val="zh-CN" w:eastAsia="zh-CN" w:bidi="zh-CN"/>
      </w:rPr>
    </w:lvl>
    <w:lvl w:ilvl="6">
      <w:start w:val="0"/>
      <w:numFmt w:val="bullet"/>
      <w:lvlText w:val="•"/>
      <w:lvlJc w:val="left"/>
      <w:pPr>
        <w:ind w:left="6159" w:hanging="807"/>
      </w:pPr>
      <w:rPr>
        <w:rFonts w:hint="default"/>
        <w:lang w:val="zh-CN" w:eastAsia="zh-CN" w:bidi="zh-CN"/>
      </w:rPr>
    </w:lvl>
    <w:lvl w:ilvl="7">
      <w:start w:val="0"/>
      <w:numFmt w:val="bullet"/>
      <w:lvlText w:val="•"/>
      <w:lvlJc w:val="left"/>
      <w:pPr>
        <w:ind w:left="6926" w:hanging="807"/>
      </w:pPr>
      <w:rPr>
        <w:rFonts w:hint="default"/>
        <w:lang w:val="zh-CN" w:eastAsia="zh-CN" w:bidi="zh-CN"/>
      </w:rPr>
    </w:lvl>
    <w:lvl w:ilvl="8">
      <w:start w:val="0"/>
      <w:numFmt w:val="bullet"/>
      <w:lvlText w:val="•"/>
      <w:lvlJc w:val="left"/>
      <w:pPr>
        <w:ind w:left="7693" w:hanging="807"/>
      </w:pPr>
      <w:rPr>
        <w:rFonts w:hint="default"/>
        <w:lang w:val="zh-CN" w:eastAsia="zh-CN" w:bidi="zh-CN"/>
      </w:rPr>
    </w:lvl>
  </w:abstractNum>
  <w:abstractNum w:abstractNumId="15">
    <w:multiLevelType w:val="hybridMultilevel"/>
    <w:lvl w:ilvl="0">
      <w:start w:val="1"/>
      <w:numFmt w:val="decimal"/>
      <w:lvlText w:val="（%1）"/>
      <w:lvlJc w:val="left"/>
      <w:pPr>
        <w:ind w:left="111" w:hanging="807"/>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4">
    <w:multiLevelType w:val="hybridMultilevel"/>
    <w:lvl w:ilvl="0">
      <w:start w:val="1"/>
      <w:numFmt w:val="decimal"/>
      <w:lvlText w:val="（%1）"/>
      <w:lvlJc w:val="left"/>
      <w:pPr>
        <w:ind w:left="1553"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3">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12">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11">
    <w:multiLevelType w:val="hybridMultilevel"/>
    <w:lvl w:ilvl="0">
      <w:start w:val="1"/>
      <w:numFmt w:val="decimal"/>
      <w:lvlText w:val="（%1）"/>
      <w:lvlJc w:val="left"/>
      <w:pPr>
        <w:ind w:left="111" w:hanging="803"/>
        <w:jc w:val="left"/>
      </w:pPr>
      <w:rPr>
        <w:rFonts w:hint="default" w:ascii="仿宋" w:hAnsi="仿宋" w:eastAsia="仿宋" w:cs="仿宋"/>
        <w:spacing w:val="-161"/>
        <w:w w:val="99"/>
        <w:sz w:val="30"/>
        <w:szCs w:val="30"/>
        <w:lang w:val="zh-CN" w:eastAsia="zh-CN" w:bidi="zh-CN"/>
      </w:rPr>
    </w:lvl>
    <w:lvl w:ilvl="1">
      <w:start w:val="0"/>
      <w:numFmt w:val="bullet"/>
      <w:lvlText w:val="•"/>
      <w:lvlJc w:val="left"/>
      <w:pPr>
        <w:ind w:left="1030" w:hanging="803"/>
      </w:pPr>
      <w:rPr>
        <w:rFonts w:hint="default"/>
        <w:lang w:val="zh-CN" w:eastAsia="zh-CN" w:bidi="zh-CN"/>
      </w:rPr>
    </w:lvl>
    <w:lvl w:ilvl="2">
      <w:start w:val="0"/>
      <w:numFmt w:val="bullet"/>
      <w:lvlText w:val="•"/>
      <w:lvlJc w:val="left"/>
      <w:pPr>
        <w:ind w:left="1941" w:hanging="803"/>
      </w:pPr>
      <w:rPr>
        <w:rFonts w:hint="default"/>
        <w:lang w:val="zh-CN" w:eastAsia="zh-CN" w:bidi="zh-CN"/>
      </w:rPr>
    </w:lvl>
    <w:lvl w:ilvl="3">
      <w:start w:val="0"/>
      <w:numFmt w:val="bullet"/>
      <w:lvlText w:val="•"/>
      <w:lvlJc w:val="left"/>
      <w:pPr>
        <w:ind w:left="2851" w:hanging="803"/>
      </w:pPr>
      <w:rPr>
        <w:rFonts w:hint="default"/>
        <w:lang w:val="zh-CN" w:eastAsia="zh-CN" w:bidi="zh-CN"/>
      </w:rPr>
    </w:lvl>
    <w:lvl w:ilvl="4">
      <w:start w:val="0"/>
      <w:numFmt w:val="bullet"/>
      <w:lvlText w:val="•"/>
      <w:lvlJc w:val="left"/>
      <w:pPr>
        <w:ind w:left="3762" w:hanging="803"/>
      </w:pPr>
      <w:rPr>
        <w:rFonts w:hint="default"/>
        <w:lang w:val="zh-CN" w:eastAsia="zh-CN" w:bidi="zh-CN"/>
      </w:rPr>
    </w:lvl>
    <w:lvl w:ilvl="5">
      <w:start w:val="0"/>
      <w:numFmt w:val="bullet"/>
      <w:lvlText w:val="•"/>
      <w:lvlJc w:val="left"/>
      <w:pPr>
        <w:ind w:left="4673" w:hanging="803"/>
      </w:pPr>
      <w:rPr>
        <w:rFonts w:hint="default"/>
        <w:lang w:val="zh-CN" w:eastAsia="zh-CN" w:bidi="zh-CN"/>
      </w:rPr>
    </w:lvl>
    <w:lvl w:ilvl="6">
      <w:start w:val="0"/>
      <w:numFmt w:val="bullet"/>
      <w:lvlText w:val="•"/>
      <w:lvlJc w:val="left"/>
      <w:pPr>
        <w:ind w:left="5583" w:hanging="803"/>
      </w:pPr>
      <w:rPr>
        <w:rFonts w:hint="default"/>
        <w:lang w:val="zh-CN" w:eastAsia="zh-CN" w:bidi="zh-CN"/>
      </w:rPr>
    </w:lvl>
    <w:lvl w:ilvl="7">
      <w:start w:val="0"/>
      <w:numFmt w:val="bullet"/>
      <w:lvlText w:val="•"/>
      <w:lvlJc w:val="left"/>
      <w:pPr>
        <w:ind w:left="6494" w:hanging="803"/>
      </w:pPr>
      <w:rPr>
        <w:rFonts w:hint="default"/>
        <w:lang w:val="zh-CN" w:eastAsia="zh-CN" w:bidi="zh-CN"/>
      </w:rPr>
    </w:lvl>
    <w:lvl w:ilvl="8">
      <w:start w:val="0"/>
      <w:numFmt w:val="bullet"/>
      <w:lvlText w:val="•"/>
      <w:lvlJc w:val="left"/>
      <w:pPr>
        <w:ind w:left="7405" w:hanging="803"/>
      </w:pPr>
      <w:rPr>
        <w:rFonts w:hint="default"/>
        <w:lang w:val="zh-CN" w:eastAsia="zh-CN" w:bidi="zh-CN"/>
      </w:rPr>
    </w:lvl>
  </w:abstractNum>
  <w:abstractNum w:abstractNumId="10">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9">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8">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7">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6">
    <w:multiLevelType w:val="hybridMultilevel"/>
    <w:lvl w:ilvl="0">
      <w:start w:val="1"/>
      <w:numFmt w:val="decimal"/>
      <w:lvlText w:val="（%1）"/>
      <w:lvlJc w:val="left"/>
      <w:pPr>
        <w:ind w:left="1554"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2326" w:hanging="802"/>
      </w:pPr>
      <w:rPr>
        <w:rFonts w:hint="default"/>
        <w:lang w:val="zh-CN" w:eastAsia="zh-CN" w:bidi="zh-CN"/>
      </w:rPr>
    </w:lvl>
    <w:lvl w:ilvl="2">
      <w:start w:val="0"/>
      <w:numFmt w:val="bullet"/>
      <w:lvlText w:val="•"/>
      <w:lvlJc w:val="left"/>
      <w:pPr>
        <w:ind w:left="3093" w:hanging="802"/>
      </w:pPr>
      <w:rPr>
        <w:rFonts w:hint="default"/>
        <w:lang w:val="zh-CN" w:eastAsia="zh-CN" w:bidi="zh-CN"/>
      </w:rPr>
    </w:lvl>
    <w:lvl w:ilvl="3">
      <w:start w:val="0"/>
      <w:numFmt w:val="bullet"/>
      <w:lvlText w:val="•"/>
      <w:lvlJc w:val="left"/>
      <w:pPr>
        <w:ind w:left="3859" w:hanging="802"/>
      </w:pPr>
      <w:rPr>
        <w:rFonts w:hint="default"/>
        <w:lang w:val="zh-CN" w:eastAsia="zh-CN" w:bidi="zh-CN"/>
      </w:rPr>
    </w:lvl>
    <w:lvl w:ilvl="4">
      <w:start w:val="0"/>
      <w:numFmt w:val="bullet"/>
      <w:lvlText w:val="•"/>
      <w:lvlJc w:val="left"/>
      <w:pPr>
        <w:ind w:left="4626" w:hanging="802"/>
      </w:pPr>
      <w:rPr>
        <w:rFonts w:hint="default"/>
        <w:lang w:val="zh-CN" w:eastAsia="zh-CN" w:bidi="zh-CN"/>
      </w:rPr>
    </w:lvl>
    <w:lvl w:ilvl="5">
      <w:start w:val="0"/>
      <w:numFmt w:val="bullet"/>
      <w:lvlText w:val="•"/>
      <w:lvlJc w:val="left"/>
      <w:pPr>
        <w:ind w:left="5393" w:hanging="802"/>
      </w:pPr>
      <w:rPr>
        <w:rFonts w:hint="default"/>
        <w:lang w:val="zh-CN" w:eastAsia="zh-CN" w:bidi="zh-CN"/>
      </w:rPr>
    </w:lvl>
    <w:lvl w:ilvl="6">
      <w:start w:val="0"/>
      <w:numFmt w:val="bullet"/>
      <w:lvlText w:val="•"/>
      <w:lvlJc w:val="left"/>
      <w:pPr>
        <w:ind w:left="6159" w:hanging="802"/>
      </w:pPr>
      <w:rPr>
        <w:rFonts w:hint="default"/>
        <w:lang w:val="zh-CN" w:eastAsia="zh-CN" w:bidi="zh-CN"/>
      </w:rPr>
    </w:lvl>
    <w:lvl w:ilvl="7">
      <w:start w:val="0"/>
      <w:numFmt w:val="bullet"/>
      <w:lvlText w:val="•"/>
      <w:lvlJc w:val="left"/>
      <w:pPr>
        <w:ind w:left="6926" w:hanging="802"/>
      </w:pPr>
      <w:rPr>
        <w:rFonts w:hint="default"/>
        <w:lang w:val="zh-CN" w:eastAsia="zh-CN" w:bidi="zh-CN"/>
      </w:rPr>
    </w:lvl>
    <w:lvl w:ilvl="8">
      <w:start w:val="0"/>
      <w:numFmt w:val="bullet"/>
      <w:lvlText w:val="•"/>
      <w:lvlJc w:val="left"/>
      <w:pPr>
        <w:ind w:left="7693" w:hanging="802"/>
      </w:pPr>
      <w:rPr>
        <w:rFonts w:hint="default"/>
        <w:lang w:val="zh-CN" w:eastAsia="zh-CN" w:bidi="zh-CN"/>
      </w:rPr>
    </w:lvl>
  </w:abstractNum>
  <w:abstractNum w:abstractNumId="5">
    <w:multiLevelType w:val="hybridMultilevel"/>
    <w:lvl w:ilvl="0">
      <w:start w:val="1"/>
      <w:numFmt w:val="decimal"/>
      <w:lvlText w:val="（%1）"/>
      <w:lvlJc w:val="left"/>
      <w:pPr>
        <w:ind w:left="1555" w:hanging="803"/>
        <w:jc w:val="left"/>
      </w:pPr>
      <w:rPr>
        <w:rFonts w:hint="default" w:ascii="仿宋" w:hAnsi="仿宋" w:eastAsia="仿宋" w:cs="仿宋"/>
        <w:spacing w:val="-24"/>
        <w:w w:val="99"/>
        <w:sz w:val="30"/>
        <w:szCs w:val="30"/>
        <w:lang w:val="zh-CN" w:eastAsia="zh-CN" w:bidi="zh-CN"/>
      </w:rPr>
    </w:lvl>
    <w:lvl w:ilvl="1">
      <w:start w:val="0"/>
      <w:numFmt w:val="bullet"/>
      <w:lvlText w:val="•"/>
      <w:lvlJc w:val="left"/>
      <w:pPr>
        <w:ind w:left="2326" w:hanging="803"/>
      </w:pPr>
      <w:rPr>
        <w:rFonts w:hint="default"/>
        <w:lang w:val="zh-CN" w:eastAsia="zh-CN" w:bidi="zh-CN"/>
      </w:rPr>
    </w:lvl>
    <w:lvl w:ilvl="2">
      <w:start w:val="0"/>
      <w:numFmt w:val="bullet"/>
      <w:lvlText w:val="•"/>
      <w:lvlJc w:val="left"/>
      <w:pPr>
        <w:ind w:left="3093" w:hanging="803"/>
      </w:pPr>
      <w:rPr>
        <w:rFonts w:hint="default"/>
        <w:lang w:val="zh-CN" w:eastAsia="zh-CN" w:bidi="zh-CN"/>
      </w:rPr>
    </w:lvl>
    <w:lvl w:ilvl="3">
      <w:start w:val="0"/>
      <w:numFmt w:val="bullet"/>
      <w:lvlText w:val="•"/>
      <w:lvlJc w:val="left"/>
      <w:pPr>
        <w:ind w:left="3859" w:hanging="803"/>
      </w:pPr>
      <w:rPr>
        <w:rFonts w:hint="default"/>
        <w:lang w:val="zh-CN" w:eastAsia="zh-CN" w:bidi="zh-CN"/>
      </w:rPr>
    </w:lvl>
    <w:lvl w:ilvl="4">
      <w:start w:val="0"/>
      <w:numFmt w:val="bullet"/>
      <w:lvlText w:val="•"/>
      <w:lvlJc w:val="left"/>
      <w:pPr>
        <w:ind w:left="4626" w:hanging="803"/>
      </w:pPr>
      <w:rPr>
        <w:rFonts w:hint="default"/>
        <w:lang w:val="zh-CN" w:eastAsia="zh-CN" w:bidi="zh-CN"/>
      </w:rPr>
    </w:lvl>
    <w:lvl w:ilvl="5">
      <w:start w:val="0"/>
      <w:numFmt w:val="bullet"/>
      <w:lvlText w:val="•"/>
      <w:lvlJc w:val="left"/>
      <w:pPr>
        <w:ind w:left="5393" w:hanging="803"/>
      </w:pPr>
      <w:rPr>
        <w:rFonts w:hint="default"/>
        <w:lang w:val="zh-CN" w:eastAsia="zh-CN" w:bidi="zh-CN"/>
      </w:rPr>
    </w:lvl>
    <w:lvl w:ilvl="6">
      <w:start w:val="0"/>
      <w:numFmt w:val="bullet"/>
      <w:lvlText w:val="•"/>
      <w:lvlJc w:val="left"/>
      <w:pPr>
        <w:ind w:left="6159" w:hanging="803"/>
      </w:pPr>
      <w:rPr>
        <w:rFonts w:hint="default"/>
        <w:lang w:val="zh-CN" w:eastAsia="zh-CN" w:bidi="zh-CN"/>
      </w:rPr>
    </w:lvl>
    <w:lvl w:ilvl="7">
      <w:start w:val="0"/>
      <w:numFmt w:val="bullet"/>
      <w:lvlText w:val="•"/>
      <w:lvlJc w:val="left"/>
      <w:pPr>
        <w:ind w:left="6926" w:hanging="803"/>
      </w:pPr>
      <w:rPr>
        <w:rFonts w:hint="default"/>
        <w:lang w:val="zh-CN" w:eastAsia="zh-CN" w:bidi="zh-CN"/>
      </w:rPr>
    </w:lvl>
    <w:lvl w:ilvl="8">
      <w:start w:val="0"/>
      <w:numFmt w:val="bullet"/>
      <w:lvlText w:val="•"/>
      <w:lvlJc w:val="left"/>
      <w:pPr>
        <w:ind w:left="7693" w:hanging="803"/>
      </w:pPr>
      <w:rPr>
        <w:rFonts w:hint="default"/>
        <w:lang w:val="zh-CN" w:eastAsia="zh-CN" w:bidi="zh-CN"/>
      </w:rPr>
    </w:lvl>
  </w:abstractNum>
  <w:abstractNum w:abstractNumId="4">
    <w:multiLevelType w:val="hybridMultilevel"/>
    <w:lvl w:ilvl="0">
      <w:start w:val="1"/>
      <w:numFmt w:val="decimal"/>
      <w:lvlText w:val="（%1）"/>
      <w:lvlJc w:val="left"/>
      <w:pPr>
        <w:ind w:left="111" w:hanging="802"/>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030" w:hanging="802"/>
      </w:pPr>
      <w:rPr>
        <w:rFonts w:hint="default"/>
        <w:lang w:val="zh-CN" w:eastAsia="zh-CN" w:bidi="zh-CN"/>
      </w:rPr>
    </w:lvl>
    <w:lvl w:ilvl="2">
      <w:start w:val="0"/>
      <w:numFmt w:val="bullet"/>
      <w:lvlText w:val="•"/>
      <w:lvlJc w:val="left"/>
      <w:pPr>
        <w:ind w:left="1941" w:hanging="802"/>
      </w:pPr>
      <w:rPr>
        <w:rFonts w:hint="default"/>
        <w:lang w:val="zh-CN" w:eastAsia="zh-CN" w:bidi="zh-CN"/>
      </w:rPr>
    </w:lvl>
    <w:lvl w:ilvl="3">
      <w:start w:val="0"/>
      <w:numFmt w:val="bullet"/>
      <w:lvlText w:val="•"/>
      <w:lvlJc w:val="left"/>
      <w:pPr>
        <w:ind w:left="2851" w:hanging="802"/>
      </w:pPr>
      <w:rPr>
        <w:rFonts w:hint="default"/>
        <w:lang w:val="zh-CN" w:eastAsia="zh-CN" w:bidi="zh-CN"/>
      </w:rPr>
    </w:lvl>
    <w:lvl w:ilvl="4">
      <w:start w:val="0"/>
      <w:numFmt w:val="bullet"/>
      <w:lvlText w:val="•"/>
      <w:lvlJc w:val="left"/>
      <w:pPr>
        <w:ind w:left="3762" w:hanging="802"/>
      </w:pPr>
      <w:rPr>
        <w:rFonts w:hint="default"/>
        <w:lang w:val="zh-CN" w:eastAsia="zh-CN" w:bidi="zh-CN"/>
      </w:rPr>
    </w:lvl>
    <w:lvl w:ilvl="5">
      <w:start w:val="0"/>
      <w:numFmt w:val="bullet"/>
      <w:lvlText w:val="•"/>
      <w:lvlJc w:val="left"/>
      <w:pPr>
        <w:ind w:left="4673" w:hanging="802"/>
      </w:pPr>
      <w:rPr>
        <w:rFonts w:hint="default"/>
        <w:lang w:val="zh-CN" w:eastAsia="zh-CN" w:bidi="zh-CN"/>
      </w:rPr>
    </w:lvl>
    <w:lvl w:ilvl="6">
      <w:start w:val="0"/>
      <w:numFmt w:val="bullet"/>
      <w:lvlText w:val="•"/>
      <w:lvlJc w:val="left"/>
      <w:pPr>
        <w:ind w:left="5583" w:hanging="802"/>
      </w:pPr>
      <w:rPr>
        <w:rFonts w:hint="default"/>
        <w:lang w:val="zh-CN" w:eastAsia="zh-CN" w:bidi="zh-CN"/>
      </w:rPr>
    </w:lvl>
    <w:lvl w:ilvl="7">
      <w:start w:val="0"/>
      <w:numFmt w:val="bullet"/>
      <w:lvlText w:val="•"/>
      <w:lvlJc w:val="left"/>
      <w:pPr>
        <w:ind w:left="6494" w:hanging="802"/>
      </w:pPr>
      <w:rPr>
        <w:rFonts w:hint="default"/>
        <w:lang w:val="zh-CN" w:eastAsia="zh-CN" w:bidi="zh-CN"/>
      </w:rPr>
    </w:lvl>
    <w:lvl w:ilvl="8">
      <w:start w:val="0"/>
      <w:numFmt w:val="bullet"/>
      <w:lvlText w:val="•"/>
      <w:lvlJc w:val="left"/>
      <w:pPr>
        <w:ind w:left="7405" w:hanging="802"/>
      </w:pPr>
      <w:rPr>
        <w:rFonts w:hint="default"/>
        <w:lang w:val="zh-CN" w:eastAsia="zh-CN" w:bidi="zh-CN"/>
      </w:rPr>
    </w:lvl>
  </w:abstractNum>
  <w:abstractNum w:abstractNumId="3">
    <w:multiLevelType w:val="hybridMultilevel"/>
    <w:lvl w:ilvl="0">
      <w:start w:val="1"/>
      <w:numFmt w:val="decimal"/>
      <w:lvlText w:val="%1."/>
      <w:lvlJc w:val="left"/>
      <w:pPr>
        <w:ind w:left="1076" w:hanging="322"/>
        <w:jc w:val="left"/>
      </w:pPr>
      <w:rPr>
        <w:rFonts w:hint="default" w:ascii="仿宋" w:hAnsi="仿宋" w:eastAsia="仿宋" w:cs="仿宋"/>
        <w:b/>
        <w:bCs/>
        <w:spacing w:val="1"/>
        <w:w w:val="98"/>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2">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1">
    <w:multiLevelType w:val="hybridMultilevel"/>
    <w:lvl w:ilvl="0">
      <w:start w:val="1"/>
      <w:numFmt w:val="decimal"/>
      <w:lvlText w:val="%1."/>
      <w:lvlJc w:val="left"/>
      <w:pPr>
        <w:ind w:left="111"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0">
    <w:multiLevelType w:val="hybridMultilevel"/>
    <w:lvl w:ilvl="0">
      <w:start w:val="1"/>
      <w:numFmt w:val="decimal"/>
      <w:lvlText w:val="%1."/>
      <w:lvlJc w:val="left"/>
      <w:pPr>
        <w:ind w:left="111" w:hanging="329"/>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030" w:hanging="329"/>
      </w:pPr>
      <w:rPr>
        <w:rFonts w:hint="default"/>
        <w:lang w:val="zh-CN" w:eastAsia="zh-CN" w:bidi="zh-CN"/>
      </w:rPr>
    </w:lvl>
    <w:lvl w:ilvl="2">
      <w:start w:val="0"/>
      <w:numFmt w:val="bullet"/>
      <w:lvlText w:val="•"/>
      <w:lvlJc w:val="left"/>
      <w:pPr>
        <w:ind w:left="1941" w:hanging="329"/>
      </w:pPr>
      <w:rPr>
        <w:rFonts w:hint="default"/>
        <w:lang w:val="zh-CN" w:eastAsia="zh-CN" w:bidi="zh-CN"/>
      </w:rPr>
    </w:lvl>
    <w:lvl w:ilvl="3">
      <w:start w:val="0"/>
      <w:numFmt w:val="bullet"/>
      <w:lvlText w:val="•"/>
      <w:lvlJc w:val="left"/>
      <w:pPr>
        <w:ind w:left="2851" w:hanging="329"/>
      </w:pPr>
      <w:rPr>
        <w:rFonts w:hint="default"/>
        <w:lang w:val="zh-CN" w:eastAsia="zh-CN" w:bidi="zh-CN"/>
      </w:rPr>
    </w:lvl>
    <w:lvl w:ilvl="4">
      <w:start w:val="0"/>
      <w:numFmt w:val="bullet"/>
      <w:lvlText w:val="•"/>
      <w:lvlJc w:val="left"/>
      <w:pPr>
        <w:ind w:left="3762" w:hanging="329"/>
      </w:pPr>
      <w:rPr>
        <w:rFonts w:hint="default"/>
        <w:lang w:val="zh-CN" w:eastAsia="zh-CN" w:bidi="zh-CN"/>
      </w:rPr>
    </w:lvl>
    <w:lvl w:ilvl="5">
      <w:start w:val="0"/>
      <w:numFmt w:val="bullet"/>
      <w:lvlText w:val="•"/>
      <w:lvlJc w:val="left"/>
      <w:pPr>
        <w:ind w:left="4673" w:hanging="329"/>
      </w:pPr>
      <w:rPr>
        <w:rFonts w:hint="default"/>
        <w:lang w:val="zh-CN" w:eastAsia="zh-CN" w:bidi="zh-CN"/>
      </w:rPr>
    </w:lvl>
    <w:lvl w:ilvl="6">
      <w:start w:val="0"/>
      <w:numFmt w:val="bullet"/>
      <w:lvlText w:val="•"/>
      <w:lvlJc w:val="left"/>
      <w:pPr>
        <w:ind w:left="5583" w:hanging="329"/>
      </w:pPr>
      <w:rPr>
        <w:rFonts w:hint="default"/>
        <w:lang w:val="zh-CN" w:eastAsia="zh-CN" w:bidi="zh-CN"/>
      </w:rPr>
    </w:lvl>
    <w:lvl w:ilvl="7">
      <w:start w:val="0"/>
      <w:numFmt w:val="bullet"/>
      <w:lvlText w:val="•"/>
      <w:lvlJc w:val="left"/>
      <w:pPr>
        <w:ind w:left="6494" w:hanging="329"/>
      </w:pPr>
      <w:rPr>
        <w:rFonts w:hint="default"/>
        <w:lang w:val="zh-CN" w:eastAsia="zh-CN" w:bidi="zh-CN"/>
      </w:rPr>
    </w:lvl>
    <w:lvl w:ilvl="8">
      <w:start w:val="0"/>
      <w:numFmt w:val="bullet"/>
      <w:lvlText w:val="•"/>
      <w:lvlJc w:val="left"/>
      <w:pPr>
        <w:ind w:left="7405" w:hanging="329"/>
      </w:pPr>
      <w:rPr>
        <w:rFonts w:hint="default"/>
        <w:lang w:val="zh-CN" w:eastAsia="zh-CN" w:bidi="zh-CN"/>
      </w:rPr>
    </w:lvl>
  </w:abstractNum>
  <w:num w:numId="91">
    <w:abstractNumId w:val="90"/>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ind w:left="111"/>
    </w:pPr>
    <w:rPr>
      <w:rFonts w:ascii="仿宋" w:hAnsi="仿宋" w:eastAsia="仿宋" w:cs="仿宋"/>
      <w:sz w:val="32"/>
      <w:szCs w:val="32"/>
      <w:lang w:val="zh-CN" w:eastAsia="zh-CN" w:bidi="zh-CN"/>
    </w:rPr>
  </w:style>
  <w:style w:styleId="Heading1" w:type="paragraph">
    <w:name w:val="Heading 1"/>
    <w:basedOn w:val="Normal"/>
    <w:uiPriority w:val="1"/>
    <w:qFormat/>
    <w:pPr>
      <w:spacing w:before="65"/>
      <w:ind w:left="94" w:right="252"/>
      <w:jc w:val="center"/>
      <w:outlineLvl w:val="1"/>
    </w:pPr>
    <w:rPr>
      <w:rFonts w:ascii="宋体" w:hAnsi="宋体" w:eastAsia="宋体" w:cs="宋体"/>
      <w:sz w:val="36"/>
      <w:szCs w:val="36"/>
      <w:lang w:val="zh-CN" w:eastAsia="zh-CN" w:bidi="zh-CN"/>
    </w:rPr>
  </w:style>
  <w:style w:styleId="Heading2" w:type="paragraph">
    <w:name w:val="Heading 2"/>
    <w:basedOn w:val="Normal"/>
    <w:uiPriority w:val="1"/>
    <w:qFormat/>
    <w:pPr>
      <w:ind w:left="1076" w:hanging="322"/>
      <w:outlineLvl w:val="2"/>
    </w:pPr>
    <w:rPr>
      <w:rFonts w:ascii="仿宋" w:hAnsi="仿宋" w:eastAsia="仿宋" w:cs="仿宋"/>
      <w:b/>
      <w:bCs/>
      <w:sz w:val="32"/>
      <w:szCs w:val="32"/>
      <w:lang w:val="zh-CN" w:eastAsia="zh-CN" w:bidi="zh-CN"/>
    </w:rPr>
  </w:style>
  <w:style w:styleId="ListParagraph" w:type="paragraph">
    <w:name w:val="List Paragraph"/>
    <w:basedOn w:val="Normal"/>
    <w:uiPriority w:val="1"/>
    <w:qFormat/>
    <w:pPr>
      <w:ind w:left="111" w:hanging="322"/>
    </w:pPr>
    <w:rPr>
      <w:rFonts w:ascii="仿宋" w:hAnsi="仿宋" w:eastAsia="仿宋" w:cs="仿宋"/>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so.9512.net/cse/search?s=13141140247921122023&amp;amp;entry=1&amp;amp;q=%E8%AF%AD%E8%A8%80%E8%83%BD%E5%8A%9B" TargetMode="External"/><Relationship Id="rId10" Type="http://schemas.openxmlformats.org/officeDocument/2006/relationships/hyperlink" Target="http://so.9512.net/cse/search?s=13141140247921122023&amp;amp;entry=1&amp;amp;q=%E4%BD%93%E6%80%81%E8%AF%AD%E8%A8%80" TargetMode="External"/><Relationship Id="rId11" Type="http://schemas.openxmlformats.org/officeDocument/2006/relationships/hyperlink" Target="http://so.9512.net/cse/search?s=13141140247921122023&amp;amp;entry=1&amp;amp;q=%E4%BB%AA%E5%AE%B9%E4%BB%AA%E8%A1%A8" TargetMode="External"/><Relationship Id="rId12" Type="http://schemas.openxmlformats.org/officeDocument/2006/relationships/hyperlink" Target="http://so.9512.net/cse/search?s=13141140247921122023&amp;amp;entry=1&amp;amp;q=%E5%AF%BC%E6%B8%B8%E6%9C%8D%E5%8A%A1" TargetMode="External"/><Relationship Id="rId13" Type="http://schemas.openxmlformats.org/officeDocument/2006/relationships/hyperlink" Target="http://so.9512.net/cse/search?s=13141140247921122023&amp;amp;entry=1&amp;amp;q=%E3%80%8A%E5%AF%BC%E6%B8%B8%E4%B8%9A%E5%8A%A1%E3%80%8B"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吴娇</dc:creator>
  <dc:title>文外函〔2014〕597号</dc:title>
  <dcterms:created xsi:type="dcterms:W3CDTF">2018-04-27T06:09:35Z</dcterms:created>
  <dcterms:modified xsi:type="dcterms:W3CDTF">2018-04-27T06:09:35Z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2010</vt:lpwstr>
  </property>
  <property fmtid="{D5CDD505-2E9C-101B-9397-08002B2CF9AE}" pid="4" name="LastSaved">
    <vt:filetime>2018-04-27T00:00:00Z</vt:filetime>
  </property>
</Properties>
</file>